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FCAA5B" w14:textId="77777777" w:rsidR="001800BF" w:rsidRDefault="001800BF" w:rsidP="00C138EA">
      <w:pPr>
        <w:pStyle w:val="Corpodetexto"/>
        <w:jc w:val="center"/>
        <w:rPr>
          <w:b/>
          <w:color w:val="0070C0"/>
          <w:sz w:val="24"/>
          <w:szCs w:val="24"/>
        </w:rPr>
      </w:pPr>
    </w:p>
    <w:p w14:paraId="6D101AD8" w14:textId="39D98CD5" w:rsidR="00D017C5" w:rsidRPr="00C138EA" w:rsidRDefault="00D017C5" w:rsidP="00C138EA">
      <w:pPr>
        <w:pStyle w:val="Corpodetexto"/>
        <w:jc w:val="center"/>
        <w:rPr>
          <w:b/>
          <w:color w:val="0070C0"/>
        </w:rPr>
      </w:pPr>
      <w:r w:rsidRPr="00C138EA">
        <w:rPr>
          <w:b/>
          <w:color w:val="0070C0"/>
          <w:sz w:val="24"/>
          <w:szCs w:val="24"/>
        </w:rPr>
        <w:t xml:space="preserve">PROGRAMA DE APOIO A PESQUISAS E AÇÕES ESTRATÉGICAS VOLTADAS À BIOECONOMIA INCLUSIVA </w:t>
      </w:r>
      <w:r w:rsidRPr="00C138EA">
        <w:rPr>
          <w:b/>
          <w:color w:val="0070C0"/>
        </w:rPr>
        <w:t>NOS ESTADOS DO AMAZONAS E DO PARANÁ FUNDAÇÃO ARAUCÁRIA / FAPEAM</w:t>
      </w:r>
    </w:p>
    <w:p w14:paraId="1DE2B0E7" w14:textId="1682FABB" w:rsidR="00D017C5" w:rsidRPr="00C138EA" w:rsidRDefault="00D017C5" w:rsidP="00C138EA">
      <w:pPr>
        <w:pStyle w:val="Corpodetexto"/>
        <w:jc w:val="center"/>
        <w:rPr>
          <w:b/>
          <w:color w:val="0070C0"/>
        </w:rPr>
      </w:pPr>
      <w:r w:rsidRPr="00C138EA">
        <w:rPr>
          <w:b/>
          <w:color w:val="0070C0"/>
        </w:rPr>
        <w:t xml:space="preserve">CHAMADA PÚBLICA Nº </w:t>
      </w:r>
      <w:r w:rsidR="001800BF">
        <w:rPr>
          <w:b/>
          <w:color w:val="0070C0"/>
        </w:rPr>
        <w:t>16</w:t>
      </w:r>
      <w:r w:rsidRPr="00C138EA">
        <w:rPr>
          <w:b/>
          <w:color w:val="0070C0"/>
        </w:rPr>
        <w:t>/2026</w:t>
      </w:r>
    </w:p>
    <w:p w14:paraId="1CA95F11" w14:textId="77777777" w:rsidR="00D017C5" w:rsidRPr="00C138EA" w:rsidRDefault="00D017C5" w:rsidP="00D017C5">
      <w:pPr>
        <w:pStyle w:val="Subttulo"/>
        <w:shd w:val="clear" w:color="auto" w:fill="F2F2F2" w:themeFill="background1" w:themeFillShade="F2"/>
        <w:spacing w:before="60" w:after="60" w:line="240" w:lineRule="auto"/>
        <w:ind w:left="-284" w:right="-285"/>
        <w:jc w:val="center"/>
        <w:rPr>
          <w:rFonts w:cstheme="minorHAnsi"/>
          <w:b w:val="0"/>
          <w:bCs w:val="0"/>
          <w:color w:val="auto"/>
          <w:spacing w:val="-6"/>
          <w:sz w:val="22"/>
        </w:rPr>
      </w:pPr>
    </w:p>
    <w:p w14:paraId="28B0DE27" w14:textId="114A09D9" w:rsidR="00D017C5" w:rsidRPr="00C138EA" w:rsidRDefault="00D017C5" w:rsidP="00D017C5">
      <w:pPr>
        <w:pStyle w:val="Subttulo"/>
        <w:shd w:val="clear" w:color="auto" w:fill="F2F2F2" w:themeFill="background1" w:themeFillShade="F2"/>
        <w:spacing w:before="60" w:after="60" w:line="240" w:lineRule="auto"/>
        <w:ind w:left="-284" w:right="-285"/>
        <w:jc w:val="center"/>
        <w:rPr>
          <w:rFonts w:cstheme="minorHAnsi"/>
          <w:color w:val="auto"/>
          <w:spacing w:val="-6"/>
          <w:sz w:val="22"/>
        </w:rPr>
      </w:pPr>
      <w:r w:rsidRPr="00C138EA">
        <w:rPr>
          <w:rFonts w:cstheme="minorHAnsi"/>
          <w:color w:val="auto"/>
          <w:spacing w:val="-6"/>
          <w:sz w:val="22"/>
        </w:rPr>
        <w:t>ANEXO II</w:t>
      </w:r>
      <w:r w:rsidR="00BD0F71" w:rsidRPr="00C138EA">
        <w:rPr>
          <w:rFonts w:cstheme="minorHAnsi"/>
          <w:color w:val="auto"/>
          <w:spacing w:val="-6"/>
          <w:sz w:val="22"/>
        </w:rPr>
        <w:t xml:space="preserve"> </w:t>
      </w:r>
    </w:p>
    <w:p w14:paraId="05ED5F0C" w14:textId="08264D8D" w:rsidR="00D017C5" w:rsidRPr="00C138EA" w:rsidRDefault="00D017C5" w:rsidP="00D017C5">
      <w:pPr>
        <w:shd w:val="clear" w:color="auto" w:fill="F2F2F2" w:themeFill="background1" w:themeFillShade="F2"/>
        <w:spacing w:before="0" w:after="0" w:line="360" w:lineRule="auto"/>
        <w:ind w:left="-284" w:right="-285"/>
        <w:jc w:val="center"/>
        <w:rPr>
          <w:b/>
          <w:bCs/>
        </w:rPr>
      </w:pPr>
      <w:r w:rsidRPr="00C138EA">
        <w:rPr>
          <w:b/>
          <w:bCs/>
        </w:rPr>
        <w:t>DIRETRIZES ESPECÍFICAS DA FUNDAÇÃO ARAUCÁRIA</w:t>
      </w:r>
    </w:p>
    <w:p w14:paraId="48F8A191" w14:textId="77777777" w:rsidR="00BD0F71" w:rsidRPr="00504343" w:rsidRDefault="00BD0F71" w:rsidP="00BD0F71">
      <w:pPr>
        <w:spacing w:before="0" w:after="0" w:line="240" w:lineRule="auto"/>
        <w:rPr>
          <w:b/>
          <w:bCs/>
          <w:color w:val="0070C0"/>
        </w:rPr>
      </w:pPr>
      <w:r w:rsidRPr="00504343">
        <w:rPr>
          <w:b/>
          <w:bCs/>
          <w:color w:val="0070C0"/>
        </w:rPr>
        <w:t>1. FINALIDADE</w:t>
      </w:r>
    </w:p>
    <w:p w14:paraId="1851026D" w14:textId="7F506059" w:rsidR="00BD0F71" w:rsidRPr="00504343" w:rsidRDefault="00BD0F71" w:rsidP="00BD0F71">
      <w:pPr>
        <w:spacing w:before="0" w:after="0" w:line="240" w:lineRule="auto"/>
      </w:pPr>
      <w:r w:rsidRPr="00504343">
        <w:t xml:space="preserve">As presentes Diretrizes Específicas disciplinam os procedimentos, requisitos e condições aplicáveis às propostas submetidas à Fundação Araucária no âmbito da Chamada Pública nº </w:t>
      </w:r>
      <w:r w:rsidR="00BC451E">
        <w:t>16</w:t>
      </w:r>
      <w:r w:rsidRPr="00504343">
        <w:t xml:space="preserve">/2026, realizada em conjunto com a Fundação de Amparo à Pesquisa do Estado do Amazonas – FAPEAM </w:t>
      </w:r>
    </w:p>
    <w:p w14:paraId="21BD1D08" w14:textId="77777777" w:rsidR="00BD0F71" w:rsidRPr="00504343" w:rsidRDefault="00BD0F71" w:rsidP="00BD0F71">
      <w:pPr>
        <w:spacing w:before="0" w:after="0" w:line="240" w:lineRule="auto"/>
      </w:pPr>
    </w:p>
    <w:p w14:paraId="2960014A" w14:textId="77777777" w:rsidR="00BD0F71" w:rsidRPr="00504343" w:rsidRDefault="00BD0F71" w:rsidP="00BD0F71">
      <w:pPr>
        <w:spacing w:before="0" w:after="0" w:line="240" w:lineRule="auto"/>
      </w:pPr>
    </w:p>
    <w:p w14:paraId="631E2F13" w14:textId="72E4AAF5" w:rsidR="00BD0F71" w:rsidRPr="00504343" w:rsidRDefault="00BD0F71" w:rsidP="00BD0F71">
      <w:pPr>
        <w:spacing w:before="0" w:after="0" w:line="240" w:lineRule="auto"/>
        <w:rPr>
          <w:b/>
          <w:bCs/>
          <w:color w:val="0070C0"/>
        </w:rPr>
      </w:pPr>
      <w:r w:rsidRPr="00504343">
        <w:rPr>
          <w:b/>
          <w:bCs/>
          <w:color w:val="0070C0"/>
        </w:rPr>
        <w:t>2. RECURSOS FINANCEIROS</w:t>
      </w:r>
    </w:p>
    <w:p w14:paraId="274C84B3" w14:textId="10E125F1" w:rsidR="00C138EA" w:rsidRPr="00504343" w:rsidRDefault="00BD0F71" w:rsidP="00A24512">
      <w:pPr>
        <w:pStyle w:val="Subttulo"/>
        <w:spacing w:before="60" w:after="60" w:line="240" w:lineRule="auto"/>
        <w:ind w:right="-285"/>
        <w:jc w:val="both"/>
        <w:rPr>
          <w:b w:val="0"/>
          <w:bCs w:val="0"/>
          <w:color w:val="auto"/>
          <w:sz w:val="22"/>
        </w:rPr>
      </w:pPr>
      <w:r w:rsidRPr="00504343">
        <w:rPr>
          <w:b w:val="0"/>
          <w:bCs w:val="0"/>
          <w:color w:val="auto"/>
          <w:sz w:val="22"/>
        </w:rPr>
        <w:t>2.1 No âmbito desta Chamada, a Fundação Araucária disponibilizará recursos de até R$ 2.000.000,00 (dois milhões de reais)</w:t>
      </w:r>
      <w:r w:rsidR="00C138EA" w:rsidRPr="00504343">
        <w:rPr>
          <w:b w:val="0"/>
          <w:bCs w:val="0"/>
          <w:color w:val="auto"/>
          <w:sz w:val="22"/>
        </w:rPr>
        <w:t>;</w:t>
      </w:r>
    </w:p>
    <w:p w14:paraId="2DDA32A5" w14:textId="296C26F9" w:rsidR="00C138EA" w:rsidRPr="00504343" w:rsidRDefault="00C138EA" w:rsidP="00A24512">
      <w:pPr>
        <w:pStyle w:val="Subttulo"/>
        <w:spacing w:before="60" w:after="60" w:line="240" w:lineRule="auto"/>
        <w:ind w:right="-285"/>
        <w:jc w:val="both"/>
        <w:rPr>
          <w:rFonts w:eastAsia="Times New Roman" w:cstheme="minorHAnsi"/>
          <w:b w:val="0"/>
          <w:bCs w:val="0"/>
          <w:color w:val="auto"/>
          <w:kern w:val="0"/>
          <w:sz w:val="22"/>
          <w:lang w:eastAsia="pt-BR"/>
        </w:rPr>
      </w:pPr>
      <w:r w:rsidRPr="00504343">
        <w:rPr>
          <w:rFonts w:eastAsia="Times New Roman" w:cstheme="minorHAnsi"/>
          <w:b w:val="0"/>
          <w:bCs w:val="0"/>
          <w:color w:val="auto"/>
          <w:kern w:val="0"/>
          <w:sz w:val="22"/>
          <w:lang w:eastAsia="pt-BR"/>
        </w:rPr>
        <w:t>2.2 Os recursos financeiros a serem providos pela Fundação Araucária seguem os termos da Lei Estadual nº 251/2023.</w:t>
      </w:r>
    </w:p>
    <w:p w14:paraId="26D5B9F6" w14:textId="777352D7" w:rsidR="00C138EA" w:rsidRPr="00504343" w:rsidRDefault="00C138EA" w:rsidP="00A24512">
      <w:pPr>
        <w:pStyle w:val="Subttulo"/>
        <w:spacing w:before="60" w:after="60" w:line="240" w:lineRule="auto"/>
        <w:ind w:right="-285"/>
        <w:jc w:val="both"/>
        <w:rPr>
          <w:rFonts w:eastAsia="Times New Roman" w:cstheme="minorHAnsi"/>
          <w:b w:val="0"/>
          <w:bCs w:val="0"/>
          <w:color w:val="auto"/>
          <w:kern w:val="0"/>
          <w:sz w:val="22"/>
          <w:lang w:eastAsia="pt-BR"/>
        </w:rPr>
      </w:pPr>
      <w:r w:rsidRPr="00504343">
        <w:rPr>
          <w:rFonts w:eastAsia="Times New Roman" w:cstheme="minorHAnsi"/>
          <w:b w:val="0"/>
          <w:bCs w:val="0"/>
          <w:color w:val="auto"/>
          <w:kern w:val="0"/>
          <w:sz w:val="22"/>
          <w:lang w:eastAsia="pt-BR"/>
        </w:rPr>
        <w:t>2.3 Os recursos orçamentários disponíveis para a presente Chamada Pública correrão à conta do orçamento próprio da Fundação Araucária, dotação orçamentária do exercício de 2026.</w:t>
      </w:r>
    </w:p>
    <w:p w14:paraId="745E772E" w14:textId="6919D607" w:rsidR="00BD0F71" w:rsidRPr="00504343" w:rsidRDefault="00BD0F71" w:rsidP="00A24512">
      <w:pPr>
        <w:spacing w:before="0" w:after="0" w:line="240" w:lineRule="auto"/>
      </w:pPr>
      <w:r w:rsidRPr="00504343">
        <w:t>2.</w:t>
      </w:r>
      <w:r w:rsidR="00C138EA" w:rsidRPr="00504343">
        <w:t>4</w:t>
      </w:r>
      <w:r w:rsidRPr="00504343">
        <w:t xml:space="preserve"> A Fundação Araucária apoiará até 10 (dez) projetos</w:t>
      </w:r>
      <w:r w:rsidR="00C138EA" w:rsidRPr="00504343">
        <w:t>,</w:t>
      </w:r>
      <w:r w:rsidR="00504343">
        <w:t xml:space="preserve"> </w:t>
      </w:r>
      <w:r w:rsidRPr="00504343">
        <w:t>observado o limite máximo de R$ 200.000,00 (duzentos mil</w:t>
      </w:r>
      <w:r w:rsidR="00C138EA" w:rsidRPr="00504343">
        <w:t xml:space="preserve"> reais) por projeto, para as</w:t>
      </w:r>
      <w:r w:rsidRPr="00504343">
        <w:t xml:space="preserve"> equipes de pesquisa vinculadas a instituições sediadas no Estado do Paraná.</w:t>
      </w:r>
    </w:p>
    <w:p w14:paraId="24466C23" w14:textId="77777777" w:rsidR="00BD0F71" w:rsidRPr="00504343" w:rsidRDefault="00BD0F71" w:rsidP="00C138EA">
      <w:pPr>
        <w:spacing w:before="60" w:after="60" w:line="216" w:lineRule="auto"/>
        <w:ind w:right="-285"/>
        <w:rPr>
          <w:rFonts w:cstheme="minorHAnsi"/>
          <w:color w:val="FF0000"/>
        </w:rPr>
      </w:pPr>
    </w:p>
    <w:p w14:paraId="3CAF3263" w14:textId="77777777" w:rsidR="00BD0F71" w:rsidRPr="00504343" w:rsidRDefault="00BD0F71" w:rsidP="00BD0F71">
      <w:pPr>
        <w:spacing w:before="60" w:after="60" w:line="216" w:lineRule="auto"/>
        <w:ind w:left="-284" w:right="-285"/>
        <w:rPr>
          <w:rFonts w:cstheme="minorHAnsi"/>
        </w:rPr>
      </w:pPr>
    </w:p>
    <w:p w14:paraId="282CD83B" w14:textId="44337A5F" w:rsidR="00BD0F71" w:rsidRPr="00504343" w:rsidRDefault="000379DB" w:rsidP="000379DB">
      <w:pPr>
        <w:spacing w:before="0" w:after="0" w:line="240" w:lineRule="auto"/>
        <w:rPr>
          <w:b/>
          <w:bCs/>
          <w:color w:val="0070C0"/>
        </w:rPr>
      </w:pPr>
      <w:r w:rsidRPr="00504343">
        <w:rPr>
          <w:b/>
          <w:bCs/>
          <w:color w:val="0070C0"/>
        </w:rPr>
        <w:t>3</w:t>
      </w:r>
      <w:r w:rsidR="00BD0F71" w:rsidRPr="00504343">
        <w:rPr>
          <w:b/>
          <w:bCs/>
          <w:color w:val="0070C0"/>
        </w:rPr>
        <w:t xml:space="preserve">. ITENS FINANCIÁVEIS </w:t>
      </w:r>
    </w:p>
    <w:p w14:paraId="78C3F5E9" w14:textId="77777777" w:rsidR="00BD0F71" w:rsidRPr="00504343" w:rsidRDefault="00BD0F71" w:rsidP="00A24512">
      <w:pPr>
        <w:pStyle w:val="Corpodetexto"/>
        <w:spacing w:line="240" w:lineRule="auto"/>
      </w:pPr>
      <w:r w:rsidRPr="00504343">
        <w:rPr>
          <w:rFonts w:eastAsia="Times New Roman" w:cstheme="minorHAnsi"/>
          <w:color w:val="000000"/>
          <w:kern w:val="0"/>
          <w:lang w:eastAsia="pt-BR"/>
        </w:rPr>
        <w:t>Os recursos deverão ser utilizados para financiar itens de custeio e capital:</w:t>
      </w:r>
    </w:p>
    <w:p w14:paraId="10BDD85E" w14:textId="7CAE9576" w:rsidR="00BD0F71" w:rsidRPr="00504343" w:rsidRDefault="000379DB" w:rsidP="00A24512">
      <w:pPr>
        <w:tabs>
          <w:tab w:val="left" w:pos="0"/>
        </w:tabs>
        <w:spacing w:before="0" w:after="0" w:line="240" w:lineRule="auto"/>
      </w:pPr>
      <w:r w:rsidRPr="00504343">
        <w:t>3</w:t>
      </w:r>
      <w:r w:rsidR="00BD0F71" w:rsidRPr="00504343">
        <w:t>.1</w:t>
      </w:r>
      <w:r w:rsidRPr="00504343">
        <w:t xml:space="preserve"> </w:t>
      </w:r>
      <w:r w:rsidR="00BD0F71" w:rsidRPr="00504343">
        <w:rPr>
          <w:u w:val="single"/>
        </w:rPr>
        <w:t>Material de consumo</w:t>
      </w:r>
      <w:r w:rsidR="00BD0F71" w:rsidRPr="00504343">
        <w:t>: tais como vidrarias e reagentes, insumos, materiais de informática (cartuchos e papel para impressoras tipo jato de tinta, CDs), aquisição de livros e softwares necessários para execução do projeto;</w:t>
      </w:r>
    </w:p>
    <w:p w14:paraId="5E225734" w14:textId="5F621289" w:rsidR="00BD0F71" w:rsidRPr="00504343" w:rsidRDefault="000379DB" w:rsidP="00A24512">
      <w:pPr>
        <w:tabs>
          <w:tab w:val="left" w:pos="0"/>
        </w:tabs>
        <w:spacing w:before="0" w:after="0" w:line="240" w:lineRule="auto"/>
      </w:pPr>
      <w:r w:rsidRPr="00504343">
        <w:t>3.</w:t>
      </w:r>
      <w:r w:rsidR="00BD0F71" w:rsidRPr="00504343">
        <w:t xml:space="preserve">2 </w:t>
      </w:r>
      <w:r w:rsidR="00BD0F71" w:rsidRPr="00504343">
        <w:rPr>
          <w:u w:val="single"/>
        </w:rPr>
        <w:t xml:space="preserve">Passagens </w:t>
      </w:r>
      <w:r w:rsidRPr="00504343">
        <w:rPr>
          <w:u w:val="single"/>
        </w:rPr>
        <w:t>nacionais</w:t>
      </w:r>
      <w:r w:rsidRPr="00504343">
        <w:t xml:space="preserve"> para</w:t>
      </w:r>
      <w:r w:rsidR="00BD0F71" w:rsidRPr="00504343">
        <w:t xml:space="preserve"> atendimento exclusivo a viagens necessárias ao desenvolvimento do programa/projeto;</w:t>
      </w:r>
    </w:p>
    <w:p w14:paraId="6678438D" w14:textId="034E4277" w:rsidR="00BD0F71" w:rsidRPr="00504343" w:rsidRDefault="000379DB" w:rsidP="00A24512">
      <w:pPr>
        <w:pStyle w:val="01texto"/>
        <w:tabs>
          <w:tab w:val="left" w:pos="0"/>
        </w:tabs>
        <w:spacing w:before="0" w:after="0" w:line="240" w:lineRule="auto"/>
        <w:rPr>
          <w:rFonts w:ascii="Arial Narrow" w:hAnsi="Arial Narrow"/>
          <w:color w:val="8EAADB" w:themeColor="accent1" w:themeTint="99"/>
          <w:szCs w:val="22"/>
          <w:u w:val="single"/>
        </w:rPr>
      </w:pPr>
      <w:r w:rsidRPr="00504343">
        <w:rPr>
          <w:rFonts w:ascii="Arial Narrow" w:hAnsi="Arial Narrow"/>
          <w:szCs w:val="22"/>
        </w:rPr>
        <w:t>3.</w:t>
      </w:r>
      <w:r w:rsidR="00BD0F71" w:rsidRPr="00504343">
        <w:rPr>
          <w:rFonts w:ascii="Arial Narrow" w:hAnsi="Arial Narrow"/>
          <w:szCs w:val="22"/>
        </w:rPr>
        <w:t xml:space="preserve">3 </w:t>
      </w:r>
      <w:r w:rsidR="00BD0F71" w:rsidRPr="00504343">
        <w:rPr>
          <w:rFonts w:ascii="Arial Narrow" w:hAnsi="Arial Narrow"/>
          <w:szCs w:val="22"/>
          <w:u w:val="single"/>
        </w:rPr>
        <w:t>Diárias</w:t>
      </w:r>
      <w:r w:rsidR="00BD0F71" w:rsidRPr="00504343">
        <w:rPr>
          <w:rFonts w:ascii="Arial Narrow" w:hAnsi="Arial Narrow"/>
          <w:szCs w:val="22"/>
        </w:rPr>
        <w:t xml:space="preserve">, pagas a servidores participantes da equipe executora do projeto, necessárias ao desenvolvimento do mesmo, conforme valores da Fundação Araucária. (Disponível em: </w:t>
      </w:r>
      <w:hyperlink r:id="rId9" w:history="1">
        <w:r w:rsidR="00BD0F71" w:rsidRPr="00504343">
          <w:rPr>
            <w:rStyle w:val="Hyperlink"/>
            <w:rFonts w:ascii="Arial Narrow" w:hAnsi="Arial Narrow"/>
            <w:color w:val="8EAADB" w:themeColor="accent1" w:themeTint="99"/>
            <w:szCs w:val="22"/>
          </w:rPr>
          <w:t>https://www.fappr.pr.gov.br/sites/fundacao-araucaria/arquivos_restritos/files/documento/2024-03/atodefa0342024novatabeladediariasparaconvenios.pdf_-_atodefa0342024novatabeladediariasparaconvenios.pdf</w:t>
        </w:r>
      </w:hyperlink>
      <w:r w:rsidR="00BD0F71" w:rsidRPr="00504343">
        <w:rPr>
          <w:rStyle w:val="Hyperlink"/>
          <w:rFonts w:ascii="Arial Narrow" w:hAnsi="Arial Narrow"/>
          <w:color w:val="8EAADB" w:themeColor="accent1" w:themeTint="99"/>
          <w:szCs w:val="22"/>
        </w:rPr>
        <w:t>).</w:t>
      </w:r>
    </w:p>
    <w:p w14:paraId="2EC45403" w14:textId="728001A5" w:rsidR="00BD0F71" w:rsidRPr="00504343" w:rsidRDefault="000379DB" w:rsidP="00A24512">
      <w:pPr>
        <w:pStyle w:val="01texto"/>
        <w:tabs>
          <w:tab w:val="left" w:pos="0"/>
        </w:tabs>
        <w:spacing w:before="0" w:after="0" w:line="240" w:lineRule="auto"/>
        <w:rPr>
          <w:rFonts w:ascii="Arial Narrow" w:hAnsi="Arial Narrow"/>
          <w:szCs w:val="22"/>
        </w:rPr>
      </w:pPr>
      <w:r w:rsidRPr="00504343">
        <w:rPr>
          <w:rFonts w:ascii="Arial Narrow" w:hAnsi="Arial Narrow"/>
          <w:szCs w:val="22"/>
        </w:rPr>
        <w:t>3.</w:t>
      </w:r>
      <w:r w:rsidR="00BD0F71" w:rsidRPr="00504343">
        <w:rPr>
          <w:rFonts w:ascii="Arial Narrow" w:hAnsi="Arial Narrow"/>
          <w:szCs w:val="22"/>
        </w:rPr>
        <w:t xml:space="preserve">4 </w:t>
      </w:r>
      <w:r w:rsidR="00BD0F71" w:rsidRPr="00504343">
        <w:rPr>
          <w:rFonts w:ascii="Arial Narrow" w:hAnsi="Arial Narrow"/>
          <w:szCs w:val="22"/>
          <w:u w:val="single"/>
        </w:rPr>
        <w:t>Custos com alimentação, hospedagem e locomoção</w:t>
      </w:r>
      <w:r w:rsidR="00BD0F71" w:rsidRPr="00504343">
        <w:rPr>
          <w:rFonts w:ascii="Arial Narrow" w:hAnsi="Arial Narrow"/>
          <w:szCs w:val="22"/>
        </w:rPr>
        <w:t xml:space="preserve"> dos bolsistas, pesquisadores visitantes ou colaboradores da proposta poderão ser reembolsados de acordo com os valores-limites estipulados pela Fundação Araucária. (Disponível em:</w:t>
      </w:r>
    </w:p>
    <w:p w14:paraId="3CD7BE1F" w14:textId="77777777" w:rsidR="00BD0F71" w:rsidRPr="00504343" w:rsidRDefault="00BD0F71" w:rsidP="00A24512">
      <w:pPr>
        <w:pStyle w:val="01texto"/>
        <w:tabs>
          <w:tab w:val="left" w:pos="0"/>
        </w:tabs>
        <w:spacing w:before="0" w:after="0" w:line="240" w:lineRule="auto"/>
        <w:rPr>
          <w:rStyle w:val="Hyperlink"/>
          <w:rFonts w:ascii="Arial Narrow" w:hAnsi="Arial Narrow"/>
          <w:color w:val="8EAADB" w:themeColor="accent1" w:themeTint="99"/>
          <w:szCs w:val="22"/>
        </w:rPr>
      </w:pPr>
      <w:hyperlink r:id="rId10" w:history="1">
        <w:r w:rsidRPr="00504343">
          <w:rPr>
            <w:rStyle w:val="Hyperlink"/>
            <w:rFonts w:ascii="Arial Narrow" w:hAnsi="Arial Narrow"/>
            <w:szCs w:val="22"/>
            <w14:textFill>
              <w14:solidFill>
                <w14:srgbClr w14:val="0000FF">
                  <w14:lumMod w14:val="60000"/>
                  <w14:lumOff w14:val="40000"/>
                </w14:srgbClr>
              </w14:solidFill>
            </w14:textFill>
          </w:rPr>
          <w:t>https://www.fappr.pr.gov.br/sites/fundacao-araucaria/arquivos_restritos/files/documento/2024-03/atodefa0342024novatabeladediariasparaconvenios.pdf_-_atodefa0342024novatabeladediariasparaconvenios.pdf</w:t>
        </w:r>
      </w:hyperlink>
      <w:r w:rsidRPr="00504343">
        <w:rPr>
          <w:rStyle w:val="Hyperlink"/>
          <w:rFonts w:ascii="Arial Narrow" w:hAnsi="Arial Narrow"/>
          <w:color w:val="8EAADB" w:themeColor="accent1" w:themeTint="99"/>
          <w:szCs w:val="22"/>
        </w:rPr>
        <w:t>).</w:t>
      </w:r>
    </w:p>
    <w:p w14:paraId="3BA58C98" w14:textId="4721902C" w:rsidR="00BD0F71" w:rsidRPr="00504343" w:rsidRDefault="000379DB" w:rsidP="00A24512">
      <w:pPr>
        <w:pStyle w:val="01texto"/>
        <w:tabs>
          <w:tab w:val="left" w:pos="0"/>
        </w:tabs>
        <w:spacing w:before="0" w:after="0" w:line="240" w:lineRule="auto"/>
        <w:rPr>
          <w:rFonts w:ascii="Arial Narrow" w:hAnsi="Arial Narrow"/>
          <w:szCs w:val="22"/>
        </w:rPr>
      </w:pPr>
      <w:r w:rsidRPr="00504343">
        <w:rPr>
          <w:rFonts w:ascii="Arial Narrow" w:hAnsi="Arial Narrow"/>
          <w:color w:val="000000" w:themeColor="text1"/>
          <w:szCs w:val="22"/>
        </w:rPr>
        <w:t>3.</w:t>
      </w:r>
      <w:r w:rsidR="00BD0F71" w:rsidRPr="00504343">
        <w:rPr>
          <w:rFonts w:ascii="Arial Narrow" w:hAnsi="Arial Narrow"/>
          <w:color w:val="000000" w:themeColor="text1"/>
          <w:szCs w:val="22"/>
        </w:rPr>
        <w:t xml:space="preserve">5 </w:t>
      </w:r>
      <w:r w:rsidR="00BD0F71" w:rsidRPr="00504343">
        <w:rPr>
          <w:rFonts w:ascii="Arial Narrow" w:hAnsi="Arial Narrow"/>
          <w:color w:val="000000" w:themeColor="text1"/>
          <w:szCs w:val="22"/>
          <w:u w:val="single"/>
        </w:rPr>
        <w:t>Serviços de terceiros</w:t>
      </w:r>
      <w:r w:rsidR="00BD0F71" w:rsidRPr="00504343">
        <w:rPr>
          <w:rFonts w:ascii="Arial Narrow" w:hAnsi="Arial Narrow"/>
          <w:color w:val="000000" w:themeColor="text1"/>
          <w:szCs w:val="22"/>
        </w:rPr>
        <w:t xml:space="preserve">: </w:t>
      </w:r>
      <w:r w:rsidR="00BD0F71" w:rsidRPr="00504343">
        <w:rPr>
          <w:rFonts w:ascii="Arial Narrow" w:hAnsi="Arial Narrow" w:cstheme="minorHAnsi"/>
          <w:szCs w:val="22"/>
        </w:rPr>
        <w:t>softwares (licenças), exames clínicos, análises de laboratório, manutenção de equipamentos, locação de vans/ônibus/barcos e despesas decorrentes de importação ou de instalação de equipamentos (prever no máximo até 15% do valor solicitado)</w:t>
      </w:r>
      <w:r w:rsidRPr="00504343">
        <w:rPr>
          <w:rFonts w:ascii="Arial Narrow" w:hAnsi="Arial Narrow" w:cstheme="minorHAnsi"/>
          <w:szCs w:val="22"/>
        </w:rPr>
        <w:t xml:space="preserve"> e outros</w:t>
      </w:r>
    </w:p>
    <w:p w14:paraId="590F7B2F" w14:textId="487F348A" w:rsidR="00BD0F71" w:rsidRPr="00504343" w:rsidRDefault="000379DB" w:rsidP="00A24512">
      <w:pPr>
        <w:tabs>
          <w:tab w:val="left" w:pos="0"/>
        </w:tabs>
        <w:spacing w:before="0" w:after="0" w:line="240" w:lineRule="auto"/>
      </w:pPr>
      <w:r w:rsidRPr="00504343">
        <w:t>3.</w:t>
      </w:r>
      <w:r w:rsidR="00BD0F71" w:rsidRPr="00504343">
        <w:t xml:space="preserve">6 </w:t>
      </w:r>
      <w:r w:rsidR="00BD0F71" w:rsidRPr="00504343">
        <w:rPr>
          <w:u w:val="single"/>
        </w:rPr>
        <w:t xml:space="preserve">Material permanente </w:t>
      </w:r>
      <w:r w:rsidR="00BD0F71" w:rsidRPr="00504343">
        <w:t>e equipamentos cuja aquisição seja devidamente justificada como essencial para o desenvolvimento do projeto. Os itens de capital serão alocados na instituição de execução do programa/projeto, sob responsabilidade, manutenção e guardo do coordenador da proposta;</w:t>
      </w:r>
    </w:p>
    <w:p w14:paraId="41F59D5B" w14:textId="59B4E064" w:rsidR="00BD0F71" w:rsidRPr="00504343" w:rsidRDefault="000379DB" w:rsidP="00A24512">
      <w:pPr>
        <w:tabs>
          <w:tab w:val="left" w:pos="0"/>
        </w:tabs>
        <w:spacing w:before="0" w:after="0" w:line="240" w:lineRule="auto"/>
      </w:pPr>
      <w:r w:rsidRPr="00504343">
        <w:t>3.</w:t>
      </w:r>
      <w:r w:rsidR="00BD0F71" w:rsidRPr="00504343">
        <w:t xml:space="preserve">7 </w:t>
      </w:r>
      <w:r w:rsidR="00BD0F71" w:rsidRPr="00504343">
        <w:rPr>
          <w:u w:val="single"/>
        </w:rPr>
        <w:t xml:space="preserve">Bolsas </w:t>
      </w:r>
      <w:r w:rsidR="00BD0F71" w:rsidRPr="00504343">
        <w:t>nas seguintes modalidades:</w:t>
      </w:r>
    </w:p>
    <w:p w14:paraId="06A27963" w14:textId="77777777" w:rsidR="00BD0F71" w:rsidRPr="00504343" w:rsidRDefault="00BD0F71" w:rsidP="00BD0F71">
      <w:pPr>
        <w:ind w:left="708"/>
        <w:rPr>
          <w:color w:val="000000"/>
        </w:rPr>
      </w:pPr>
      <w:r w:rsidRPr="00504343">
        <w:t xml:space="preserve">a) </w:t>
      </w:r>
      <w:r w:rsidRPr="00504343">
        <w:rPr>
          <w:color w:val="000000"/>
          <w:u w:val="single"/>
        </w:rPr>
        <w:t>Bolsas Técnico I (BTNM)</w:t>
      </w:r>
      <w:r w:rsidRPr="00504343">
        <w:rPr>
          <w:color w:val="000000"/>
        </w:rPr>
        <w:t>: para profissionais nível médio, com carga horária de 20 (vinte) horas semanais, no valor mensal de R$ 1.500,00 (mil e quinhentos reais), por até 24 (vinte e quatro) meses;</w:t>
      </w:r>
    </w:p>
    <w:p w14:paraId="22178FD3" w14:textId="77777777" w:rsidR="00BD0F71" w:rsidRPr="00504343" w:rsidRDefault="00BD0F71" w:rsidP="00BD0F71">
      <w:pPr>
        <w:ind w:left="708"/>
        <w:rPr>
          <w:color w:val="000000"/>
        </w:rPr>
      </w:pPr>
      <w:r w:rsidRPr="00504343">
        <w:rPr>
          <w:rFonts w:cstheme="minorHAnsi"/>
        </w:rPr>
        <w:t xml:space="preserve">b) </w:t>
      </w:r>
      <w:r w:rsidRPr="00504343">
        <w:rPr>
          <w:color w:val="000000"/>
          <w:u w:val="single"/>
        </w:rPr>
        <w:t>Bolsas Técnico II (BTNS)</w:t>
      </w:r>
      <w:r w:rsidRPr="00504343">
        <w:rPr>
          <w:color w:val="000000"/>
        </w:rPr>
        <w:t>: para profissionais graduados, com carga horária de 40 (quarenta) horas semanais, no valor mensal de R$ 2.500,00 (dois mil e quinhentos reais), por até 24 (vinte e quatro) meses;</w:t>
      </w:r>
    </w:p>
    <w:p w14:paraId="7CF568B7" w14:textId="02278042" w:rsidR="00BD0F71" w:rsidRPr="00504343" w:rsidRDefault="00BD0F71" w:rsidP="00BD0F71">
      <w:pPr>
        <w:ind w:left="708"/>
        <w:rPr>
          <w:color w:val="000000"/>
        </w:rPr>
      </w:pPr>
      <w:r w:rsidRPr="00504343">
        <w:rPr>
          <w:color w:val="000000"/>
        </w:rPr>
        <w:t xml:space="preserve">c) </w:t>
      </w:r>
      <w:r w:rsidRPr="00504343">
        <w:rPr>
          <w:color w:val="000000"/>
          <w:u w:val="single"/>
        </w:rPr>
        <w:t>Bolsas Desenvolvimento Tecnológico 1 (DT-1)</w:t>
      </w:r>
      <w:r w:rsidRPr="00504343">
        <w:rPr>
          <w:color w:val="000000"/>
        </w:rPr>
        <w:t>: para profissionais com título de mestre, com carga horária de 20 (vinte) horas semanais, no valor mensal de R$ 2.100,00 (dois mil e cem reais), por até 24 (vinte e quatro) meses;</w:t>
      </w:r>
    </w:p>
    <w:p w14:paraId="6DBF373A" w14:textId="7ADC77A6" w:rsidR="00BD0F71" w:rsidRPr="00504343" w:rsidRDefault="00BD0F71" w:rsidP="00BD0F71">
      <w:pPr>
        <w:ind w:left="708"/>
        <w:rPr>
          <w:color w:val="000000"/>
        </w:rPr>
      </w:pPr>
      <w:r w:rsidRPr="00504343">
        <w:rPr>
          <w:color w:val="000000"/>
        </w:rPr>
        <w:t xml:space="preserve">d) </w:t>
      </w:r>
      <w:r w:rsidRPr="00504343">
        <w:rPr>
          <w:color w:val="000000"/>
          <w:u w:val="single"/>
        </w:rPr>
        <w:t>Bolsas Desenvolvimento Tecnológico 2 (DT-2)</w:t>
      </w:r>
      <w:r w:rsidRPr="00504343">
        <w:rPr>
          <w:color w:val="000000"/>
        </w:rPr>
        <w:t xml:space="preserve">: para profissionais com título de doutor, com carga horária de </w:t>
      </w:r>
      <w:r w:rsidR="008F2842">
        <w:rPr>
          <w:color w:val="000000"/>
        </w:rPr>
        <w:t>2</w:t>
      </w:r>
      <w:r w:rsidRPr="00504343">
        <w:rPr>
          <w:color w:val="000000"/>
        </w:rPr>
        <w:t>0 (quarenta) horas semanais, no valor mensal de R$ 3.100,00 (três mil e cem reais), por até 24 (vinte e quatro) meses.</w:t>
      </w:r>
    </w:p>
    <w:p w14:paraId="5BB6AAEC" w14:textId="77777777" w:rsidR="00BD0F71" w:rsidRPr="00504343" w:rsidRDefault="00BD0F71" w:rsidP="00BD0F71">
      <w:pPr>
        <w:ind w:left="708"/>
        <w:rPr>
          <w:color w:val="000000"/>
        </w:rPr>
      </w:pPr>
      <w:r w:rsidRPr="00504343">
        <w:rPr>
          <w:color w:val="000000"/>
        </w:rPr>
        <w:t xml:space="preserve">e) </w:t>
      </w:r>
      <w:r w:rsidRPr="00504343">
        <w:rPr>
          <w:rFonts w:eastAsia="Arial Narrow" w:cs="Arial Narrow"/>
          <w:u w:val="single"/>
        </w:rPr>
        <w:t>Bolsas de Mestrado (GM)</w:t>
      </w:r>
      <w:r w:rsidRPr="00504343">
        <w:rPr>
          <w:rFonts w:eastAsia="Arial Narrow" w:cs="Arial Narrow"/>
        </w:rPr>
        <w:t xml:space="preserve">: no valor de R$ 2.100,00 (dois mil e cem reais), </w:t>
      </w:r>
      <w:r w:rsidRPr="00504343">
        <w:rPr>
          <w:color w:val="000000"/>
        </w:rPr>
        <w:t>com carga horária de 20 (vinte) horas semanais</w:t>
      </w:r>
      <w:r w:rsidRPr="00504343">
        <w:rPr>
          <w:rFonts w:eastAsia="Arial Narrow" w:cs="Arial Narrow"/>
        </w:rPr>
        <w:t xml:space="preserve">, por até 24 meses para estudantes regularmente matriculados em Programa de Pós-Graduação Stricto </w:t>
      </w:r>
      <w:r w:rsidRPr="00504343">
        <w:rPr>
          <w:rFonts w:eastAsia="Arial Narrow" w:cs="Arial Narrow"/>
        </w:rPr>
        <w:lastRenderedPageBreak/>
        <w:t xml:space="preserve">Sensu (mestrado) em </w:t>
      </w:r>
      <w:proofErr w:type="spellStart"/>
      <w:r w:rsidRPr="00504343">
        <w:rPr>
          <w:rFonts w:eastAsia="Arial Narrow" w:cs="Arial Narrow"/>
        </w:rPr>
        <w:t>ICTs</w:t>
      </w:r>
      <w:proofErr w:type="spellEnd"/>
      <w:r w:rsidRPr="00504343">
        <w:rPr>
          <w:rFonts w:eastAsia="Arial Narrow" w:cs="Arial Narrow"/>
        </w:rPr>
        <w:t xml:space="preserve"> paranaenses.</w:t>
      </w:r>
    </w:p>
    <w:p w14:paraId="09C80D82" w14:textId="77777777" w:rsidR="00BD0F71" w:rsidRPr="00504343" w:rsidRDefault="00BD0F71" w:rsidP="00BD0F71">
      <w:pPr>
        <w:ind w:left="708"/>
        <w:rPr>
          <w:color w:val="000000"/>
        </w:rPr>
      </w:pPr>
      <w:r w:rsidRPr="00504343">
        <w:rPr>
          <w:rFonts w:eastAsia="Arial Narrow" w:cs="Arial Narrow"/>
        </w:rPr>
        <w:t xml:space="preserve">f) </w:t>
      </w:r>
      <w:r w:rsidRPr="00504343">
        <w:rPr>
          <w:rFonts w:eastAsia="Arial Narrow" w:cs="Arial Narrow"/>
          <w:u w:val="single"/>
        </w:rPr>
        <w:t>Bolsas de Doutorado (GD):</w:t>
      </w:r>
      <w:r w:rsidRPr="00504343">
        <w:rPr>
          <w:rFonts w:eastAsia="Arial Narrow" w:cs="Arial Narrow"/>
        </w:rPr>
        <w:t xml:space="preserve"> no valor de R$ 3.100,00 (três mil e cem reais),</w:t>
      </w:r>
      <w:r w:rsidRPr="00504343">
        <w:rPr>
          <w:color w:val="000000"/>
        </w:rPr>
        <w:t xml:space="preserve"> com carga horária de 40 (quarenta) horas semanais</w:t>
      </w:r>
      <w:r w:rsidRPr="00504343">
        <w:rPr>
          <w:rFonts w:eastAsia="Arial Narrow" w:cs="Arial Narrow"/>
        </w:rPr>
        <w:t xml:space="preserve"> por até 24 meses para estudantes regularmente matriculados em Programa de Pós-Graduação Stricto Sensu (doutorado) em </w:t>
      </w:r>
      <w:proofErr w:type="spellStart"/>
      <w:r w:rsidRPr="00504343">
        <w:rPr>
          <w:rFonts w:eastAsia="Arial Narrow" w:cs="Arial Narrow"/>
        </w:rPr>
        <w:t>ICTs</w:t>
      </w:r>
      <w:proofErr w:type="spellEnd"/>
      <w:r w:rsidRPr="00504343">
        <w:rPr>
          <w:rFonts w:eastAsia="Arial Narrow" w:cs="Arial Narrow"/>
        </w:rPr>
        <w:t xml:space="preserve"> paranaenses.</w:t>
      </w:r>
    </w:p>
    <w:p w14:paraId="5ABAEBAC" w14:textId="2E0B4875" w:rsidR="00BD0F71" w:rsidRPr="00504343" w:rsidRDefault="000379DB" w:rsidP="00BD0F71">
      <w:pPr>
        <w:pBdr>
          <w:top w:val="nil"/>
          <w:left w:val="nil"/>
          <w:bottom w:val="nil"/>
          <w:right w:val="nil"/>
          <w:between w:val="nil"/>
        </w:pBdr>
        <w:tabs>
          <w:tab w:val="left" w:pos="591"/>
        </w:tabs>
        <w:spacing w:line="251" w:lineRule="auto"/>
        <w:ind w:right="-336"/>
        <w:rPr>
          <w:color w:val="000000"/>
        </w:rPr>
      </w:pPr>
      <w:r w:rsidRPr="00504343">
        <w:t xml:space="preserve">3.8 </w:t>
      </w:r>
      <w:r w:rsidR="00BD0F71" w:rsidRPr="00504343">
        <w:rPr>
          <w:u w:val="single"/>
        </w:rPr>
        <w:t>Despesas Administrativas</w:t>
      </w:r>
      <w:r w:rsidR="00BD0F71" w:rsidRPr="00504343">
        <w:t xml:space="preserve">: </w:t>
      </w:r>
      <w:r w:rsidR="00BD0F71" w:rsidRPr="00504343">
        <w:rPr>
          <w:rFonts w:cstheme="minorHAnsi"/>
        </w:rPr>
        <w:t>relacionadas às fundações de apoio das instituições de ensino superior,</w:t>
      </w:r>
      <w:r w:rsidR="00BD0F71" w:rsidRPr="00504343">
        <w:rPr>
          <w:color w:val="000000"/>
        </w:rPr>
        <w:t xml:space="preserve"> quando estas forem parceiras na apresentação das propostas, limitadas a 8% (oito por cento). O percentual permitido deve incidir sobre os itens diretamente vinculados à execução do projeto e deverão ser compreendidas como ressarcimento de despesas operacionais e administrativas. Tais despesas devem ser previstas em plano de trabalho e devidamente comprovadas, na forma a seguir disposta:</w:t>
      </w:r>
    </w:p>
    <w:p w14:paraId="4FF00F35" w14:textId="77777777" w:rsidR="00BD0F71" w:rsidRPr="00504343" w:rsidRDefault="00BD0F71" w:rsidP="00A24512">
      <w:pPr>
        <w:spacing w:before="0" w:after="0" w:line="240" w:lineRule="auto"/>
        <w:ind w:left="709" w:right="-284"/>
      </w:pPr>
      <w:r w:rsidRPr="00504343">
        <w:t xml:space="preserve">I- A previsão do pagamento de despesas administrativas poderá ser realizada desde que constem do respectivo plano de trabalho do projeto, o qual deverá conter expressa previsão das despesas previstas, sendo que os custos administrativos deverão restringir-se àqueles absolutamente imprescindíveis à execução do objeto da transferência; </w:t>
      </w:r>
    </w:p>
    <w:p w14:paraId="47844968" w14:textId="77777777" w:rsidR="00BD0F71" w:rsidRPr="00504343" w:rsidRDefault="00BD0F71" w:rsidP="00A24512">
      <w:pPr>
        <w:tabs>
          <w:tab w:val="left" w:pos="0"/>
        </w:tabs>
        <w:spacing w:before="0" w:after="0" w:line="240" w:lineRule="auto"/>
        <w:ind w:left="709" w:right="-284"/>
      </w:pPr>
      <w:r w:rsidRPr="00504343">
        <w:t xml:space="preserve">II- Previsão de todos os custos administrativos no objeto da transferência e no plano de trabalho, em valores nominais, com precisa discriminação e descrição da natureza e da finalidade individual de cada parcela, de modo a possibilitar a aferição de economicidade e da proibição de aferição de vantagem indevida pela Fundação de Apoio, ficando expressamente vedada a estipulação de qualquer percentual ou índice incidente sobre o valor do repasse ou de qualquer outra receita; </w:t>
      </w:r>
    </w:p>
    <w:p w14:paraId="3900FCDD" w14:textId="77777777" w:rsidR="00BD0F71" w:rsidRPr="00504343" w:rsidRDefault="00BD0F71" w:rsidP="00A24512">
      <w:pPr>
        <w:tabs>
          <w:tab w:val="left" w:pos="0"/>
        </w:tabs>
        <w:spacing w:before="0" w:after="0" w:line="240" w:lineRule="auto"/>
        <w:ind w:left="709" w:right="-284"/>
      </w:pPr>
      <w:r w:rsidRPr="00504343">
        <w:t xml:space="preserve">III- Previsão de que as despesas sob responsabilidade da Fundação de Apoio serão realizadas com observância dos princípios da legalidade, impessoalidade, moralidade, publicidade, economicidade e eficiência, na forma do art. 7º da Lei Estadual 20.537/2021, e à transparência dos valores pagos à equipe de trabalho e dirigentes da entidade vinculados à execução do termo; </w:t>
      </w:r>
    </w:p>
    <w:p w14:paraId="75F17B34" w14:textId="77777777" w:rsidR="00BD0F71" w:rsidRPr="00504343" w:rsidRDefault="00BD0F71" w:rsidP="00A24512">
      <w:pPr>
        <w:tabs>
          <w:tab w:val="left" w:pos="0"/>
        </w:tabs>
        <w:spacing w:before="0" w:after="0" w:line="240" w:lineRule="auto"/>
        <w:ind w:left="709" w:right="-284"/>
      </w:pPr>
      <w:r w:rsidRPr="00504343">
        <w:t xml:space="preserve">IV- Na hipótese de a Fundação de Apoio receber recursos por mais de um termo de transferência, a memória de cálculo a ser apresentada para fins de comprovação e aferição da forma de rateio das despesas administrativas, tanto perante o agente repassador como perante o Tribunal de Contas, deverão vir acompanhada de toda a documentação necessária para que se verifique a efetiva impossibilidade de o valor de um mesmo comprovante ser utilizado, indevidamente, como comprovação de despesa em prestação de contas de processos diversos; </w:t>
      </w:r>
    </w:p>
    <w:p w14:paraId="4C1080B0" w14:textId="77777777" w:rsidR="00BD0F71" w:rsidRPr="00504343" w:rsidRDefault="00BD0F71" w:rsidP="00A24512">
      <w:pPr>
        <w:tabs>
          <w:tab w:val="left" w:pos="0"/>
        </w:tabs>
        <w:spacing w:before="0" w:after="0" w:line="240" w:lineRule="auto"/>
        <w:ind w:left="709" w:right="-284"/>
      </w:pPr>
      <w:r w:rsidRPr="00504343">
        <w:t xml:space="preserve">V- A </w:t>
      </w:r>
      <w:r w:rsidRPr="00504343">
        <w:rPr>
          <w:color w:val="000000" w:themeColor="text1"/>
        </w:rPr>
        <w:t xml:space="preserve">Universidade/ICT apoiada </w:t>
      </w:r>
      <w:r w:rsidRPr="00504343">
        <w:t xml:space="preserve">deverá possuir Resolução que discipline as relações entre ambas; </w:t>
      </w:r>
    </w:p>
    <w:p w14:paraId="3025B116" w14:textId="77777777" w:rsidR="00BD0F71" w:rsidRPr="00504343" w:rsidRDefault="00BD0F71" w:rsidP="00A24512">
      <w:pPr>
        <w:tabs>
          <w:tab w:val="left" w:pos="0"/>
        </w:tabs>
        <w:spacing w:before="0" w:after="0" w:line="240" w:lineRule="auto"/>
        <w:ind w:left="709" w:right="-284"/>
      </w:pPr>
      <w:r w:rsidRPr="00504343">
        <w:t xml:space="preserve">VI- A prestação de contas das despesas administrativas deverá vir acompanhada de parecer técnico assinado pelo respectivo contador da Fundação de Apoio, atestando expressamente sua correção e observância aos requisitos do presente edital; </w:t>
      </w:r>
    </w:p>
    <w:p w14:paraId="310767F8" w14:textId="77777777" w:rsidR="00BD0F71" w:rsidRPr="00504343" w:rsidRDefault="00BD0F71" w:rsidP="00A24512">
      <w:pPr>
        <w:tabs>
          <w:tab w:val="left" w:pos="0"/>
        </w:tabs>
        <w:spacing w:before="0" w:after="0" w:line="240" w:lineRule="auto"/>
        <w:ind w:left="709" w:right="-284"/>
      </w:pPr>
      <w:r w:rsidRPr="00504343">
        <w:t>VII- Em tais casos, a Fundação de Apoio ingressará nos convênios na condição de tomadora/executora financeira e a ICT será partícipe do ajuste na condição de interveniente/executora técnica.</w:t>
      </w:r>
    </w:p>
    <w:p w14:paraId="042C59CF" w14:textId="77777777" w:rsidR="00BD0F71" w:rsidRPr="00504343" w:rsidRDefault="00BD0F71" w:rsidP="00BD0F71">
      <w:pPr>
        <w:pStyle w:val="Subttulo"/>
        <w:spacing w:before="60" w:after="60" w:line="216" w:lineRule="auto"/>
        <w:ind w:left="-284" w:right="-285"/>
        <w:rPr>
          <w:rFonts w:cstheme="minorHAnsi"/>
          <w:b w:val="0"/>
          <w:bCs w:val="0"/>
          <w:sz w:val="22"/>
        </w:rPr>
      </w:pPr>
    </w:p>
    <w:p w14:paraId="34392681" w14:textId="4C487D6F" w:rsidR="00D017C5" w:rsidRPr="00504343" w:rsidRDefault="00D017C5" w:rsidP="00FF6B59">
      <w:pPr>
        <w:spacing w:before="0" w:after="0" w:line="360" w:lineRule="auto"/>
        <w:ind w:left="-284" w:right="-285"/>
        <w:rPr>
          <w:rFonts w:cstheme="minorHAnsi"/>
        </w:rPr>
      </w:pPr>
    </w:p>
    <w:p w14:paraId="540CC096" w14:textId="483FDBD2" w:rsidR="00BD0F71" w:rsidRPr="00504343" w:rsidRDefault="000379DB" w:rsidP="000379DB">
      <w:pPr>
        <w:spacing w:before="0" w:after="0" w:line="240" w:lineRule="auto"/>
        <w:rPr>
          <w:b/>
          <w:bCs/>
          <w:color w:val="0070C0"/>
        </w:rPr>
      </w:pPr>
      <w:r w:rsidRPr="00504343">
        <w:rPr>
          <w:b/>
          <w:bCs/>
          <w:color w:val="0070C0"/>
        </w:rPr>
        <w:t>4. CONDIÇÕES DE ELEGIBILIDADE</w:t>
      </w:r>
    </w:p>
    <w:p w14:paraId="08452A37" w14:textId="4D7913A9" w:rsidR="00BD0F71" w:rsidRPr="00504343" w:rsidRDefault="000379DB" w:rsidP="00A24512">
      <w:pPr>
        <w:pStyle w:val="Corpodetexto"/>
        <w:spacing w:before="0" w:after="0" w:line="240" w:lineRule="auto"/>
        <w:rPr>
          <w:u w:val="single"/>
        </w:rPr>
      </w:pPr>
      <w:r w:rsidRPr="00504343">
        <w:rPr>
          <w:u w:val="single"/>
        </w:rPr>
        <w:t>4.</w:t>
      </w:r>
      <w:r w:rsidR="00BD0F71" w:rsidRPr="00504343">
        <w:rPr>
          <w:u w:val="single"/>
        </w:rPr>
        <w:t>1 Da ICT Proponente</w:t>
      </w:r>
      <w:r w:rsidRPr="00504343">
        <w:rPr>
          <w:u w:val="single"/>
        </w:rPr>
        <w:t>:</w:t>
      </w:r>
    </w:p>
    <w:p w14:paraId="60712CC9" w14:textId="77777777" w:rsidR="00BD0F71" w:rsidRPr="00504343" w:rsidRDefault="00BD0F71" w:rsidP="00A24512">
      <w:pPr>
        <w:pStyle w:val="Corpodetexto"/>
        <w:widowControl/>
        <w:numPr>
          <w:ilvl w:val="0"/>
          <w:numId w:val="5"/>
        </w:numPr>
        <w:tabs>
          <w:tab w:val="clear" w:pos="709"/>
          <w:tab w:val="left" w:pos="0"/>
        </w:tabs>
        <w:spacing w:before="0" w:after="0" w:line="240" w:lineRule="auto"/>
        <w:ind w:right="-285"/>
        <w:rPr>
          <w:rFonts w:eastAsia="Times New Roman" w:cstheme="minorHAnsi"/>
          <w:color w:val="000000"/>
          <w:lang w:eastAsia="pt-BR"/>
        </w:rPr>
      </w:pPr>
      <w:r w:rsidRPr="00504343">
        <w:rPr>
          <w:rFonts w:eastAsia="Times New Roman" w:cstheme="minorHAnsi"/>
          <w:color w:val="000000"/>
          <w:lang w:eastAsia="pt-BR"/>
        </w:rPr>
        <w:t>Ser ICT pública ou privada, nos termos do Art. 2º, inc. VI, da Lei Estadual 20.541/2021, em qualquer caso com sede e CNPJ no Estado do Paraná.</w:t>
      </w:r>
    </w:p>
    <w:p w14:paraId="70D00CAF" w14:textId="77777777" w:rsidR="00BD0F71" w:rsidRPr="00504343" w:rsidRDefault="00BD0F71" w:rsidP="00A24512">
      <w:pPr>
        <w:pStyle w:val="aaaCorpodeTexto"/>
        <w:numPr>
          <w:ilvl w:val="0"/>
          <w:numId w:val="5"/>
        </w:numPr>
        <w:spacing w:before="0" w:after="0" w:line="240" w:lineRule="auto"/>
        <w:ind w:right="-285"/>
        <w:rPr>
          <w:rFonts w:eastAsia="Times New Roman" w:cstheme="minorHAnsi"/>
          <w:color w:val="000000"/>
          <w:kern w:val="0"/>
          <w:lang w:eastAsia="pt-BR"/>
        </w:rPr>
      </w:pPr>
      <w:r w:rsidRPr="00504343">
        <w:rPr>
          <w:rFonts w:eastAsia="Times New Roman" w:cstheme="minorHAnsi"/>
          <w:color w:val="000000"/>
          <w:kern w:val="0"/>
          <w:lang w:eastAsia="pt-BR"/>
        </w:rPr>
        <w:t>Comprometer-se a propiciar condições adequadas de espaço, infraestrutura, pessoal de apoio técnico e administrativo, bem como tempo para a equipe se dedicar ao projeto proposto;</w:t>
      </w:r>
    </w:p>
    <w:p w14:paraId="78838477" w14:textId="77777777" w:rsidR="00BD0F71" w:rsidRPr="00504343" w:rsidRDefault="00BD0F71" w:rsidP="00A24512">
      <w:pPr>
        <w:pStyle w:val="aaaCorpodeTexto"/>
        <w:numPr>
          <w:ilvl w:val="0"/>
          <w:numId w:val="5"/>
        </w:numPr>
        <w:spacing w:before="0" w:after="0" w:line="240" w:lineRule="auto"/>
        <w:ind w:right="-285"/>
        <w:rPr>
          <w:rFonts w:eastAsia="Times New Roman" w:cstheme="minorHAnsi"/>
          <w:color w:val="000000"/>
          <w:kern w:val="0"/>
          <w:lang w:eastAsia="pt-BR"/>
        </w:rPr>
      </w:pPr>
      <w:r w:rsidRPr="00504343">
        <w:rPr>
          <w:rFonts w:eastAsia="Times New Roman" w:cstheme="minorHAnsi"/>
          <w:color w:val="000000"/>
          <w:kern w:val="0"/>
          <w:lang w:eastAsia="pt-BR"/>
        </w:rPr>
        <w:t>Indicar o coordenador institucional, que será o responsável pela submissão da proposta por via eletrônica e todos os documentos exigidos nesta Chamada;</w:t>
      </w:r>
    </w:p>
    <w:p w14:paraId="687DC2D6" w14:textId="77777777" w:rsidR="00BD0F71" w:rsidRPr="00504343" w:rsidRDefault="00BD0F71" w:rsidP="00A24512">
      <w:pPr>
        <w:pStyle w:val="PargrafodaLista"/>
        <w:widowControl/>
        <w:numPr>
          <w:ilvl w:val="0"/>
          <w:numId w:val="5"/>
        </w:numPr>
        <w:tabs>
          <w:tab w:val="clear" w:pos="709"/>
        </w:tabs>
        <w:spacing w:before="0" w:after="0" w:line="240" w:lineRule="auto"/>
        <w:ind w:right="-285"/>
        <w:rPr>
          <w:rFonts w:eastAsia="Times New Roman" w:cstheme="minorHAnsi"/>
          <w:color w:val="000000"/>
          <w:kern w:val="0"/>
          <w:lang w:eastAsia="pt-BR"/>
        </w:rPr>
      </w:pPr>
      <w:r w:rsidRPr="00504343">
        <w:rPr>
          <w:rFonts w:eastAsia="Times New Roman" w:cstheme="minorHAnsi"/>
          <w:color w:val="000000"/>
          <w:kern w:val="0"/>
          <w:lang w:eastAsia="pt-BR"/>
        </w:rPr>
        <w:t>Caso a proposta seja aprovada, a instituição proponente deverá apresentar, quando solicitada, as certidões citadas no Art. 3º da Instrução Normativa nº 61/2011 do Tribunal de Contas do Estado do Paraná e os requisitos descritos no Ato Normativo nº 01/2012 da Fundação Araucária, para a formalização do instrumento jurídico.</w:t>
      </w:r>
    </w:p>
    <w:p w14:paraId="3BA88474" w14:textId="77777777" w:rsidR="00BD0F71" w:rsidRPr="00504343" w:rsidRDefault="00BD0F71" w:rsidP="00BD0F71">
      <w:pPr>
        <w:pStyle w:val="PargrafodaLista"/>
        <w:widowControl/>
        <w:tabs>
          <w:tab w:val="clear" w:pos="709"/>
        </w:tabs>
        <w:spacing w:before="60" w:after="60" w:line="19" w:lineRule="atLeast"/>
        <w:ind w:left="426" w:right="-285"/>
        <w:rPr>
          <w:rFonts w:eastAsia="Times New Roman" w:cstheme="minorHAnsi"/>
          <w:color w:val="000000"/>
          <w:kern w:val="0"/>
          <w:lang w:eastAsia="pt-BR"/>
        </w:rPr>
      </w:pPr>
    </w:p>
    <w:p w14:paraId="4AEE2185" w14:textId="6AC98A0D" w:rsidR="00BD0F71" w:rsidRPr="00504343" w:rsidRDefault="000379DB" w:rsidP="00A24512">
      <w:pPr>
        <w:spacing w:before="0" w:after="0" w:line="240" w:lineRule="auto"/>
        <w:ind w:left="-284" w:right="-284" w:firstLine="284"/>
        <w:rPr>
          <w:rFonts w:cstheme="minorHAnsi"/>
          <w:u w:val="single"/>
        </w:rPr>
      </w:pPr>
      <w:r w:rsidRPr="00504343">
        <w:rPr>
          <w:rFonts w:cstheme="minorHAnsi"/>
          <w:u w:val="single"/>
        </w:rPr>
        <w:t>4</w:t>
      </w:r>
      <w:r w:rsidR="00BD0F71" w:rsidRPr="00504343">
        <w:rPr>
          <w:rFonts w:cstheme="minorHAnsi"/>
          <w:u w:val="single"/>
        </w:rPr>
        <w:t>.2 Do Coordenador da Proposta</w:t>
      </w:r>
      <w:r w:rsidR="00BD0F71" w:rsidRPr="00504343">
        <w:rPr>
          <w:rFonts w:cstheme="minorHAnsi"/>
        </w:rPr>
        <w:t>:</w:t>
      </w:r>
    </w:p>
    <w:p w14:paraId="2C88BAD1" w14:textId="77777777" w:rsidR="00BD0F71" w:rsidRPr="00504343" w:rsidRDefault="00BD0F71" w:rsidP="00A24512">
      <w:pPr>
        <w:pStyle w:val="Corpodetexto"/>
        <w:widowControl/>
        <w:numPr>
          <w:ilvl w:val="0"/>
          <w:numId w:val="6"/>
        </w:numPr>
        <w:tabs>
          <w:tab w:val="clear" w:pos="709"/>
          <w:tab w:val="left" w:pos="0"/>
        </w:tabs>
        <w:spacing w:before="0" w:after="0" w:line="240" w:lineRule="auto"/>
        <w:ind w:left="709" w:right="-284" w:hanging="283"/>
        <w:rPr>
          <w:rFonts w:eastAsia="Times New Roman" w:cstheme="minorHAnsi"/>
          <w:color w:val="000000"/>
          <w:lang w:eastAsia="pt-BR"/>
        </w:rPr>
      </w:pPr>
      <w:r w:rsidRPr="00504343">
        <w:rPr>
          <w:rFonts w:eastAsia="Times New Roman" w:cstheme="minorHAnsi"/>
          <w:color w:val="000000"/>
          <w:lang w:eastAsia="pt-BR"/>
        </w:rPr>
        <w:t>Ter vínculo formal com a instituição proponente;</w:t>
      </w:r>
    </w:p>
    <w:p w14:paraId="1473B30E" w14:textId="77777777" w:rsidR="00BD0F71" w:rsidRPr="00504343" w:rsidRDefault="00BD0F71" w:rsidP="00A24512">
      <w:pPr>
        <w:pStyle w:val="Corpodetexto"/>
        <w:widowControl/>
        <w:numPr>
          <w:ilvl w:val="0"/>
          <w:numId w:val="6"/>
        </w:numPr>
        <w:tabs>
          <w:tab w:val="clear" w:pos="709"/>
          <w:tab w:val="left" w:pos="0"/>
        </w:tabs>
        <w:spacing w:before="0" w:after="0" w:line="240" w:lineRule="auto"/>
        <w:ind w:left="709" w:right="-284" w:hanging="283"/>
        <w:rPr>
          <w:rFonts w:eastAsia="Times New Roman" w:cstheme="minorHAnsi"/>
          <w:color w:val="000000"/>
          <w:lang w:eastAsia="pt-BR"/>
        </w:rPr>
      </w:pPr>
      <w:r w:rsidRPr="00504343">
        <w:rPr>
          <w:rFonts w:eastAsia="Times New Roman" w:cstheme="minorHAnsi"/>
          <w:color w:val="000000"/>
          <w:lang w:eastAsia="pt-BR"/>
        </w:rPr>
        <w:t>Ser brasileiro ou possuir visto permanente no país;</w:t>
      </w:r>
    </w:p>
    <w:p w14:paraId="35A8CC5F" w14:textId="77777777" w:rsidR="00BD0F71" w:rsidRPr="00504343" w:rsidRDefault="00BD0F71" w:rsidP="00A24512">
      <w:pPr>
        <w:pStyle w:val="Corpodetexto"/>
        <w:widowControl/>
        <w:numPr>
          <w:ilvl w:val="0"/>
          <w:numId w:val="6"/>
        </w:numPr>
        <w:tabs>
          <w:tab w:val="clear" w:pos="709"/>
          <w:tab w:val="left" w:pos="0"/>
        </w:tabs>
        <w:spacing w:before="0" w:after="0" w:line="240" w:lineRule="auto"/>
        <w:ind w:left="709" w:right="-284" w:hanging="283"/>
        <w:rPr>
          <w:rFonts w:eastAsia="Times New Roman" w:cstheme="minorHAnsi"/>
          <w:color w:val="000000"/>
          <w:lang w:eastAsia="pt-BR"/>
        </w:rPr>
      </w:pPr>
      <w:r w:rsidRPr="00504343">
        <w:rPr>
          <w:rFonts w:eastAsia="Times New Roman" w:cstheme="minorHAnsi"/>
          <w:color w:val="000000"/>
          <w:lang w:eastAsia="pt-BR"/>
        </w:rPr>
        <w:t>Ter currículo atualizado na Plataforma Lattes do CNPq;</w:t>
      </w:r>
    </w:p>
    <w:p w14:paraId="27B51967" w14:textId="77777777" w:rsidR="00BD0F71" w:rsidRPr="00504343" w:rsidRDefault="00BD0F71" w:rsidP="00A24512">
      <w:pPr>
        <w:pStyle w:val="Corpodetexto"/>
        <w:widowControl/>
        <w:numPr>
          <w:ilvl w:val="0"/>
          <w:numId w:val="6"/>
        </w:numPr>
        <w:tabs>
          <w:tab w:val="clear" w:pos="709"/>
          <w:tab w:val="left" w:pos="0"/>
        </w:tabs>
        <w:spacing w:before="0" w:after="0" w:line="240" w:lineRule="auto"/>
        <w:ind w:left="709" w:right="-284" w:hanging="283"/>
        <w:rPr>
          <w:rFonts w:eastAsia="Times New Roman" w:cstheme="minorHAnsi"/>
          <w:color w:val="000000"/>
          <w:lang w:eastAsia="pt-BR"/>
        </w:rPr>
      </w:pPr>
      <w:r w:rsidRPr="00504343">
        <w:rPr>
          <w:rFonts w:eastAsia="Times New Roman" w:cstheme="minorHAnsi"/>
          <w:color w:val="000000"/>
          <w:lang w:eastAsia="pt-BR"/>
        </w:rPr>
        <w:t>Ser o responsável pela elaboração do projeto, envio da documentação, execução do projeto, seleção e acompanhamento dos itens financiáveis, envio de relatório e prestação de contas;</w:t>
      </w:r>
    </w:p>
    <w:p w14:paraId="699C436E" w14:textId="77777777" w:rsidR="00BD0F71" w:rsidRPr="00504343" w:rsidRDefault="00BD0F71" w:rsidP="00A24512">
      <w:pPr>
        <w:pStyle w:val="Corpodetexto"/>
        <w:widowControl/>
        <w:numPr>
          <w:ilvl w:val="0"/>
          <w:numId w:val="6"/>
        </w:numPr>
        <w:tabs>
          <w:tab w:val="clear" w:pos="709"/>
          <w:tab w:val="left" w:pos="0"/>
        </w:tabs>
        <w:spacing w:before="0" w:after="0" w:line="240" w:lineRule="auto"/>
        <w:ind w:left="709" w:right="-284" w:hanging="283"/>
        <w:rPr>
          <w:rFonts w:eastAsia="Times New Roman" w:cstheme="minorHAnsi"/>
          <w:color w:val="000000"/>
          <w:lang w:eastAsia="pt-BR"/>
        </w:rPr>
      </w:pPr>
      <w:r w:rsidRPr="00504343">
        <w:rPr>
          <w:rFonts w:eastAsia="Times New Roman" w:cstheme="minorHAnsi"/>
          <w:color w:val="000000"/>
          <w:lang w:eastAsia="pt-BR"/>
        </w:rPr>
        <w:t xml:space="preserve">Ter a proposta convalidada pela instituição à qual se vincula; </w:t>
      </w:r>
    </w:p>
    <w:p w14:paraId="2AD3C9F3" w14:textId="77777777" w:rsidR="00BD0F71" w:rsidRPr="00504343" w:rsidRDefault="00BD0F71" w:rsidP="00A24512">
      <w:pPr>
        <w:pStyle w:val="Corpodetexto"/>
        <w:widowControl/>
        <w:numPr>
          <w:ilvl w:val="0"/>
          <w:numId w:val="6"/>
        </w:numPr>
        <w:tabs>
          <w:tab w:val="clear" w:pos="709"/>
          <w:tab w:val="left" w:pos="0"/>
        </w:tabs>
        <w:spacing w:before="0" w:after="0" w:line="240" w:lineRule="auto"/>
        <w:ind w:left="709" w:right="-284" w:hanging="283"/>
        <w:rPr>
          <w:rFonts w:eastAsia="Times New Roman" w:cstheme="minorHAnsi"/>
          <w:color w:val="000000"/>
          <w:lang w:eastAsia="pt-BR"/>
        </w:rPr>
      </w:pPr>
      <w:r w:rsidRPr="00504343">
        <w:rPr>
          <w:rFonts w:eastAsia="Times New Roman" w:cstheme="minorHAnsi"/>
          <w:color w:val="000000"/>
          <w:lang w:eastAsia="pt-BR"/>
        </w:rPr>
        <w:lastRenderedPageBreak/>
        <w:t xml:space="preserve">Adotar todas as providências que envolvam permissões e autorizações especiais de caráter ético ou legal, necessárias para a execução das atividades; </w:t>
      </w:r>
    </w:p>
    <w:p w14:paraId="19F733D7" w14:textId="77777777" w:rsidR="00BD0F71" w:rsidRPr="00504343" w:rsidRDefault="00BD0F71" w:rsidP="00A24512">
      <w:pPr>
        <w:pStyle w:val="Corpodetexto"/>
        <w:widowControl/>
        <w:numPr>
          <w:ilvl w:val="0"/>
          <w:numId w:val="6"/>
        </w:numPr>
        <w:tabs>
          <w:tab w:val="clear" w:pos="709"/>
          <w:tab w:val="left" w:pos="0"/>
        </w:tabs>
        <w:spacing w:before="0" w:after="0" w:line="240" w:lineRule="auto"/>
        <w:ind w:left="709" w:right="-284" w:hanging="283"/>
        <w:rPr>
          <w:rFonts w:eastAsia="Times New Roman" w:cstheme="minorHAnsi"/>
          <w:color w:val="000000"/>
          <w:lang w:eastAsia="pt-BR"/>
        </w:rPr>
      </w:pPr>
      <w:r w:rsidRPr="00504343">
        <w:rPr>
          <w:rFonts w:eastAsia="Times New Roman" w:cstheme="minorHAnsi"/>
          <w:color w:val="000000"/>
          <w:lang w:eastAsia="pt-BR"/>
        </w:rPr>
        <w:t>Responsabilizar-se pela identificação visual obrigatória da Fundação Araucária, da Secretaria de Ciência, Tecnologia e Ensino Superior (SETI) e da FAPEAM como financiadoras do projeto, nas publicações de trabalhos apresentados em eventos de qualquer natureza e em qualquer meio de divulgação.</w:t>
      </w:r>
    </w:p>
    <w:p w14:paraId="3B8C7A4D" w14:textId="77777777" w:rsidR="00BD0F71" w:rsidRPr="00504343" w:rsidRDefault="00BD0F71" w:rsidP="00A24512">
      <w:pPr>
        <w:pStyle w:val="Corpodetexto"/>
        <w:widowControl/>
        <w:numPr>
          <w:ilvl w:val="0"/>
          <w:numId w:val="6"/>
        </w:numPr>
        <w:tabs>
          <w:tab w:val="clear" w:pos="709"/>
          <w:tab w:val="left" w:pos="0"/>
        </w:tabs>
        <w:spacing w:before="0" w:after="0" w:line="240" w:lineRule="auto"/>
        <w:ind w:left="709" w:right="-284" w:hanging="283"/>
        <w:rPr>
          <w:rFonts w:eastAsia="Times New Roman" w:cstheme="minorHAnsi"/>
          <w:color w:val="000000"/>
          <w:lang w:eastAsia="pt-BR"/>
        </w:rPr>
      </w:pPr>
      <w:r w:rsidRPr="00504343">
        <w:rPr>
          <w:rFonts w:eastAsia="Times New Roman" w:cstheme="minorHAnsi"/>
          <w:color w:val="000000"/>
          <w:lang w:eastAsia="pt-BR"/>
        </w:rPr>
        <w:t>Estar adimplente com a Fundação Araucária no momento da submissão e da eventual contratação da proposta. A existência de qualquer inadimplência junto a Fundação Araucária implicará o indeferimento da proposta.</w:t>
      </w:r>
    </w:p>
    <w:p w14:paraId="173CA27C" w14:textId="77777777" w:rsidR="00BD0F71" w:rsidRPr="00504343" w:rsidRDefault="00BD0F71" w:rsidP="00BD0F71">
      <w:pPr>
        <w:tabs>
          <w:tab w:val="left" w:pos="8222"/>
        </w:tabs>
        <w:ind w:right="-347"/>
        <w:rPr>
          <w:rFonts w:cstheme="minorHAnsi"/>
        </w:rPr>
      </w:pPr>
    </w:p>
    <w:p w14:paraId="0C321F9B" w14:textId="4207DB3F" w:rsidR="00BD0F71" w:rsidRPr="00504343" w:rsidRDefault="000379DB" w:rsidP="00A24512">
      <w:pPr>
        <w:pStyle w:val="NormalWeb"/>
        <w:spacing w:before="0" w:after="0" w:line="240" w:lineRule="auto"/>
        <w:rPr>
          <w:rFonts w:eastAsia="Times New Roman"/>
          <w:spacing w:val="0"/>
          <w:kern w:val="0"/>
          <w:u w:val="single"/>
          <w:lang w:eastAsia="pt-BR"/>
        </w:rPr>
      </w:pPr>
      <w:r w:rsidRPr="00504343">
        <w:rPr>
          <w:rStyle w:val="Forte"/>
          <w:b w:val="0"/>
          <w:bCs w:val="0"/>
          <w:u w:val="single"/>
        </w:rPr>
        <w:t>4.</w:t>
      </w:r>
      <w:r w:rsidR="00BD0F71" w:rsidRPr="00504343">
        <w:rPr>
          <w:rStyle w:val="Forte"/>
          <w:b w:val="0"/>
          <w:bCs w:val="0"/>
          <w:u w:val="single"/>
        </w:rPr>
        <w:t>3 Do Projeto</w:t>
      </w:r>
      <w:r w:rsidR="00BD0F71" w:rsidRPr="00504343">
        <w:rPr>
          <w:rStyle w:val="Forte"/>
          <w:b w:val="0"/>
          <w:bCs w:val="0"/>
        </w:rPr>
        <w:t>:</w:t>
      </w:r>
    </w:p>
    <w:p w14:paraId="79F32564" w14:textId="77777777" w:rsidR="00BD0F71" w:rsidRPr="00504343" w:rsidRDefault="00BD0F71" w:rsidP="00A24512">
      <w:pPr>
        <w:pStyle w:val="NormalWeb"/>
        <w:spacing w:before="0" w:after="0" w:line="240" w:lineRule="auto"/>
        <w:ind w:left="426"/>
      </w:pPr>
      <w:r w:rsidRPr="00504343">
        <w:t>a) Deverá estar claramente caracterizado em um dos eixos temáticos definidos nesta Chamada Pública;</w:t>
      </w:r>
    </w:p>
    <w:p w14:paraId="7FEE7458" w14:textId="77777777" w:rsidR="00BD0F71" w:rsidRPr="00504343" w:rsidRDefault="00BD0F71" w:rsidP="00A24512">
      <w:pPr>
        <w:pStyle w:val="NormalWeb"/>
        <w:spacing w:before="0" w:after="0" w:line="240" w:lineRule="auto"/>
        <w:ind w:left="426"/>
      </w:pPr>
      <w:r w:rsidRPr="00504343">
        <w:t xml:space="preserve">b) Deverá ser convalidado pela </w:t>
      </w:r>
      <w:proofErr w:type="spellStart"/>
      <w:r w:rsidRPr="00504343">
        <w:t>Pró-Reitoria</w:t>
      </w:r>
      <w:proofErr w:type="spellEnd"/>
      <w:r w:rsidRPr="00504343">
        <w:t xml:space="preserve"> de Pesquisa e Pós-Graduação ou órgão equivalente da instituição de vínculo do proponente;</w:t>
      </w:r>
    </w:p>
    <w:p w14:paraId="79F2604E" w14:textId="77777777" w:rsidR="00BD0F71" w:rsidRPr="00504343" w:rsidRDefault="00BD0F71" w:rsidP="00A24512">
      <w:pPr>
        <w:pStyle w:val="NormalWeb"/>
        <w:spacing w:before="0" w:after="0" w:line="240" w:lineRule="auto"/>
        <w:ind w:left="426"/>
      </w:pPr>
      <w:r w:rsidRPr="00504343">
        <w:t>c) Ter prazo de execução de até 24 (vinte e quatro) meses;</w:t>
      </w:r>
    </w:p>
    <w:p w14:paraId="626598C7" w14:textId="77777777" w:rsidR="00BD0F71" w:rsidRPr="00504343" w:rsidRDefault="00BD0F71" w:rsidP="00A24512">
      <w:pPr>
        <w:pStyle w:val="NormalWeb"/>
        <w:spacing w:before="0" w:after="0" w:line="240" w:lineRule="auto"/>
        <w:ind w:left="426"/>
      </w:pPr>
      <w:r w:rsidRPr="00504343">
        <w:t>d) Indicar, obrigatoriamente:</w:t>
      </w:r>
    </w:p>
    <w:p w14:paraId="6EA301A7" w14:textId="77777777" w:rsidR="00BD0F71" w:rsidRPr="00504343" w:rsidRDefault="00BD0F71" w:rsidP="00A24512">
      <w:pPr>
        <w:pStyle w:val="NormalWeb"/>
        <w:spacing w:before="0" w:after="0" w:line="240" w:lineRule="auto"/>
        <w:ind w:left="708"/>
      </w:pPr>
      <w:r w:rsidRPr="00504343">
        <w:rPr>
          <w:rStyle w:val="Forte"/>
          <w:b w:val="0"/>
          <w:bCs w:val="0"/>
        </w:rPr>
        <w:t xml:space="preserve">I. </w:t>
      </w:r>
      <w:r w:rsidRPr="00504343">
        <w:rPr>
          <w:rStyle w:val="Forte"/>
          <w:b w:val="0"/>
          <w:bCs w:val="0"/>
          <w:u w:val="single"/>
        </w:rPr>
        <w:t>Linha de Ação</w:t>
      </w:r>
      <w:r w:rsidRPr="00504343">
        <w:rPr>
          <w:rStyle w:val="Forte"/>
          <w:b w:val="0"/>
          <w:bCs w:val="0"/>
        </w:rPr>
        <w:t>:</w:t>
      </w:r>
      <w:r w:rsidRPr="00504343">
        <w:t xml:space="preserve"> Consolidação e fortalecimento de redes científicas e tecnológicas estratégicas no Estado do Paraná, em articulação com iniciativas de cooperação interinstitucional;</w:t>
      </w:r>
    </w:p>
    <w:p w14:paraId="7E834B11" w14:textId="77777777" w:rsidR="00BD0F71" w:rsidRPr="00504343" w:rsidRDefault="00BD0F71" w:rsidP="00A24512">
      <w:pPr>
        <w:pStyle w:val="NormalWeb"/>
        <w:spacing w:before="0" w:after="0" w:line="240" w:lineRule="auto"/>
        <w:ind w:left="708"/>
        <w:rPr>
          <w:rStyle w:val="Forte"/>
          <w:b w:val="0"/>
          <w:bCs w:val="0"/>
        </w:rPr>
      </w:pPr>
    </w:p>
    <w:p w14:paraId="0DE3BE7E" w14:textId="77777777" w:rsidR="00BD0F71" w:rsidRPr="00504343" w:rsidRDefault="00BD0F71" w:rsidP="00A24512">
      <w:pPr>
        <w:pStyle w:val="NormalWeb"/>
        <w:spacing w:before="0" w:after="0" w:line="240" w:lineRule="auto"/>
        <w:ind w:left="708"/>
      </w:pPr>
      <w:r w:rsidRPr="00504343">
        <w:rPr>
          <w:rStyle w:val="Forte"/>
          <w:b w:val="0"/>
          <w:bCs w:val="0"/>
        </w:rPr>
        <w:t xml:space="preserve">II. </w:t>
      </w:r>
      <w:r w:rsidRPr="00504343">
        <w:rPr>
          <w:rStyle w:val="Forte"/>
          <w:b w:val="0"/>
          <w:bCs w:val="0"/>
          <w:u w:val="single"/>
        </w:rPr>
        <w:t>Área Prioritária Principal</w:t>
      </w:r>
      <w:r w:rsidRPr="00504343">
        <w:rPr>
          <w:rStyle w:val="Forte"/>
          <w:b w:val="0"/>
          <w:bCs w:val="0"/>
        </w:rPr>
        <w:t>:</w:t>
      </w:r>
      <w:r w:rsidRPr="00504343">
        <w:t xml:space="preserve"> conforme tipologia definida pelo Conselho Paranaense de Ciência, Tecnologia e Inovação (CCT-Paraná) (disponível em: </w:t>
      </w:r>
      <w:hyperlink r:id="rId11" w:tgtFrame="_new" w:history="1">
        <w:r w:rsidRPr="00504343">
          <w:rPr>
            <w:rStyle w:val="Hyperlink"/>
            <w:rFonts w:ascii="Arial Narrow" w:hAnsi="Arial Narrow"/>
          </w:rPr>
          <w:t>http://www.fappr.pr.gov.br/Pagina/Atos-Notas-e-Comunicados</w:t>
        </w:r>
      </w:hyperlink>
      <w:r w:rsidRPr="00504343">
        <w:t>), devendo a proposta enquadrar-se, de acordo com seu escopo, em uma das seguintes áreas:</w:t>
      </w:r>
    </w:p>
    <w:p w14:paraId="750FB03A" w14:textId="77777777" w:rsidR="00BD0F71" w:rsidRPr="00504343" w:rsidRDefault="00BD0F71" w:rsidP="00A24512">
      <w:pPr>
        <w:pStyle w:val="NormalWeb"/>
        <w:spacing w:before="0" w:after="0" w:line="240" w:lineRule="auto"/>
        <w:ind w:left="1416"/>
      </w:pPr>
      <w:r w:rsidRPr="00504343">
        <w:t>Áreas prioritárias:</w:t>
      </w:r>
    </w:p>
    <w:p w14:paraId="75E893B5" w14:textId="77777777" w:rsidR="00BD0F71" w:rsidRPr="00504343" w:rsidRDefault="00BD0F71" w:rsidP="00A24512">
      <w:pPr>
        <w:widowControl/>
        <w:numPr>
          <w:ilvl w:val="0"/>
          <w:numId w:val="7"/>
        </w:numPr>
        <w:tabs>
          <w:tab w:val="clear" w:pos="720"/>
          <w:tab w:val="num" w:pos="2136"/>
        </w:tabs>
        <w:suppressAutoHyphens w:val="0"/>
        <w:spacing w:before="0" w:after="0" w:line="240" w:lineRule="auto"/>
        <w:ind w:left="2136" w:firstLine="0"/>
        <w:jc w:val="left"/>
      </w:pPr>
      <w:r w:rsidRPr="00504343">
        <w:t xml:space="preserve">Agricultura &amp; Agronegócio </w:t>
      </w:r>
    </w:p>
    <w:p w14:paraId="76778382" w14:textId="77777777" w:rsidR="00BD0F71" w:rsidRPr="00504343" w:rsidRDefault="00BD0F71" w:rsidP="00A24512">
      <w:pPr>
        <w:widowControl/>
        <w:numPr>
          <w:ilvl w:val="0"/>
          <w:numId w:val="7"/>
        </w:numPr>
        <w:tabs>
          <w:tab w:val="clear" w:pos="720"/>
          <w:tab w:val="num" w:pos="2136"/>
        </w:tabs>
        <w:suppressAutoHyphens w:val="0"/>
        <w:spacing w:before="0" w:after="0" w:line="240" w:lineRule="auto"/>
        <w:ind w:left="2136" w:firstLine="0"/>
        <w:jc w:val="left"/>
      </w:pPr>
      <w:r w:rsidRPr="00504343">
        <w:t xml:space="preserve">Biotecnologia &amp; Saúde </w:t>
      </w:r>
    </w:p>
    <w:p w14:paraId="61FCFCB3" w14:textId="77777777" w:rsidR="00BD0F71" w:rsidRPr="00504343" w:rsidRDefault="00BD0F71" w:rsidP="00A24512">
      <w:pPr>
        <w:widowControl/>
        <w:numPr>
          <w:ilvl w:val="0"/>
          <w:numId w:val="7"/>
        </w:numPr>
        <w:tabs>
          <w:tab w:val="clear" w:pos="720"/>
          <w:tab w:val="num" w:pos="2136"/>
        </w:tabs>
        <w:suppressAutoHyphens w:val="0"/>
        <w:spacing w:before="0" w:after="0" w:line="240" w:lineRule="auto"/>
        <w:ind w:left="2136" w:firstLine="0"/>
        <w:jc w:val="left"/>
      </w:pPr>
      <w:r w:rsidRPr="00504343">
        <w:t xml:space="preserve">Energias Inteligentes </w:t>
      </w:r>
    </w:p>
    <w:p w14:paraId="41773D36" w14:textId="77777777" w:rsidR="00BD0F71" w:rsidRPr="00504343" w:rsidRDefault="00BD0F71" w:rsidP="00A24512">
      <w:pPr>
        <w:widowControl/>
        <w:numPr>
          <w:ilvl w:val="0"/>
          <w:numId w:val="7"/>
        </w:numPr>
        <w:tabs>
          <w:tab w:val="clear" w:pos="720"/>
          <w:tab w:val="num" w:pos="2136"/>
        </w:tabs>
        <w:suppressAutoHyphens w:val="0"/>
        <w:spacing w:before="0" w:after="0" w:line="240" w:lineRule="auto"/>
        <w:ind w:left="2136" w:firstLine="0"/>
        <w:jc w:val="left"/>
      </w:pPr>
      <w:r w:rsidRPr="00504343">
        <w:t xml:space="preserve">Cidades Inteligentes </w:t>
      </w:r>
    </w:p>
    <w:p w14:paraId="167426D2" w14:textId="77777777" w:rsidR="00BD0F71" w:rsidRPr="00504343" w:rsidRDefault="00BD0F71" w:rsidP="00A24512">
      <w:pPr>
        <w:widowControl/>
        <w:numPr>
          <w:ilvl w:val="0"/>
          <w:numId w:val="7"/>
        </w:numPr>
        <w:tabs>
          <w:tab w:val="clear" w:pos="720"/>
          <w:tab w:val="num" w:pos="2136"/>
        </w:tabs>
        <w:suppressAutoHyphens w:val="0"/>
        <w:spacing w:before="0" w:after="0" w:line="240" w:lineRule="auto"/>
        <w:ind w:left="2136" w:firstLine="0"/>
        <w:jc w:val="left"/>
      </w:pPr>
      <w:r w:rsidRPr="00504343">
        <w:t xml:space="preserve">Educação, Sociedade &amp; Economia </w:t>
      </w:r>
    </w:p>
    <w:p w14:paraId="010216D7" w14:textId="77777777" w:rsidR="00BD0F71" w:rsidRPr="00504343" w:rsidRDefault="00BD0F71" w:rsidP="00A24512">
      <w:pPr>
        <w:pStyle w:val="NormalWeb"/>
        <w:spacing w:before="0" w:after="0" w:line="240" w:lineRule="auto"/>
        <w:ind w:left="1416"/>
      </w:pPr>
      <w:r w:rsidRPr="00504343">
        <w:rPr>
          <w:rStyle w:val="Forte"/>
          <w:b w:val="0"/>
          <w:bCs w:val="0"/>
        </w:rPr>
        <w:t>Áreas transversais:</w:t>
      </w:r>
    </w:p>
    <w:p w14:paraId="4832F3B2" w14:textId="77777777" w:rsidR="00BD0F71" w:rsidRPr="00504343" w:rsidRDefault="00BD0F71" w:rsidP="00A24512">
      <w:pPr>
        <w:widowControl/>
        <w:numPr>
          <w:ilvl w:val="0"/>
          <w:numId w:val="8"/>
        </w:numPr>
        <w:tabs>
          <w:tab w:val="clear" w:pos="720"/>
          <w:tab w:val="num" w:pos="2136"/>
        </w:tabs>
        <w:suppressAutoHyphens w:val="0"/>
        <w:spacing w:before="0" w:after="0" w:line="240" w:lineRule="auto"/>
        <w:ind w:left="2136" w:firstLine="0"/>
        <w:jc w:val="left"/>
      </w:pPr>
      <w:r w:rsidRPr="00504343">
        <w:t xml:space="preserve">Desenvolvimento Sustentável </w:t>
      </w:r>
    </w:p>
    <w:p w14:paraId="65BBD957" w14:textId="77777777" w:rsidR="00BD0F71" w:rsidRPr="00504343" w:rsidRDefault="00BD0F71" w:rsidP="00A24512">
      <w:pPr>
        <w:widowControl/>
        <w:numPr>
          <w:ilvl w:val="0"/>
          <w:numId w:val="8"/>
        </w:numPr>
        <w:tabs>
          <w:tab w:val="clear" w:pos="720"/>
          <w:tab w:val="num" w:pos="2136"/>
        </w:tabs>
        <w:suppressAutoHyphens w:val="0"/>
        <w:spacing w:before="0" w:after="0" w:line="240" w:lineRule="auto"/>
        <w:ind w:left="2136" w:firstLine="0"/>
        <w:jc w:val="left"/>
      </w:pPr>
      <w:r w:rsidRPr="00504343">
        <w:t xml:space="preserve">Transformação Digital </w:t>
      </w:r>
    </w:p>
    <w:p w14:paraId="728DD690" w14:textId="77777777" w:rsidR="00BD0F71" w:rsidRPr="00504343" w:rsidRDefault="00BD0F71" w:rsidP="00A24512">
      <w:pPr>
        <w:pStyle w:val="NormalWeb"/>
        <w:spacing w:before="0" w:after="0" w:line="240" w:lineRule="auto"/>
        <w:ind w:left="708"/>
      </w:pPr>
      <w:r w:rsidRPr="00504343">
        <w:rPr>
          <w:rStyle w:val="Forte"/>
          <w:b w:val="0"/>
          <w:bCs w:val="0"/>
        </w:rPr>
        <w:t xml:space="preserve">III. </w:t>
      </w:r>
      <w:r w:rsidRPr="00504343">
        <w:rPr>
          <w:rStyle w:val="Forte"/>
          <w:b w:val="0"/>
          <w:bCs w:val="0"/>
          <w:u w:val="single"/>
        </w:rPr>
        <w:t>Objetivos de Desenvolvimento Sustentável</w:t>
      </w:r>
      <w:r w:rsidRPr="00504343">
        <w:rPr>
          <w:rStyle w:val="Forte"/>
          <w:b w:val="0"/>
          <w:bCs w:val="0"/>
        </w:rPr>
        <w:t xml:space="preserve"> (ODS):</w:t>
      </w:r>
      <w:r w:rsidRPr="00504343">
        <w:t xml:space="preserve"> o proponente deverá identificar e justificar o enquadramento da proposta em, no mínimo, um dos Objetivos de Desenvolvimento Sustentável (ODS), conforme a contribuição esperada dos resultados do projeto (</w:t>
      </w:r>
      <w:hyperlink r:id="rId12" w:tgtFrame="_new" w:history="1">
        <w:r w:rsidRPr="00504343">
          <w:rPr>
            <w:rStyle w:val="Hyperlink"/>
            <w:rFonts w:ascii="Arial Narrow" w:hAnsi="Arial Narrow"/>
          </w:rPr>
          <w:t>www.odsbrasil.gov.br</w:t>
        </w:r>
      </w:hyperlink>
      <w:r w:rsidRPr="00504343">
        <w:t>);</w:t>
      </w:r>
    </w:p>
    <w:p w14:paraId="466D4B19" w14:textId="77777777" w:rsidR="00BD0F71" w:rsidRPr="00504343" w:rsidRDefault="00BD0F71" w:rsidP="00A24512">
      <w:pPr>
        <w:pStyle w:val="NormalWeb"/>
        <w:spacing w:before="0" w:after="0" w:line="240" w:lineRule="auto"/>
        <w:ind w:left="708"/>
      </w:pPr>
      <w:r w:rsidRPr="00504343">
        <w:rPr>
          <w:rStyle w:val="Forte"/>
          <w:b w:val="0"/>
          <w:bCs w:val="0"/>
        </w:rPr>
        <w:t>IV.</w:t>
      </w:r>
      <w:r w:rsidRPr="00504343">
        <w:t xml:space="preserve"> O enquadramento indicado nos itens anteriores deverá estar refletido na Síntese do Projeto (Anexo I) e devidamente fundamentado quanto à sua aderência às diretrizes do CCT-Paraná e da Política Estadual de Ciência, Tecnologia e Inovação 2024–2030.</w:t>
      </w:r>
    </w:p>
    <w:p w14:paraId="69E6D06D" w14:textId="77777777" w:rsidR="00BD0F71" w:rsidRPr="00504343" w:rsidRDefault="00BD0F71" w:rsidP="00BD0F71">
      <w:pPr>
        <w:spacing w:before="60" w:after="60" w:line="216" w:lineRule="auto"/>
        <w:ind w:right="-285"/>
        <w:rPr>
          <w:rFonts w:eastAsia="Times New Roman"/>
        </w:rPr>
      </w:pPr>
    </w:p>
    <w:p w14:paraId="56D6D756" w14:textId="1FC0C77E" w:rsidR="00BD0F71" w:rsidRPr="00504343" w:rsidRDefault="000379DB" w:rsidP="00A24512">
      <w:pPr>
        <w:spacing w:before="0" w:after="0" w:line="240" w:lineRule="auto"/>
        <w:ind w:right="-284"/>
        <w:rPr>
          <w:rFonts w:cstheme="minorHAnsi"/>
          <w:u w:val="single"/>
        </w:rPr>
      </w:pPr>
      <w:r w:rsidRPr="00504343">
        <w:rPr>
          <w:rFonts w:cstheme="minorHAnsi"/>
          <w:u w:val="single"/>
        </w:rPr>
        <w:t>4.</w:t>
      </w:r>
      <w:r w:rsidR="00BD0F71" w:rsidRPr="00504343">
        <w:rPr>
          <w:rFonts w:cstheme="minorHAnsi"/>
          <w:u w:val="single"/>
        </w:rPr>
        <w:t>4 Do Bolsista</w:t>
      </w:r>
      <w:r w:rsidR="00BD0F71" w:rsidRPr="00504343">
        <w:rPr>
          <w:color w:val="000000"/>
          <w:u w:val="single"/>
        </w:rPr>
        <w:t xml:space="preserve"> Técnico I (BTNM)</w:t>
      </w:r>
      <w:r w:rsidR="00BD0F71" w:rsidRPr="00504343">
        <w:rPr>
          <w:color w:val="000000"/>
        </w:rPr>
        <w:t>:</w:t>
      </w:r>
    </w:p>
    <w:p w14:paraId="0B0FF41C"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Ter ensino médio completo;</w:t>
      </w:r>
    </w:p>
    <w:p w14:paraId="7E147EEE"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Ter currículo atualizado na Plataforma Lattes do CNPq; </w:t>
      </w:r>
    </w:p>
    <w:p w14:paraId="73566978"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Ter cadastro na Plataforma de Operação de Projetos Públicos (</w:t>
      </w:r>
      <w:proofErr w:type="spellStart"/>
      <w:r w:rsidRPr="00504343">
        <w:rPr>
          <w:rFonts w:eastAsia="Times New Roman" w:cstheme="minorHAnsi"/>
          <w:color w:val="000000"/>
          <w:lang w:eastAsia="pt-BR"/>
        </w:rPr>
        <w:t>Sparkx</w:t>
      </w:r>
      <w:proofErr w:type="spellEnd"/>
      <w:r w:rsidRPr="00504343">
        <w:rPr>
          <w:rFonts w:eastAsia="Times New Roman" w:cstheme="minorHAnsi"/>
          <w:color w:val="000000"/>
          <w:lang w:eastAsia="pt-BR"/>
        </w:rPr>
        <w:t xml:space="preserve">); </w:t>
      </w:r>
    </w:p>
    <w:p w14:paraId="551907EB"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Ter cadastro na Plataforma Digital </w:t>
      </w:r>
      <w:proofErr w:type="spellStart"/>
      <w:r w:rsidRPr="00504343">
        <w:rPr>
          <w:rFonts w:eastAsia="Times New Roman" w:cstheme="minorHAnsi"/>
          <w:color w:val="000000"/>
          <w:lang w:eastAsia="pt-BR"/>
        </w:rPr>
        <w:t>iAraucária</w:t>
      </w:r>
      <w:proofErr w:type="spellEnd"/>
      <w:r w:rsidRPr="00504343">
        <w:rPr>
          <w:rFonts w:eastAsia="Times New Roman" w:cstheme="minorHAnsi"/>
          <w:color w:val="000000"/>
          <w:lang w:eastAsia="pt-BR"/>
        </w:rPr>
        <w:t xml:space="preserve">; </w:t>
      </w:r>
    </w:p>
    <w:p w14:paraId="3C51AECB"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Estar em situação regular no país, se estrangeiro; </w:t>
      </w:r>
    </w:p>
    <w:p w14:paraId="24AB7538"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Ser selecionado nos editais de bolsas da Fundação Araucária e </w:t>
      </w:r>
      <w:proofErr w:type="spellStart"/>
      <w:r w:rsidRPr="00504343">
        <w:rPr>
          <w:rFonts w:eastAsia="Times New Roman" w:cstheme="minorHAnsi"/>
          <w:color w:val="000000"/>
          <w:lang w:eastAsia="pt-BR"/>
        </w:rPr>
        <w:t>ICTs</w:t>
      </w:r>
      <w:proofErr w:type="spellEnd"/>
      <w:r w:rsidRPr="00504343">
        <w:rPr>
          <w:rFonts w:eastAsia="Times New Roman" w:cstheme="minorHAnsi"/>
          <w:color w:val="000000"/>
          <w:lang w:eastAsia="pt-BR"/>
        </w:rPr>
        <w:t xml:space="preserve"> convenentes e indicado pelo orientador;</w:t>
      </w:r>
    </w:p>
    <w:p w14:paraId="60BCA628"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Desenvolver em conjunto com seu orientador, plano de atividades a ser realizado durante a vigência da bolsa; </w:t>
      </w:r>
    </w:p>
    <w:p w14:paraId="403F2AF1"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Dedicar-se direta e exclusivamente às atividades programadas por 20h semanais;  </w:t>
      </w:r>
    </w:p>
    <w:p w14:paraId="525F344B"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Elaborar relatórios para apreciação do orientador; </w:t>
      </w:r>
    </w:p>
    <w:p w14:paraId="29660BCC"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left="1145" w:right="-284" w:hanging="357"/>
        <w:rPr>
          <w:rFonts w:eastAsia="Times New Roman" w:cstheme="minorHAnsi"/>
          <w:color w:val="000000"/>
          <w:lang w:eastAsia="pt-BR"/>
        </w:rPr>
      </w:pPr>
      <w:r w:rsidRPr="00504343">
        <w:rPr>
          <w:rFonts w:eastAsia="Times New Roman" w:cstheme="minorHAnsi"/>
          <w:color w:val="000000"/>
          <w:lang w:eastAsia="pt-BR"/>
        </w:rPr>
        <w:t xml:space="preserve">Incluir o nome do orientador nas publicações e nos trabalhos apresentados em congressos e seminários, cujos resultados contaram com a participação efetiva deste; </w:t>
      </w:r>
    </w:p>
    <w:p w14:paraId="4ADF4FD3"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left="1145" w:right="-285" w:hanging="357"/>
        <w:rPr>
          <w:rFonts w:eastAsia="Times New Roman" w:cstheme="minorHAnsi"/>
          <w:color w:val="000000"/>
          <w:lang w:eastAsia="pt-BR"/>
        </w:rPr>
      </w:pPr>
      <w:r w:rsidRPr="00504343">
        <w:rPr>
          <w:rFonts w:eastAsia="Times New Roman" w:cstheme="minorHAnsi"/>
          <w:color w:val="000000"/>
          <w:lang w:eastAsia="pt-BR"/>
        </w:rPr>
        <w:t>Responsabilizar-se pela identificação visual obrigatória da Fundação Araucária, da Secretaria de Ciência, Tecnologia e Ensino Superior (SETI) e da FAPEAM como financiadoras do projeto, nas publicações de trabalhos apresentados em eventos de qualquer natureza e em qualquer meio de divulgação.</w:t>
      </w:r>
    </w:p>
    <w:p w14:paraId="74062CC3" w14:textId="77777777" w:rsidR="00BD0F71" w:rsidRPr="00504343" w:rsidRDefault="00BD0F71" w:rsidP="00BD0F71">
      <w:pPr>
        <w:spacing w:before="60" w:after="60" w:line="216" w:lineRule="auto"/>
        <w:ind w:right="-285"/>
        <w:rPr>
          <w:rFonts w:cstheme="minorHAnsi"/>
          <w:u w:val="single"/>
        </w:rPr>
      </w:pPr>
    </w:p>
    <w:p w14:paraId="2BF03040" w14:textId="0F1FFE5A" w:rsidR="00BD0F71" w:rsidRPr="00504343" w:rsidRDefault="000379DB" w:rsidP="00A24512">
      <w:pPr>
        <w:spacing w:before="0" w:after="0" w:line="240" w:lineRule="auto"/>
        <w:ind w:right="-284"/>
        <w:rPr>
          <w:rFonts w:cstheme="minorHAnsi"/>
          <w:u w:val="single"/>
        </w:rPr>
      </w:pPr>
      <w:r w:rsidRPr="00504343">
        <w:rPr>
          <w:rFonts w:cstheme="minorHAnsi"/>
          <w:u w:val="single"/>
        </w:rPr>
        <w:t>4.</w:t>
      </w:r>
      <w:r w:rsidR="00BD0F71" w:rsidRPr="00504343">
        <w:rPr>
          <w:rFonts w:cstheme="minorHAnsi"/>
          <w:u w:val="single"/>
        </w:rPr>
        <w:t>5 Do Bolsista DT-1:</w:t>
      </w:r>
    </w:p>
    <w:p w14:paraId="3877C105"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lastRenderedPageBreak/>
        <w:t>Ter curso de mestrado completo;</w:t>
      </w:r>
    </w:p>
    <w:p w14:paraId="6534B860"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Ter currículo atualizado na Plataforma Lattes do CNPq; </w:t>
      </w:r>
    </w:p>
    <w:p w14:paraId="329239BB"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Ter cadastro na Plataforma de Operação de Projetos Públicos (</w:t>
      </w:r>
      <w:proofErr w:type="spellStart"/>
      <w:r w:rsidRPr="00504343">
        <w:rPr>
          <w:rFonts w:eastAsia="Times New Roman" w:cstheme="minorHAnsi"/>
          <w:color w:val="000000"/>
          <w:lang w:eastAsia="pt-BR"/>
        </w:rPr>
        <w:t>Sparkx</w:t>
      </w:r>
      <w:proofErr w:type="spellEnd"/>
      <w:r w:rsidRPr="00504343">
        <w:rPr>
          <w:rFonts w:eastAsia="Times New Roman" w:cstheme="minorHAnsi"/>
          <w:color w:val="000000"/>
          <w:lang w:eastAsia="pt-BR"/>
        </w:rPr>
        <w:t xml:space="preserve">); </w:t>
      </w:r>
    </w:p>
    <w:p w14:paraId="2EBD8244"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Ter cadastro na Plataforma Digital </w:t>
      </w:r>
      <w:proofErr w:type="spellStart"/>
      <w:r w:rsidRPr="00504343">
        <w:rPr>
          <w:rFonts w:eastAsia="Times New Roman" w:cstheme="minorHAnsi"/>
          <w:color w:val="000000"/>
          <w:lang w:eastAsia="pt-BR"/>
        </w:rPr>
        <w:t>iAraucária</w:t>
      </w:r>
      <w:proofErr w:type="spellEnd"/>
      <w:r w:rsidRPr="00504343">
        <w:rPr>
          <w:rFonts w:eastAsia="Times New Roman" w:cstheme="minorHAnsi"/>
          <w:color w:val="000000"/>
          <w:lang w:eastAsia="pt-BR"/>
        </w:rPr>
        <w:t xml:space="preserve">; </w:t>
      </w:r>
    </w:p>
    <w:p w14:paraId="373B418C"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Estar em situação regular no país, se estrangeiro; </w:t>
      </w:r>
    </w:p>
    <w:p w14:paraId="774E5F57"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Ser selecionado nos editais de bolsas da Fundação Araucária e </w:t>
      </w:r>
      <w:proofErr w:type="spellStart"/>
      <w:r w:rsidRPr="00504343">
        <w:rPr>
          <w:rFonts w:eastAsia="Times New Roman" w:cstheme="minorHAnsi"/>
          <w:color w:val="000000"/>
          <w:lang w:eastAsia="pt-BR"/>
        </w:rPr>
        <w:t>ICTs</w:t>
      </w:r>
      <w:proofErr w:type="spellEnd"/>
      <w:r w:rsidRPr="00504343">
        <w:rPr>
          <w:rFonts w:eastAsia="Times New Roman" w:cstheme="minorHAnsi"/>
          <w:color w:val="000000"/>
          <w:lang w:eastAsia="pt-BR"/>
        </w:rPr>
        <w:t xml:space="preserve"> convenentes e indicado pelo orientador;</w:t>
      </w:r>
    </w:p>
    <w:p w14:paraId="14AC7163"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Desenvolver em conjunto com seu orientador, plano de atividades a ser realizado durante a vigência da bolsa; </w:t>
      </w:r>
    </w:p>
    <w:p w14:paraId="3686A248"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Dedicar-se direta e exclusivamente às atividades programadas por 20h semanais;  </w:t>
      </w:r>
    </w:p>
    <w:p w14:paraId="660C6A4A"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Elaborar relatórios para apreciação do orientador; </w:t>
      </w:r>
    </w:p>
    <w:p w14:paraId="05567353"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Incluir o nome do orientador nas publicações e nos trabalhos apresentados em congressos e seminários, cujos resultados contaram com a participação efetiva deste; </w:t>
      </w:r>
    </w:p>
    <w:p w14:paraId="6092F3D8"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Responsabilizar-se pela identificação visual obrigatória da Fundação Araucária, da Secretaria de Ciência, Tecnologia e Ensino Superior (SETI) e da FAPEAM como financiadoras do projeto, nas publicações de trabalhos apresentados em eventos de qualquer natureza e em qualquer meio de divulgação.</w:t>
      </w:r>
    </w:p>
    <w:p w14:paraId="00A18442" w14:textId="77777777" w:rsidR="00BD0F71" w:rsidRPr="00504343" w:rsidRDefault="00BD0F71" w:rsidP="00BD0F71">
      <w:pPr>
        <w:pStyle w:val="Corpodetexto"/>
        <w:widowControl/>
        <w:tabs>
          <w:tab w:val="clear" w:pos="709"/>
          <w:tab w:val="left" w:pos="0"/>
        </w:tabs>
        <w:spacing w:before="60" w:after="60" w:line="240" w:lineRule="auto"/>
        <w:ind w:right="-285"/>
        <w:rPr>
          <w:rFonts w:eastAsia="Times New Roman" w:cstheme="minorHAnsi"/>
          <w:color w:val="000000"/>
          <w:lang w:eastAsia="pt-BR"/>
        </w:rPr>
      </w:pPr>
    </w:p>
    <w:p w14:paraId="4F5B82D6" w14:textId="2B737C8A" w:rsidR="00BD0F71" w:rsidRPr="00504343" w:rsidRDefault="000379DB" w:rsidP="00A24512">
      <w:pPr>
        <w:spacing w:before="0" w:after="0" w:line="240" w:lineRule="auto"/>
        <w:ind w:right="-285"/>
        <w:rPr>
          <w:rFonts w:cstheme="minorHAnsi"/>
          <w:u w:val="single"/>
        </w:rPr>
      </w:pPr>
      <w:r w:rsidRPr="00504343">
        <w:rPr>
          <w:rFonts w:cstheme="minorHAnsi"/>
          <w:u w:val="single"/>
        </w:rPr>
        <w:t>4.</w:t>
      </w:r>
      <w:r w:rsidR="00BD0F71" w:rsidRPr="00504343">
        <w:rPr>
          <w:rFonts w:cstheme="minorHAnsi"/>
          <w:u w:val="single"/>
        </w:rPr>
        <w:t>6 Do Bolsista</w:t>
      </w:r>
      <w:r w:rsidR="00BD0F71" w:rsidRPr="00504343">
        <w:rPr>
          <w:color w:val="000000"/>
          <w:u w:val="single"/>
        </w:rPr>
        <w:t xml:space="preserve"> DT-2</w:t>
      </w:r>
      <w:r w:rsidR="00BD0F71" w:rsidRPr="00504343">
        <w:rPr>
          <w:color w:val="000000"/>
        </w:rPr>
        <w:t>:</w:t>
      </w:r>
    </w:p>
    <w:p w14:paraId="04B721B1"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color w:val="000000"/>
        </w:rPr>
        <w:t>Ter curso de doutorado completo;</w:t>
      </w:r>
    </w:p>
    <w:p w14:paraId="009428FE"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 xml:space="preserve">Ter currículo atualizado na Plataforma Lattes do CNPq; </w:t>
      </w:r>
    </w:p>
    <w:p w14:paraId="4EF559C3"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Ter cadastro na Plataforma de Operação de Projetos Públicos (</w:t>
      </w:r>
      <w:proofErr w:type="spellStart"/>
      <w:r w:rsidRPr="00504343">
        <w:rPr>
          <w:rFonts w:eastAsia="Times New Roman"/>
        </w:rPr>
        <w:t>Sparkx</w:t>
      </w:r>
      <w:proofErr w:type="spellEnd"/>
      <w:r w:rsidRPr="00504343">
        <w:rPr>
          <w:rFonts w:eastAsia="Times New Roman"/>
        </w:rPr>
        <w:t xml:space="preserve">); </w:t>
      </w:r>
    </w:p>
    <w:p w14:paraId="35815E3D"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 xml:space="preserve">Ter cadastro na Plataforma Digital </w:t>
      </w:r>
      <w:proofErr w:type="spellStart"/>
      <w:r w:rsidRPr="00504343">
        <w:rPr>
          <w:rFonts w:eastAsia="Times New Roman"/>
        </w:rPr>
        <w:t>iAraucária</w:t>
      </w:r>
      <w:proofErr w:type="spellEnd"/>
      <w:r w:rsidRPr="00504343">
        <w:rPr>
          <w:rFonts w:eastAsia="Times New Roman"/>
        </w:rPr>
        <w:t xml:space="preserve">; </w:t>
      </w:r>
    </w:p>
    <w:p w14:paraId="3F092BA4"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 xml:space="preserve">Estar em situação regular no país, se estrangeiro; </w:t>
      </w:r>
    </w:p>
    <w:p w14:paraId="5DDC187B"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 xml:space="preserve">Ser selecionado nos editais de bolsas da Fundação Araucária e </w:t>
      </w:r>
      <w:proofErr w:type="spellStart"/>
      <w:r w:rsidRPr="00504343">
        <w:rPr>
          <w:rFonts w:eastAsia="Times New Roman"/>
        </w:rPr>
        <w:t>ICTs</w:t>
      </w:r>
      <w:proofErr w:type="spellEnd"/>
      <w:r w:rsidRPr="00504343">
        <w:rPr>
          <w:rFonts w:eastAsia="Times New Roman"/>
        </w:rPr>
        <w:t xml:space="preserve"> convenentes e indicado pelo orientador;</w:t>
      </w:r>
    </w:p>
    <w:p w14:paraId="5FA401B8"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 xml:space="preserve">Desenvolver em conjunto com seu orientador, plano de atividades a ser realizado durante a vigência da bolsa; </w:t>
      </w:r>
    </w:p>
    <w:p w14:paraId="31E2E449"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 xml:space="preserve">Dedicar-se direta e exclusivamente às atividades programadas por 20h semanais;  </w:t>
      </w:r>
    </w:p>
    <w:p w14:paraId="685C8255"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 xml:space="preserve">Elaborar relatórios para apreciação do orientador; </w:t>
      </w:r>
    </w:p>
    <w:p w14:paraId="4000F176"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 xml:space="preserve">Incluir o nome do orientador nas publicações e nos trabalhos apresentados em congressos e seminários, cujos resultados contaram com a participação efetiva deste; </w:t>
      </w:r>
    </w:p>
    <w:p w14:paraId="7F3C1BFF" w14:textId="77777777" w:rsidR="00BD0F71" w:rsidRPr="00504343" w:rsidRDefault="00BD0F71" w:rsidP="00A24512">
      <w:pPr>
        <w:pStyle w:val="Corpodetexto"/>
        <w:widowControl/>
        <w:numPr>
          <w:ilvl w:val="0"/>
          <w:numId w:val="11"/>
        </w:numPr>
        <w:tabs>
          <w:tab w:val="clear" w:pos="709"/>
          <w:tab w:val="left" w:pos="0"/>
        </w:tabs>
        <w:spacing w:before="0" w:after="0" w:line="240" w:lineRule="auto"/>
        <w:ind w:right="-285"/>
        <w:rPr>
          <w:rFonts w:eastAsia="Times New Roman" w:cstheme="minorHAnsi"/>
          <w:color w:val="000000"/>
          <w:lang w:eastAsia="pt-BR"/>
        </w:rPr>
      </w:pPr>
      <w:r w:rsidRPr="00504343">
        <w:rPr>
          <w:rFonts w:eastAsia="Times New Roman" w:cstheme="minorHAnsi"/>
          <w:color w:val="000000"/>
          <w:lang w:eastAsia="pt-BR"/>
        </w:rPr>
        <w:t>Responsabilizar-se pela identificação visual obrigatória da Fundação Araucária, da Secretaria de Ciência, Tecnologia e Ensino Superior (SETI) e da FAPEAM como financiadoras do projeto, nas publicações de trabalhos apresentados em eventos de qualquer natureza e em qualquer meio de divulgação.</w:t>
      </w:r>
    </w:p>
    <w:p w14:paraId="400B0790" w14:textId="77777777" w:rsidR="00BD0F71" w:rsidRPr="00504343" w:rsidRDefault="00BD0F71" w:rsidP="00BD0F71">
      <w:pPr>
        <w:spacing w:before="60" w:after="60" w:line="216" w:lineRule="auto"/>
        <w:ind w:right="-285"/>
        <w:rPr>
          <w:rFonts w:cstheme="minorHAnsi"/>
          <w:u w:val="single"/>
        </w:rPr>
      </w:pPr>
    </w:p>
    <w:p w14:paraId="022DF7CF" w14:textId="5DEC3264" w:rsidR="00BD0F71" w:rsidRPr="00504343" w:rsidRDefault="000379DB" w:rsidP="00A24512">
      <w:pPr>
        <w:spacing w:before="0" w:after="0" w:line="240" w:lineRule="auto"/>
        <w:ind w:right="-285"/>
        <w:rPr>
          <w:rFonts w:cstheme="minorHAnsi"/>
          <w:u w:val="single"/>
        </w:rPr>
      </w:pPr>
      <w:r w:rsidRPr="00504343">
        <w:rPr>
          <w:rFonts w:cstheme="minorHAnsi"/>
          <w:u w:val="single"/>
        </w:rPr>
        <w:t>4.</w:t>
      </w:r>
      <w:r w:rsidR="00BD0F71" w:rsidRPr="00504343">
        <w:rPr>
          <w:rFonts w:cstheme="minorHAnsi"/>
          <w:u w:val="single"/>
        </w:rPr>
        <w:t>7 Do Bolsista</w:t>
      </w:r>
      <w:r w:rsidR="00BD0F71" w:rsidRPr="00504343">
        <w:rPr>
          <w:color w:val="000000"/>
          <w:u w:val="single"/>
        </w:rPr>
        <w:t xml:space="preserve"> Técnico II (BTNS)</w:t>
      </w:r>
      <w:r w:rsidR="00BD0F71" w:rsidRPr="00504343">
        <w:rPr>
          <w:color w:val="000000"/>
        </w:rPr>
        <w:t>:</w:t>
      </w:r>
    </w:p>
    <w:p w14:paraId="3888612B"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color w:val="000000"/>
        </w:rPr>
        <w:t>Ter curso de graduação completo;</w:t>
      </w:r>
    </w:p>
    <w:p w14:paraId="63048577"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 xml:space="preserve">Ter currículo atualizado na Plataforma Lattes do CNPq; </w:t>
      </w:r>
    </w:p>
    <w:p w14:paraId="3F8104B7"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Ter cadastro na Plataforma de Operação de Projetos Públicos (</w:t>
      </w:r>
      <w:proofErr w:type="spellStart"/>
      <w:r w:rsidRPr="00504343">
        <w:rPr>
          <w:rFonts w:eastAsia="Times New Roman"/>
        </w:rPr>
        <w:t>Sparkx</w:t>
      </w:r>
      <w:proofErr w:type="spellEnd"/>
      <w:r w:rsidRPr="00504343">
        <w:rPr>
          <w:rFonts w:eastAsia="Times New Roman"/>
        </w:rPr>
        <w:t xml:space="preserve">); </w:t>
      </w:r>
    </w:p>
    <w:p w14:paraId="539EBC31"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 xml:space="preserve">Ter cadastro na Plataforma Digital </w:t>
      </w:r>
      <w:proofErr w:type="spellStart"/>
      <w:r w:rsidRPr="00504343">
        <w:rPr>
          <w:rFonts w:eastAsia="Times New Roman"/>
        </w:rPr>
        <w:t>iAraucária</w:t>
      </w:r>
      <w:proofErr w:type="spellEnd"/>
      <w:r w:rsidRPr="00504343">
        <w:rPr>
          <w:rFonts w:eastAsia="Times New Roman"/>
        </w:rPr>
        <w:t xml:space="preserve">; </w:t>
      </w:r>
    </w:p>
    <w:p w14:paraId="0BA68A3B"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 xml:space="preserve">Estar em situação regular no país, se estrangeiro; </w:t>
      </w:r>
    </w:p>
    <w:p w14:paraId="0F11B887"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 xml:space="preserve">Ser selecionado nos editais de bolsas da Fundação Araucária e </w:t>
      </w:r>
      <w:proofErr w:type="spellStart"/>
      <w:r w:rsidRPr="00504343">
        <w:rPr>
          <w:rFonts w:eastAsia="Times New Roman"/>
        </w:rPr>
        <w:t>ICTs</w:t>
      </w:r>
      <w:proofErr w:type="spellEnd"/>
      <w:r w:rsidRPr="00504343">
        <w:rPr>
          <w:rFonts w:eastAsia="Times New Roman"/>
        </w:rPr>
        <w:t xml:space="preserve"> convenentes e indicado pelo orientador;</w:t>
      </w:r>
    </w:p>
    <w:p w14:paraId="35E0C446"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 xml:space="preserve">Desenvolver em conjunto com seu orientador, plano de atividades a ser realizado durante a vigência da bolsa; </w:t>
      </w:r>
    </w:p>
    <w:p w14:paraId="0AD671DF"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 xml:space="preserve">Dedicar-se direta e exclusivamente às atividades programadas por 20h semanais;  </w:t>
      </w:r>
    </w:p>
    <w:p w14:paraId="5FDB3394"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 xml:space="preserve">Elaborar relatórios para apreciação do orientador; </w:t>
      </w:r>
    </w:p>
    <w:p w14:paraId="77569E1D"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 xml:space="preserve">Incluir o nome do orientador nas publicações e nos trabalhos apresentados em congressos e seminários, cujos resultados contaram com a participação efetiva deste; </w:t>
      </w:r>
    </w:p>
    <w:p w14:paraId="50FCA736" w14:textId="77777777" w:rsidR="00BD0F71" w:rsidRPr="00504343" w:rsidRDefault="00BD0F71" w:rsidP="00A24512">
      <w:pPr>
        <w:pStyle w:val="Corpodetexto"/>
        <w:widowControl/>
        <w:numPr>
          <w:ilvl w:val="0"/>
          <w:numId w:val="12"/>
        </w:numPr>
        <w:tabs>
          <w:tab w:val="clear" w:pos="709"/>
          <w:tab w:val="left" w:pos="0"/>
        </w:tabs>
        <w:spacing w:before="0" w:after="0" w:line="240" w:lineRule="auto"/>
        <w:ind w:left="1145" w:right="-285" w:hanging="357"/>
        <w:rPr>
          <w:rFonts w:eastAsia="Times New Roman" w:cstheme="minorHAnsi"/>
          <w:color w:val="000000"/>
          <w:lang w:eastAsia="pt-BR"/>
        </w:rPr>
      </w:pPr>
      <w:r w:rsidRPr="00504343">
        <w:rPr>
          <w:rFonts w:eastAsia="Times New Roman" w:cstheme="minorHAnsi"/>
          <w:color w:val="000000"/>
          <w:lang w:eastAsia="pt-BR"/>
        </w:rPr>
        <w:t>Responsabilizar-se pela identificação visual obrigatória da Fundação Araucária, da Secretaria de Ciência, Tecnologia e Ensino Superior (SETI) e da FAPEAM como financiadoras do projeto, nas publicações de trabalhos apresentados em eventos de qualquer natureza e em qualquer meio de divulgação.</w:t>
      </w:r>
    </w:p>
    <w:p w14:paraId="07A79305" w14:textId="77777777" w:rsidR="00BD0F71" w:rsidRPr="00504343" w:rsidRDefault="00BD0F71" w:rsidP="00BD0F71">
      <w:pPr>
        <w:spacing w:line="240" w:lineRule="auto"/>
        <w:rPr>
          <w:rFonts w:eastAsia="Arial Narrow" w:cs="Arial Narrow"/>
          <w:u w:val="single"/>
        </w:rPr>
      </w:pPr>
      <w:r w:rsidRPr="00504343">
        <w:rPr>
          <w:rFonts w:eastAsia="Arial Narrow" w:cs="Arial Narrow"/>
          <w:u w:val="single"/>
        </w:rPr>
        <w:t xml:space="preserve"> </w:t>
      </w:r>
    </w:p>
    <w:p w14:paraId="42BFD679" w14:textId="048BDE95" w:rsidR="00BD0F71" w:rsidRPr="00504343" w:rsidRDefault="00BD0F71" w:rsidP="00A24512">
      <w:pPr>
        <w:pStyle w:val="PargrafodaLista"/>
        <w:numPr>
          <w:ilvl w:val="1"/>
          <w:numId w:val="33"/>
        </w:numPr>
        <w:spacing w:before="0" w:after="0" w:line="240" w:lineRule="auto"/>
        <w:rPr>
          <w:rFonts w:eastAsia="Arial Narrow" w:cs="Arial Narrow"/>
          <w:u w:val="single"/>
        </w:rPr>
      </w:pPr>
      <w:r w:rsidRPr="00504343">
        <w:rPr>
          <w:rFonts w:eastAsia="Arial Narrow" w:cs="Arial Narrow"/>
          <w:u w:val="single"/>
        </w:rPr>
        <w:t>Do Bolsista de Mestrado:</w:t>
      </w:r>
    </w:p>
    <w:p w14:paraId="5493A783" w14:textId="77777777" w:rsidR="00BD0F71" w:rsidRPr="00504343" w:rsidRDefault="00BD0F71" w:rsidP="00A24512">
      <w:pPr>
        <w:pStyle w:val="PargrafodaLista"/>
        <w:numPr>
          <w:ilvl w:val="0"/>
          <w:numId w:val="13"/>
        </w:numPr>
        <w:spacing w:before="0" w:after="0" w:line="240" w:lineRule="auto"/>
        <w:ind w:left="714" w:hanging="357"/>
        <w:rPr>
          <w:color w:val="000000"/>
        </w:rPr>
      </w:pPr>
      <w:r w:rsidRPr="00504343">
        <w:rPr>
          <w:rFonts w:eastAsia="Arial Narrow" w:cs="Arial Narrow"/>
          <w:color w:val="000000"/>
        </w:rPr>
        <w:t xml:space="preserve">Ser estudante regularmente matriculado </w:t>
      </w:r>
      <w:r w:rsidRPr="00504343">
        <w:rPr>
          <w:rFonts w:eastAsia="Arial Narrow" w:cs="Arial Narrow"/>
        </w:rPr>
        <w:t>em Programa de Pós-Graduação Stricto Sensu (mestrado) em ICT paranaense;</w:t>
      </w:r>
    </w:p>
    <w:p w14:paraId="3F8E3856" w14:textId="77777777" w:rsidR="00BD0F71" w:rsidRPr="00504343" w:rsidRDefault="00BD0F71" w:rsidP="00A24512">
      <w:pPr>
        <w:pStyle w:val="PargrafodaLista"/>
        <w:numPr>
          <w:ilvl w:val="0"/>
          <w:numId w:val="13"/>
        </w:numPr>
        <w:spacing w:before="0" w:after="0" w:line="240" w:lineRule="auto"/>
        <w:ind w:left="714" w:hanging="357"/>
        <w:rPr>
          <w:color w:val="000000"/>
        </w:rPr>
      </w:pPr>
      <w:r w:rsidRPr="00504343">
        <w:rPr>
          <w:rFonts w:eastAsia="Arial Narrow" w:cs="Arial Narrow"/>
          <w:color w:val="000000"/>
        </w:rPr>
        <w:t xml:space="preserve">Ter currículo atualizado na Plataforma Lattes do CNPq; </w:t>
      </w:r>
    </w:p>
    <w:p w14:paraId="4E141CB9" w14:textId="77777777" w:rsidR="00BD0F71" w:rsidRPr="00504343" w:rsidRDefault="00BD0F71" w:rsidP="00A24512">
      <w:pPr>
        <w:numPr>
          <w:ilvl w:val="0"/>
          <w:numId w:val="13"/>
        </w:numPr>
        <w:pBdr>
          <w:top w:val="nil"/>
          <w:left w:val="nil"/>
          <w:bottom w:val="nil"/>
          <w:right w:val="nil"/>
          <w:between w:val="nil"/>
        </w:pBdr>
        <w:tabs>
          <w:tab w:val="left" w:pos="279"/>
          <w:tab w:val="left" w:pos="746"/>
        </w:tabs>
        <w:suppressAutoHyphens w:val="0"/>
        <w:spacing w:before="0" w:after="0" w:line="240" w:lineRule="auto"/>
        <w:ind w:left="714" w:right="146" w:hanging="357"/>
        <w:rPr>
          <w:rFonts w:eastAsia="Arial Narrow" w:cs="Arial Narrow"/>
          <w:color w:val="000000"/>
        </w:rPr>
      </w:pPr>
      <w:r w:rsidRPr="00504343">
        <w:rPr>
          <w:rFonts w:eastAsia="Arial Narrow" w:cs="Arial Narrow"/>
          <w:color w:val="000000"/>
        </w:rPr>
        <w:t>Ter cadastro na Plataforma de Operação de Projetos Públicos (</w:t>
      </w:r>
      <w:proofErr w:type="spellStart"/>
      <w:r w:rsidRPr="00504343">
        <w:rPr>
          <w:rFonts w:eastAsia="Arial Narrow" w:cs="Arial Narrow"/>
          <w:color w:val="000000"/>
        </w:rPr>
        <w:t>Sparkx</w:t>
      </w:r>
      <w:proofErr w:type="spellEnd"/>
      <w:r w:rsidRPr="00504343">
        <w:rPr>
          <w:rFonts w:eastAsia="Arial Narrow" w:cs="Arial Narrow"/>
          <w:color w:val="000000"/>
        </w:rPr>
        <w:t xml:space="preserve">), disponível em </w:t>
      </w:r>
      <w:hyperlink r:id="rId13">
        <w:r w:rsidRPr="00504343">
          <w:rPr>
            <w:rFonts w:eastAsia="Arial Narrow" w:cs="Arial Narrow"/>
            <w:color w:val="0000FF"/>
            <w:u w:val="single"/>
          </w:rPr>
          <w:t>https://sparkx.fundacaoaraucaria.org.br/</w:t>
        </w:r>
      </w:hyperlink>
    </w:p>
    <w:p w14:paraId="749ECB1B" w14:textId="77777777" w:rsidR="00BD0F71" w:rsidRPr="00504343" w:rsidRDefault="00BD0F71" w:rsidP="00A24512">
      <w:pPr>
        <w:numPr>
          <w:ilvl w:val="0"/>
          <w:numId w:val="13"/>
        </w:numPr>
        <w:pBdr>
          <w:top w:val="nil"/>
          <w:left w:val="nil"/>
          <w:bottom w:val="nil"/>
          <w:right w:val="nil"/>
          <w:between w:val="nil"/>
        </w:pBdr>
        <w:tabs>
          <w:tab w:val="left" w:pos="279"/>
          <w:tab w:val="left" w:pos="746"/>
        </w:tabs>
        <w:suppressAutoHyphens w:val="0"/>
        <w:spacing w:before="0" w:after="0" w:line="240" w:lineRule="auto"/>
        <w:ind w:left="714" w:right="146" w:hanging="357"/>
        <w:rPr>
          <w:rFonts w:eastAsia="Arial Narrow" w:cs="Arial Narrow"/>
          <w:color w:val="000000"/>
        </w:rPr>
      </w:pPr>
      <w:r w:rsidRPr="00504343">
        <w:rPr>
          <w:rFonts w:eastAsia="Arial Narrow" w:cs="Arial Narrow"/>
          <w:color w:val="000000"/>
        </w:rPr>
        <w:lastRenderedPageBreak/>
        <w:t xml:space="preserve">Ter cadastro na Plataforma Digital </w:t>
      </w:r>
      <w:proofErr w:type="spellStart"/>
      <w:r w:rsidRPr="00504343">
        <w:rPr>
          <w:rFonts w:eastAsia="Arial Narrow" w:cs="Arial Narrow"/>
          <w:color w:val="000000"/>
        </w:rPr>
        <w:t>iAraucária</w:t>
      </w:r>
      <w:proofErr w:type="spellEnd"/>
      <w:r w:rsidRPr="00504343">
        <w:rPr>
          <w:rFonts w:eastAsia="Arial Narrow" w:cs="Arial Narrow"/>
          <w:color w:val="000000"/>
        </w:rPr>
        <w:t>;</w:t>
      </w:r>
    </w:p>
    <w:p w14:paraId="0AE2CC37" w14:textId="77777777" w:rsidR="00BD0F71" w:rsidRPr="00504343" w:rsidRDefault="00BD0F71" w:rsidP="00A24512">
      <w:pPr>
        <w:widowControl/>
        <w:numPr>
          <w:ilvl w:val="0"/>
          <w:numId w:val="13"/>
        </w:numPr>
        <w:pBdr>
          <w:top w:val="nil"/>
          <w:left w:val="nil"/>
          <w:bottom w:val="nil"/>
          <w:right w:val="nil"/>
          <w:between w:val="nil"/>
        </w:pBdr>
        <w:tabs>
          <w:tab w:val="left" w:pos="0"/>
        </w:tabs>
        <w:suppressAutoHyphens w:val="0"/>
        <w:spacing w:before="0" w:after="0" w:line="240" w:lineRule="auto"/>
        <w:ind w:left="714" w:hanging="357"/>
        <w:rPr>
          <w:rFonts w:eastAsia="Arial Narrow" w:cs="Arial Narrow"/>
          <w:color w:val="000000"/>
        </w:rPr>
      </w:pPr>
      <w:r w:rsidRPr="00504343">
        <w:rPr>
          <w:rFonts w:eastAsia="Arial Narrow" w:cs="Arial Narrow"/>
          <w:color w:val="000000"/>
        </w:rPr>
        <w:t>Estar em situação regular no país, se estrangeiro;</w:t>
      </w:r>
    </w:p>
    <w:p w14:paraId="39C101C5" w14:textId="77777777" w:rsidR="00BD0F71" w:rsidRPr="00504343" w:rsidRDefault="00BD0F71" w:rsidP="00A24512">
      <w:pPr>
        <w:widowControl/>
        <w:numPr>
          <w:ilvl w:val="0"/>
          <w:numId w:val="13"/>
        </w:numPr>
        <w:pBdr>
          <w:top w:val="nil"/>
          <w:left w:val="nil"/>
          <w:bottom w:val="nil"/>
          <w:right w:val="nil"/>
          <w:between w:val="nil"/>
        </w:pBdr>
        <w:suppressAutoHyphens w:val="0"/>
        <w:spacing w:before="0" w:after="0" w:line="240" w:lineRule="auto"/>
        <w:ind w:left="714" w:hanging="357"/>
        <w:rPr>
          <w:rFonts w:eastAsia="Arial Narrow" w:cs="Arial Narrow"/>
          <w:color w:val="000000"/>
        </w:rPr>
      </w:pPr>
      <w:r w:rsidRPr="00504343">
        <w:rPr>
          <w:rFonts w:eastAsia="Arial Narrow" w:cs="Arial Narrow"/>
          <w:color w:val="000000"/>
        </w:rPr>
        <w:t xml:space="preserve">Ter o projeto convalidado pela instituição à qual se vincula; </w:t>
      </w:r>
    </w:p>
    <w:p w14:paraId="3C6DA75A" w14:textId="77777777" w:rsidR="00BD0F71" w:rsidRPr="00504343" w:rsidRDefault="00BD0F71" w:rsidP="00A24512">
      <w:pPr>
        <w:widowControl/>
        <w:numPr>
          <w:ilvl w:val="0"/>
          <w:numId w:val="13"/>
        </w:numPr>
        <w:pBdr>
          <w:top w:val="nil"/>
          <w:left w:val="nil"/>
          <w:bottom w:val="nil"/>
          <w:right w:val="nil"/>
          <w:between w:val="nil"/>
        </w:pBdr>
        <w:suppressAutoHyphens w:val="0"/>
        <w:spacing w:before="0" w:after="0" w:line="240" w:lineRule="auto"/>
        <w:ind w:left="714" w:hanging="357"/>
        <w:rPr>
          <w:rFonts w:eastAsia="Arial Narrow" w:cs="Arial Narrow"/>
          <w:color w:val="000000"/>
        </w:rPr>
      </w:pPr>
      <w:r w:rsidRPr="00504343">
        <w:rPr>
          <w:rFonts w:eastAsia="Arial Narrow" w:cs="Arial Narrow"/>
          <w:color w:val="000000"/>
        </w:rPr>
        <w:t>Adotar todas as providências que envolvam permissões e autorizações especiais de caráter ético ou legal, necessária</w:t>
      </w:r>
      <w:r w:rsidRPr="00504343">
        <w:rPr>
          <w:rFonts w:eastAsia="Arial Narrow" w:cs="Arial Narrow"/>
        </w:rPr>
        <w:t>s para a execução das atividades;</w:t>
      </w:r>
    </w:p>
    <w:p w14:paraId="55B9F7CB" w14:textId="77777777" w:rsidR="00BD0F71" w:rsidRPr="00504343" w:rsidRDefault="00BD0F71" w:rsidP="00A24512">
      <w:pPr>
        <w:pStyle w:val="PargrafodaLista"/>
        <w:widowControl/>
        <w:numPr>
          <w:ilvl w:val="0"/>
          <w:numId w:val="13"/>
        </w:numPr>
        <w:tabs>
          <w:tab w:val="clear" w:pos="709"/>
        </w:tabs>
        <w:spacing w:before="0" w:after="0" w:line="240" w:lineRule="auto"/>
        <w:contextualSpacing/>
        <w:rPr>
          <w:rFonts w:eastAsia="Times New Roman"/>
        </w:rPr>
      </w:pPr>
      <w:r w:rsidRPr="00504343">
        <w:rPr>
          <w:rFonts w:eastAsia="Times New Roman"/>
        </w:rPr>
        <w:t xml:space="preserve">Ser selecionado nos editais de bolsas da Fundação Araucária e </w:t>
      </w:r>
      <w:proofErr w:type="spellStart"/>
      <w:r w:rsidRPr="00504343">
        <w:rPr>
          <w:rFonts w:eastAsia="Times New Roman"/>
        </w:rPr>
        <w:t>ICTs</w:t>
      </w:r>
      <w:proofErr w:type="spellEnd"/>
      <w:r w:rsidRPr="00504343">
        <w:rPr>
          <w:rFonts w:eastAsia="Times New Roman"/>
        </w:rPr>
        <w:t xml:space="preserve"> convenentes e indicado pelo orientador;</w:t>
      </w:r>
    </w:p>
    <w:p w14:paraId="5A640741" w14:textId="77777777" w:rsidR="00BD0F71" w:rsidRPr="00504343" w:rsidRDefault="00BD0F71" w:rsidP="00A24512">
      <w:pPr>
        <w:pStyle w:val="PargrafodaLista"/>
        <w:widowControl/>
        <w:numPr>
          <w:ilvl w:val="0"/>
          <w:numId w:val="13"/>
        </w:numPr>
        <w:tabs>
          <w:tab w:val="clear" w:pos="709"/>
        </w:tabs>
        <w:spacing w:before="0" w:after="0" w:line="240" w:lineRule="auto"/>
        <w:contextualSpacing/>
        <w:rPr>
          <w:rFonts w:eastAsia="Times New Roman"/>
        </w:rPr>
      </w:pPr>
      <w:r w:rsidRPr="00504343">
        <w:rPr>
          <w:rFonts w:eastAsia="Times New Roman"/>
        </w:rPr>
        <w:t xml:space="preserve">Desenvolver em conjunto com seu orientador, plano de atividades a ser realizado durante a vigência da bolsa; </w:t>
      </w:r>
    </w:p>
    <w:p w14:paraId="4A7720A7" w14:textId="77777777" w:rsidR="00BD0F71" w:rsidRPr="00504343" w:rsidRDefault="00BD0F71" w:rsidP="00A24512">
      <w:pPr>
        <w:pStyle w:val="PargrafodaLista"/>
        <w:widowControl/>
        <w:numPr>
          <w:ilvl w:val="0"/>
          <w:numId w:val="13"/>
        </w:numPr>
        <w:tabs>
          <w:tab w:val="clear" w:pos="709"/>
        </w:tabs>
        <w:spacing w:before="0" w:after="0" w:line="240" w:lineRule="auto"/>
        <w:contextualSpacing/>
        <w:rPr>
          <w:rFonts w:eastAsia="Times New Roman"/>
        </w:rPr>
      </w:pPr>
      <w:r w:rsidRPr="00504343">
        <w:rPr>
          <w:rFonts w:eastAsia="Times New Roman"/>
        </w:rPr>
        <w:t>Dedicar-se direta e exclusivamente às atividades programadas por 20</w:t>
      </w:r>
      <w:proofErr w:type="gramStart"/>
      <w:r w:rsidRPr="00504343">
        <w:rPr>
          <w:rFonts w:eastAsia="Times New Roman"/>
        </w:rPr>
        <w:t>h  (</w:t>
      </w:r>
      <w:proofErr w:type="gramEnd"/>
      <w:r w:rsidRPr="00504343">
        <w:rPr>
          <w:rFonts w:eastAsia="Times New Roman"/>
        </w:rPr>
        <w:t xml:space="preserve">vinte horas) semanais;  </w:t>
      </w:r>
    </w:p>
    <w:p w14:paraId="572C90EA" w14:textId="77777777" w:rsidR="00BD0F71" w:rsidRPr="00504343" w:rsidRDefault="00BD0F71" w:rsidP="00A24512">
      <w:pPr>
        <w:pStyle w:val="PargrafodaLista"/>
        <w:widowControl/>
        <w:numPr>
          <w:ilvl w:val="0"/>
          <w:numId w:val="13"/>
        </w:numPr>
        <w:tabs>
          <w:tab w:val="clear" w:pos="709"/>
        </w:tabs>
        <w:spacing w:before="0" w:after="0" w:line="240" w:lineRule="auto"/>
        <w:contextualSpacing/>
        <w:rPr>
          <w:rFonts w:eastAsia="Times New Roman"/>
        </w:rPr>
      </w:pPr>
      <w:r w:rsidRPr="00504343">
        <w:rPr>
          <w:rFonts w:eastAsia="Times New Roman"/>
        </w:rPr>
        <w:t xml:space="preserve">Elaborar relatórios para apreciação do orientador; </w:t>
      </w:r>
    </w:p>
    <w:p w14:paraId="63C05093" w14:textId="77777777" w:rsidR="00BD0F71" w:rsidRPr="00504343" w:rsidRDefault="00BD0F71" w:rsidP="00A24512">
      <w:pPr>
        <w:pStyle w:val="PargrafodaLista"/>
        <w:widowControl/>
        <w:numPr>
          <w:ilvl w:val="0"/>
          <w:numId w:val="13"/>
        </w:numPr>
        <w:tabs>
          <w:tab w:val="clear" w:pos="709"/>
        </w:tabs>
        <w:spacing w:before="0" w:after="0" w:line="240" w:lineRule="auto"/>
        <w:contextualSpacing/>
        <w:rPr>
          <w:rFonts w:eastAsia="Times New Roman"/>
        </w:rPr>
      </w:pPr>
      <w:r w:rsidRPr="00504343">
        <w:rPr>
          <w:rFonts w:eastAsia="Times New Roman"/>
        </w:rPr>
        <w:t xml:space="preserve">Incluir o nome do orientador nas publicações e nos trabalhos apresentados em congressos e seminários, cujos resultados contaram com a participação efetiva deste; </w:t>
      </w:r>
    </w:p>
    <w:p w14:paraId="63E002FF" w14:textId="77777777" w:rsidR="00BD0F71" w:rsidRPr="00504343" w:rsidRDefault="00BD0F71" w:rsidP="00A24512">
      <w:pPr>
        <w:pStyle w:val="Corpodetexto"/>
        <w:widowControl/>
        <w:numPr>
          <w:ilvl w:val="0"/>
          <w:numId w:val="13"/>
        </w:numPr>
        <w:tabs>
          <w:tab w:val="clear" w:pos="709"/>
          <w:tab w:val="left" w:pos="0"/>
        </w:tabs>
        <w:spacing w:before="0" w:after="0" w:line="240" w:lineRule="auto"/>
        <w:ind w:right="-285"/>
        <w:rPr>
          <w:rFonts w:eastAsia="Times New Roman" w:cstheme="minorHAnsi"/>
          <w:color w:val="000000"/>
          <w:lang w:eastAsia="pt-BR"/>
        </w:rPr>
      </w:pPr>
      <w:r w:rsidRPr="00504343">
        <w:rPr>
          <w:rFonts w:eastAsia="Times New Roman" w:cstheme="minorHAnsi"/>
          <w:color w:val="000000"/>
          <w:lang w:eastAsia="pt-BR"/>
        </w:rPr>
        <w:t>Responsabilizar-se pela identificação visual obrigatória da Fundação Araucária, da Secretaria de Ciência, Tecnologia e Ensino Superior (SETI) e da FAPEAM como financiadoras do projeto, nas publicações de trabalhos apresentados em eventos de qualquer natureza e em qualquer meio de divulgação.</w:t>
      </w:r>
    </w:p>
    <w:p w14:paraId="23DFEA8C" w14:textId="77777777" w:rsidR="00BD0F71" w:rsidRPr="00504343" w:rsidRDefault="00BD0F71" w:rsidP="00BD0F71">
      <w:pPr>
        <w:spacing w:line="240" w:lineRule="auto"/>
        <w:rPr>
          <w:rFonts w:eastAsia="Arial Narrow" w:cs="Arial Narrow"/>
          <w:u w:val="single"/>
        </w:rPr>
      </w:pPr>
      <w:r w:rsidRPr="00504343">
        <w:rPr>
          <w:rFonts w:eastAsia="Arial Narrow" w:cs="Arial Narrow"/>
          <w:u w:val="single"/>
        </w:rPr>
        <w:t xml:space="preserve"> </w:t>
      </w:r>
    </w:p>
    <w:p w14:paraId="6035C4A4" w14:textId="55100895" w:rsidR="00BD0F71" w:rsidRPr="00504343" w:rsidRDefault="00BD0F71" w:rsidP="00A24512">
      <w:pPr>
        <w:pStyle w:val="PargrafodaLista"/>
        <w:numPr>
          <w:ilvl w:val="1"/>
          <w:numId w:val="33"/>
        </w:numPr>
        <w:spacing w:before="0" w:after="0" w:line="240" w:lineRule="auto"/>
        <w:rPr>
          <w:rFonts w:eastAsia="Arial Narrow" w:cs="Arial Narrow"/>
          <w:u w:val="single"/>
        </w:rPr>
      </w:pPr>
      <w:r w:rsidRPr="00504343">
        <w:rPr>
          <w:rFonts w:eastAsia="Arial Narrow" w:cs="Arial Narrow"/>
          <w:u w:val="single"/>
        </w:rPr>
        <w:t>Do Bolsista de Doutorado:</w:t>
      </w:r>
    </w:p>
    <w:p w14:paraId="09C5A1DF" w14:textId="77777777" w:rsidR="00BD0F71" w:rsidRPr="00504343" w:rsidRDefault="00BD0F71" w:rsidP="00A24512">
      <w:pPr>
        <w:widowControl/>
        <w:numPr>
          <w:ilvl w:val="0"/>
          <w:numId w:val="15"/>
        </w:numPr>
        <w:pBdr>
          <w:top w:val="nil"/>
          <w:left w:val="nil"/>
          <w:bottom w:val="nil"/>
          <w:right w:val="nil"/>
          <w:between w:val="nil"/>
        </w:pBdr>
        <w:tabs>
          <w:tab w:val="left" w:pos="0"/>
        </w:tabs>
        <w:suppressAutoHyphens w:val="0"/>
        <w:spacing w:before="0" w:after="0" w:line="240" w:lineRule="auto"/>
        <w:rPr>
          <w:rFonts w:eastAsia="Arial Narrow" w:cs="Arial Narrow"/>
          <w:color w:val="000000"/>
        </w:rPr>
      </w:pPr>
      <w:r w:rsidRPr="00504343">
        <w:rPr>
          <w:rFonts w:eastAsia="Arial Narrow" w:cs="Arial Narrow"/>
          <w:color w:val="000000"/>
        </w:rPr>
        <w:t>Ser estudante regularmente matriculado em Programa de Pós-Graduação Stricto Sensu (doutorado) em ICT paranaense;</w:t>
      </w:r>
    </w:p>
    <w:p w14:paraId="7DDF96C3" w14:textId="77777777" w:rsidR="00BD0F71" w:rsidRPr="00504343" w:rsidRDefault="00BD0F71" w:rsidP="00A24512">
      <w:pPr>
        <w:widowControl/>
        <w:numPr>
          <w:ilvl w:val="0"/>
          <w:numId w:val="15"/>
        </w:numPr>
        <w:pBdr>
          <w:top w:val="nil"/>
          <w:left w:val="nil"/>
          <w:bottom w:val="nil"/>
          <w:right w:val="nil"/>
          <w:between w:val="nil"/>
        </w:pBdr>
        <w:tabs>
          <w:tab w:val="left" w:pos="0"/>
        </w:tabs>
        <w:suppressAutoHyphens w:val="0"/>
        <w:spacing w:before="0" w:after="0" w:line="240" w:lineRule="auto"/>
        <w:rPr>
          <w:rFonts w:eastAsia="Arial Narrow" w:cs="Arial Narrow"/>
          <w:color w:val="000000"/>
        </w:rPr>
      </w:pPr>
      <w:r w:rsidRPr="00504343">
        <w:rPr>
          <w:rFonts w:eastAsia="Arial Narrow" w:cs="Arial Narrow"/>
          <w:color w:val="000000"/>
        </w:rPr>
        <w:t xml:space="preserve">Ter currículo atualizado na Plataforma Lattes do CNPq; </w:t>
      </w:r>
    </w:p>
    <w:p w14:paraId="05A7C43C" w14:textId="77777777" w:rsidR="00BD0F71" w:rsidRPr="00504343" w:rsidRDefault="00BD0F71" w:rsidP="00A24512">
      <w:pPr>
        <w:widowControl/>
        <w:numPr>
          <w:ilvl w:val="0"/>
          <w:numId w:val="15"/>
        </w:numPr>
        <w:pBdr>
          <w:top w:val="nil"/>
          <w:left w:val="nil"/>
          <w:bottom w:val="nil"/>
          <w:right w:val="nil"/>
          <w:between w:val="nil"/>
        </w:pBdr>
        <w:tabs>
          <w:tab w:val="left" w:pos="0"/>
        </w:tabs>
        <w:suppressAutoHyphens w:val="0"/>
        <w:spacing w:before="0" w:after="0" w:line="240" w:lineRule="auto"/>
        <w:rPr>
          <w:rFonts w:eastAsia="Arial Narrow" w:cs="Arial Narrow"/>
          <w:color w:val="000000"/>
        </w:rPr>
      </w:pPr>
      <w:r w:rsidRPr="00504343">
        <w:rPr>
          <w:rFonts w:eastAsia="Arial Narrow" w:cs="Arial Narrow"/>
          <w:color w:val="000000"/>
        </w:rPr>
        <w:t>Ter cadastro na Plataforma de Operação de Projetos Públicos (</w:t>
      </w:r>
      <w:proofErr w:type="spellStart"/>
      <w:r w:rsidRPr="00504343">
        <w:rPr>
          <w:rFonts w:eastAsia="Arial Narrow" w:cs="Arial Narrow"/>
          <w:color w:val="000000"/>
        </w:rPr>
        <w:t>Sparkx</w:t>
      </w:r>
      <w:proofErr w:type="spellEnd"/>
      <w:r w:rsidRPr="00504343">
        <w:rPr>
          <w:rFonts w:eastAsia="Arial Narrow" w:cs="Arial Narrow"/>
          <w:color w:val="000000"/>
        </w:rPr>
        <w:t xml:space="preserve">), disponível em </w:t>
      </w:r>
      <w:hyperlink r:id="rId14">
        <w:r w:rsidRPr="00504343">
          <w:rPr>
            <w:rFonts w:eastAsia="Arial Narrow" w:cs="Arial Narrow"/>
            <w:color w:val="000000"/>
          </w:rPr>
          <w:t>https://sparkx.fundacaoaraucaria.org.br/</w:t>
        </w:r>
      </w:hyperlink>
    </w:p>
    <w:p w14:paraId="101FDBFC" w14:textId="77777777" w:rsidR="00BD0F71" w:rsidRPr="00504343" w:rsidRDefault="00BD0F71" w:rsidP="00A24512">
      <w:pPr>
        <w:numPr>
          <w:ilvl w:val="0"/>
          <w:numId w:val="15"/>
        </w:numPr>
        <w:pBdr>
          <w:top w:val="nil"/>
          <w:left w:val="nil"/>
          <w:bottom w:val="nil"/>
          <w:right w:val="nil"/>
          <w:between w:val="nil"/>
        </w:pBdr>
        <w:tabs>
          <w:tab w:val="left" w:pos="279"/>
          <w:tab w:val="left" w:pos="746"/>
        </w:tabs>
        <w:suppressAutoHyphens w:val="0"/>
        <w:spacing w:before="0" w:after="0" w:line="240" w:lineRule="auto"/>
        <w:ind w:left="714" w:right="146" w:hanging="357"/>
        <w:rPr>
          <w:rFonts w:eastAsia="Arial Narrow" w:cs="Arial Narrow"/>
          <w:color w:val="000000"/>
        </w:rPr>
      </w:pPr>
      <w:r w:rsidRPr="00504343">
        <w:rPr>
          <w:rFonts w:eastAsia="Arial Narrow" w:cs="Arial Narrow"/>
          <w:color w:val="000000"/>
        </w:rPr>
        <w:t xml:space="preserve">Ter cadastro na Plataforma Digital </w:t>
      </w:r>
      <w:proofErr w:type="spellStart"/>
      <w:r w:rsidRPr="00504343">
        <w:rPr>
          <w:rFonts w:eastAsia="Arial Narrow" w:cs="Arial Narrow"/>
          <w:color w:val="000000"/>
        </w:rPr>
        <w:t>iAraucária</w:t>
      </w:r>
      <w:proofErr w:type="spellEnd"/>
      <w:r w:rsidRPr="00504343">
        <w:rPr>
          <w:rFonts w:eastAsia="Arial Narrow" w:cs="Arial Narrow"/>
          <w:color w:val="000000"/>
        </w:rPr>
        <w:t>;</w:t>
      </w:r>
    </w:p>
    <w:p w14:paraId="31471024" w14:textId="77777777" w:rsidR="00BD0F71" w:rsidRPr="00504343" w:rsidRDefault="00BD0F71" w:rsidP="00A24512">
      <w:pPr>
        <w:widowControl/>
        <w:numPr>
          <w:ilvl w:val="0"/>
          <w:numId w:val="15"/>
        </w:numPr>
        <w:pBdr>
          <w:top w:val="nil"/>
          <w:left w:val="nil"/>
          <w:bottom w:val="nil"/>
          <w:right w:val="nil"/>
          <w:between w:val="nil"/>
        </w:pBdr>
        <w:tabs>
          <w:tab w:val="left" w:pos="0"/>
        </w:tabs>
        <w:suppressAutoHyphens w:val="0"/>
        <w:spacing w:before="0" w:after="0" w:line="240" w:lineRule="auto"/>
        <w:rPr>
          <w:rFonts w:eastAsia="Arial Narrow" w:cs="Arial Narrow"/>
          <w:color w:val="000000"/>
        </w:rPr>
      </w:pPr>
      <w:r w:rsidRPr="00504343">
        <w:rPr>
          <w:rFonts w:eastAsia="Arial Narrow" w:cs="Arial Narrow"/>
          <w:color w:val="000000"/>
        </w:rPr>
        <w:t>Estar em situação regular no país, se estrangeiro;</w:t>
      </w:r>
    </w:p>
    <w:p w14:paraId="0E42F465" w14:textId="77777777" w:rsidR="00BD0F71" w:rsidRPr="00504343" w:rsidRDefault="00BD0F71" w:rsidP="00A24512">
      <w:pPr>
        <w:widowControl/>
        <w:numPr>
          <w:ilvl w:val="0"/>
          <w:numId w:val="15"/>
        </w:numPr>
        <w:pBdr>
          <w:top w:val="nil"/>
          <w:left w:val="nil"/>
          <w:bottom w:val="nil"/>
          <w:right w:val="nil"/>
          <w:between w:val="nil"/>
        </w:pBdr>
        <w:suppressAutoHyphens w:val="0"/>
        <w:spacing w:before="0" w:after="0" w:line="240" w:lineRule="auto"/>
        <w:rPr>
          <w:rFonts w:eastAsia="Arial Narrow" w:cs="Arial Narrow"/>
          <w:color w:val="000000"/>
        </w:rPr>
      </w:pPr>
      <w:r w:rsidRPr="00504343">
        <w:rPr>
          <w:rFonts w:eastAsia="Arial Narrow" w:cs="Arial Narrow"/>
          <w:color w:val="000000"/>
        </w:rPr>
        <w:t xml:space="preserve">Ter o projeto convalidado pela instituição à qual se vincula; </w:t>
      </w:r>
    </w:p>
    <w:p w14:paraId="39A68CD3" w14:textId="77777777" w:rsidR="00BD0F71" w:rsidRPr="00504343" w:rsidRDefault="00BD0F71" w:rsidP="00A24512">
      <w:pPr>
        <w:widowControl/>
        <w:numPr>
          <w:ilvl w:val="0"/>
          <w:numId w:val="15"/>
        </w:numPr>
        <w:pBdr>
          <w:top w:val="nil"/>
          <w:left w:val="nil"/>
          <w:bottom w:val="nil"/>
          <w:right w:val="nil"/>
          <w:between w:val="nil"/>
        </w:pBdr>
        <w:suppressAutoHyphens w:val="0"/>
        <w:spacing w:before="0" w:after="0" w:line="240" w:lineRule="auto"/>
        <w:rPr>
          <w:rFonts w:eastAsia="Arial Narrow" w:cs="Arial Narrow"/>
          <w:color w:val="000000"/>
        </w:rPr>
      </w:pPr>
      <w:r w:rsidRPr="00504343">
        <w:rPr>
          <w:rFonts w:eastAsia="Arial Narrow" w:cs="Arial Narrow"/>
          <w:color w:val="000000"/>
        </w:rPr>
        <w:t>Adotar todas as providências que envolvam permissões e autorizações especiais de caráter ético ou legal, necessária</w:t>
      </w:r>
      <w:r w:rsidRPr="00504343">
        <w:rPr>
          <w:rFonts w:eastAsia="Arial Narrow" w:cs="Arial Narrow"/>
        </w:rPr>
        <w:t>s para a execução das atividades;</w:t>
      </w:r>
    </w:p>
    <w:p w14:paraId="45755517" w14:textId="77777777" w:rsidR="00BD0F71" w:rsidRPr="00504343" w:rsidRDefault="00BD0F71" w:rsidP="00A24512">
      <w:pPr>
        <w:pStyle w:val="PargrafodaLista"/>
        <w:widowControl/>
        <w:numPr>
          <w:ilvl w:val="0"/>
          <w:numId w:val="15"/>
        </w:numPr>
        <w:tabs>
          <w:tab w:val="clear" w:pos="709"/>
        </w:tabs>
        <w:spacing w:before="0" w:after="0" w:line="240" w:lineRule="auto"/>
        <w:contextualSpacing/>
        <w:rPr>
          <w:rFonts w:eastAsia="Times New Roman"/>
        </w:rPr>
      </w:pPr>
      <w:r w:rsidRPr="00504343">
        <w:rPr>
          <w:rFonts w:eastAsia="Times New Roman"/>
        </w:rPr>
        <w:t xml:space="preserve">Ser selecionado nos editais de bolsas da Fundação Araucária e </w:t>
      </w:r>
      <w:proofErr w:type="spellStart"/>
      <w:r w:rsidRPr="00504343">
        <w:rPr>
          <w:rFonts w:eastAsia="Times New Roman"/>
        </w:rPr>
        <w:t>ICTs</w:t>
      </w:r>
      <w:proofErr w:type="spellEnd"/>
      <w:r w:rsidRPr="00504343">
        <w:rPr>
          <w:rFonts w:eastAsia="Times New Roman"/>
        </w:rPr>
        <w:t xml:space="preserve"> convenentes e indicado pelo orientador;</w:t>
      </w:r>
    </w:p>
    <w:p w14:paraId="414E3669" w14:textId="77777777" w:rsidR="00BD0F71" w:rsidRPr="00504343" w:rsidRDefault="00BD0F71" w:rsidP="00A24512">
      <w:pPr>
        <w:pStyle w:val="PargrafodaLista"/>
        <w:widowControl/>
        <w:numPr>
          <w:ilvl w:val="0"/>
          <w:numId w:val="15"/>
        </w:numPr>
        <w:tabs>
          <w:tab w:val="clear" w:pos="709"/>
        </w:tabs>
        <w:spacing w:before="0" w:after="0" w:line="240" w:lineRule="auto"/>
        <w:contextualSpacing/>
        <w:rPr>
          <w:rFonts w:eastAsia="Times New Roman"/>
        </w:rPr>
      </w:pPr>
      <w:r w:rsidRPr="00504343">
        <w:rPr>
          <w:rFonts w:eastAsia="Times New Roman"/>
        </w:rPr>
        <w:t xml:space="preserve">Desenvolver em conjunto com seu orientador, plano de atividades a ser realizado durante a vigência da bolsa; </w:t>
      </w:r>
    </w:p>
    <w:p w14:paraId="708A38ED" w14:textId="77777777" w:rsidR="00BD0F71" w:rsidRPr="00504343" w:rsidRDefault="00BD0F71" w:rsidP="00A24512">
      <w:pPr>
        <w:pStyle w:val="PargrafodaLista"/>
        <w:widowControl/>
        <w:numPr>
          <w:ilvl w:val="0"/>
          <w:numId w:val="15"/>
        </w:numPr>
        <w:tabs>
          <w:tab w:val="clear" w:pos="709"/>
        </w:tabs>
        <w:spacing w:before="0" w:after="0" w:line="240" w:lineRule="auto"/>
        <w:contextualSpacing/>
        <w:rPr>
          <w:rFonts w:eastAsia="Times New Roman"/>
        </w:rPr>
      </w:pPr>
      <w:r w:rsidRPr="00504343">
        <w:rPr>
          <w:rFonts w:eastAsia="Times New Roman"/>
        </w:rPr>
        <w:t xml:space="preserve">Dedicar-se direta e exclusivamente às atividades programadas por 40h (quarenta horas) semanais;  </w:t>
      </w:r>
    </w:p>
    <w:p w14:paraId="01B6D3B0" w14:textId="77777777" w:rsidR="00BD0F71" w:rsidRPr="00504343" w:rsidRDefault="00BD0F71" w:rsidP="00A24512">
      <w:pPr>
        <w:pStyle w:val="PargrafodaLista"/>
        <w:widowControl/>
        <w:numPr>
          <w:ilvl w:val="0"/>
          <w:numId w:val="15"/>
        </w:numPr>
        <w:tabs>
          <w:tab w:val="clear" w:pos="709"/>
        </w:tabs>
        <w:spacing w:before="0" w:after="0" w:line="240" w:lineRule="auto"/>
        <w:contextualSpacing/>
        <w:rPr>
          <w:rFonts w:eastAsia="Times New Roman"/>
        </w:rPr>
      </w:pPr>
      <w:r w:rsidRPr="00504343">
        <w:rPr>
          <w:rFonts w:eastAsia="Times New Roman"/>
        </w:rPr>
        <w:t xml:space="preserve">Elaborar relatórios para apreciação do orientador; </w:t>
      </w:r>
    </w:p>
    <w:p w14:paraId="5DE3B684" w14:textId="77777777" w:rsidR="00BD0F71" w:rsidRPr="00504343" w:rsidRDefault="00BD0F71" w:rsidP="00A24512">
      <w:pPr>
        <w:pStyle w:val="PargrafodaLista"/>
        <w:widowControl/>
        <w:numPr>
          <w:ilvl w:val="0"/>
          <w:numId w:val="15"/>
        </w:numPr>
        <w:tabs>
          <w:tab w:val="clear" w:pos="709"/>
        </w:tabs>
        <w:spacing w:before="0" w:after="0" w:line="240" w:lineRule="auto"/>
        <w:contextualSpacing/>
        <w:rPr>
          <w:rFonts w:eastAsia="Times New Roman"/>
        </w:rPr>
      </w:pPr>
      <w:r w:rsidRPr="00504343">
        <w:rPr>
          <w:rFonts w:eastAsia="Times New Roman"/>
        </w:rPr>
        <w:t xml:space="preserve">Incluir o nome do orientador nas publicações e nos trabalhos apresentados em congressos e seminários, cujos resultados contaram com a participação efetiva deste; </w:t>
      </w:r>
    </w:p>
    <w:p w14:paraId="03DDCCE9" w14:textId="77777777" w:rsidR="00BD0F71" w:rsidRPr="00504343" w:rsidRDefault="00BD0F71" w:rsidP="00A24512">
      <w:pPr>
        <w:pStyle w:val="Corpodetexto"/>
        <w:widowControl/>
        <w:numPr>
          <w:ilvl w:val="0"/>
          <w:numId w:val="15"/>
        </w:numPr>
        <w:tabs>
          <w:tab w:val="clear" w:pos="709"/>
          <w:tab w:val="left" w:pos="0"/>
        </w:tabs>
        <w:spacing w:before="0" w:after="0" w:line="240" w:lineRule="auto"/>
        <w:ind w:right="-285"/>
        <w:rPr>
          <w:rFonts w:eastAsia="Times New Roman" w:cstheme="minorHAnsi"/>
          <w:color w:val="000000"/>
          <w:lang w:eastAsia="pt-BR"/>
        </w:rPr>
      </w:pPr>
      <w:r w:rsidRPr="00504343">
        <w:rPr>
          <w:rFonts w:eastAsia="Times New Roman" w:cstheme="minorHAnsi"/>
          <w:color w:val="000000"/>
          <w:lang w:eastAsia="pt-BR"/>
        </w:rPr>
        <w:t>Responsabilizar-se pela identificação visual obrigatória da Fundação Araucária, da Secretaria de Ciência, Tecnologia e Ensino Superior (SETI) e da FAPEAM como financiadoras do projeto, nas publicações de trabalhos apresentados em eventos de qualquer natureza e em qualquer meio de divulgação.</w:t>
      </w:r>
    </w:p>
    <w:p w14:paraId="6F0AC0C9" w14:textId="77777777" w:rsidR="00BD0F71" w:rsidRPr="00504343" w:rsidRDefault="00BD0F71" w:rsidP="00BD0F71">
      <w:pPr>
        <w:pStyle w:val="Corpodetexto"/>
        <w:widowControl/>
        <w:tabs>
          <w:tab w:val="clear" w:pos="709"/>
          <w:tab w:val="left" w:pos="0"/>
        </w:tabs>
        <w:spacing w:before="60" w:after="60" w:line="240" w:lineRule="auto"/>
        <w:ind w:right="-285"/>
        <w:rPr>
          <w:rFonts w:eastAsia="Times New Roman" w:cstheme="minorHAnsi"/>
          <w:color w:val="000000"/>
          <w:lang w:eastAsia="pt-BR"/>
        </w:rPr>
      </w:pPr>
    </w:p>
    <w:p w14:paraId="1A014B22" w14:textId="63E0564E" w:rsidR="00BD0F71" w:rsidRPr="00504343" w:rsidRDefault="000379DB" w:rsidP="00A24512">
      <w:pPr>
        <w:pStyle w:val="Subttulo"/>
        <w:spacing w:before="0" w:after="0" w:line="240" w:lineRule="auto"/>
        <w:ind w:right="-285"/>
        <w:rPr>
          <w:sz w:val="22"/>
        </w:rPr>
      </w:pPr>
      <w:r w:rsidRPr="00504343">
        <w:rPr>
          <w:rFonts w:cstheme="minorHAnsi"/>
          <w:sz w:val="22"/>
        </w:rPr>
        <w:t>5.</w:t>
      </w:r>
      <w:r w:rsidR="00BD0F71" w:rsidRPr="00504343">
        <w:rPr>
          <w:rFonts w:cstheme="minorHAnsi"/>
          <w:sz w:val="22"/>
        </w:rPr>
        <w:t xml:space="preserve"> A</w:t>
      </w:r>
      <w:r w:rsidRPr="00504343">
        <w:rPr>
          <w:rFonts w:cstheme="minorHAnsi"/>
          <w:sz w:val="22"/>
        </w:rPr>
        <w:t>PRESENTAÇÃO DA PROPOSTA</w:t>
      </w:r>
    </w:p>
    <w:p w14:paraId="3EAC1910" w14:textId="27880334" w:rsidR="00BD0F71" w:rsidRPr="00504343" w:rsidRDefault="000379DB" w:rsidP="00A24512">
      <w:pPr>
        <w:spacing w:before="0" w:after="0" w:line="240" w:lineRule="auto"/>
      </w:pPr>
      <w:r w:rsidRPr="00504343">
        <w:t>5.</w:t>
      </w:r>
      <w:r w:rsidR="00BD0F71" w:rsidRPr="00504343">
        <w:t>1 A proposta deverá ser enviada pelo coordenador da proposta à Fundação Araucária, por meio da Plataforma de Operação de Projetos Públicos (</w:t>
      </w:r>
      <w:proofErr w:type="spellStart"/>
      <w:r w:rsidR="00BD0F71" w:rsidRPr="00504343">
        <w:t>Sparkx</w:t>
      </w:r>
      <w:proofErr w:type="spellEnd"/>
      <w:r w:rsidR="00BD0F71" w:rsidRPr="00504343">
        <w:t>), disponível em: sparkx.fundacaoaraucaria.org.br, atentando-se:</w:t>
      </w:r>
    </w:p>
    <w:p w14:paraId="6B4A601D" w14:textId="77777777" w:rsidR="00BD0F71" w:rsidRPr="00504343" w:rsidRDefault="00BD0F71" w:rsidP="00A24512">
      <w:pPr>
        <w:spacing w:before="0" w:after="0" w:line="240" w:lineRule="auto"/>
        <w:ind w:left="708"/>
      </w:pPr>
      <w:r w:rsidRPr="00504343">
        <w:t>a) Cadastrar o proponente e a instituição responsável;</w:t>
      </w:r>
    </w:p>
    <w:p w14:paraId="1F56288E" w14:textId="77777777" w:rsidR="00BD0F71" w:rsidRPr="00504343" w:rsidRDefault="00BD0F71" w:rsidP="00A24512">
      <w:pPr>
        <w:spacing w:before="0" w:after="0" w:line="240" w:lineRule="auto"/>
        <w:ind w:left="708"/>
      </w:pPr>
      <w:r w:rsidRPr="00504343">
        <w:t xml:space="preserve">b) Preencher o Formulário Eletrônico da Proposta via plataforma </w:t>
      </w:r>
      <w:proofErr w:type="spellStart"/>
      <w:r w:rsidRPr="00504343">
        <w:t>Sparkx</w:t>
      </w:r>
      <w:proofErr w:type="spellEnd"/>
      <w:r w:rsidRPr="00504343">
        <w:t>;</w:t>
      </w:r>
    </w:p>
    <w:p w14:paraId="475E9857" w14:textId="7814A13B" w:rsidR="00BD0F71" w:rsidRPr="006C1D74" w:rsidRDefault="00BD0F71" w:rsidP="00A24512">
      <w:pPr>
        <w:spacing w:before="0" w:after="0" w:line="240" w:lineRule="auto"/>
        <w:ind w:left="708"/>
        <w:rPr>
          <w:b/>
          <w:bCs/>
        </w:rPr>
      </w:pPr>
      <w:r w:rsidRPr="006C1D74">
        <w:rPr>
          <w:b/>
          <w:bCs/>
        </w:rPr>
        <w:t xml:space="preserve">c) Preencher e anexar o Roteiro Descritivo da Proposta (Anexo </w:t>
      </w:r>
      <w:r w:rsidR="00865B47" w:rsidRPr="006C1D74">
        <w:rPr>
          <w:b/>
          <w:bCs/>
        </w:rPr>
        <w:t>A</w:t>
      </w:r>
      <w:r w:rsidRPr="006C1D74">
        <w:rPr>
          <w:b/>
          <w:bCs/>
        </w:rPr>
        <w:t>) devidamente assinado;</w:t>
      </w:r>
    </w:p>
    <w:p w14:paraId="130729C2" w14:textId="11130DE8" w:rsidR="00BD0F71" w:rsidRPr="006C1D74" w:rsidRDefault="00BD0F71" w:rsidP="00A24512">
      <w:pPr>
        <w:spacing w:before="0" w:after="0" w:line="240" w:lineRule="auto"/>
        <w:ind w:left="708"/>
        <w:rPr>
          <w:b/>
          <w:bCs/>
        </w:rPr>
      </w:pPr>
      <w:r w:rsidRPr="006C1D74">
        <w:rPr>
          <w:b/>
          <w:bCs/>
        </w:rPr>
        <w:t xml:space="preserve">d) Preencher e anexar o Termo de Anuência do ICT/PR (Anexo </w:t>
      </w:r>
      <w:r w:rsidR="00865B47" w:rsidRPr="006C1D74">
        <w:rPr>
          <w:b/>
          <w:bCs/>
        </w:rPr>
        <w:t>B</w:t>
      </w:r>
      <w:r w:rsidRPr="006C1D74">
        <w:rPr>
          <w:b/>
          <w:bCs/>
        </w:rPr>
        <w:t>) devidamente assinado;</w:t>
      </w:r>
    </w:p>
    <w:p w14:paraId="14D9BD63" w14:textId="2CF673A9" w:rsidR="00BD0F71" w:rsidRPr="006C1D74" w:rsidRDefault="00BD0F71" w:rsidP="00A24512">
      <w:pPr>
        <w:spacing w:before="0" w:after="0" w:line="240" w:lineRule="auto"/>
        <w:ind w:left="708"/>
        <w:rPr>
          <w:b/>
          <w:bCs/>
        </w:rPr>
      </w:pPr>
      <w:r w:rsidRPr="006C1D74">
        <w:rPr>
          <w:b/>
          <w:bCs/>
        </w:rPr>
        <w:t xml:space="preserve">e) Preencher, assinar e anexar a Declaração exclusiva para ICT privada (Anexo </w:t>
      </w:r>
      <w:r w:rsidR="00865B47" w:rsidRPr="006C1D74">
        <w:rPr>
          <w:b/>
          <w:bCs/>
        </w:rPr>
        <w:t>C</w:t>
      </w:r>
      <w:r w:rsidRPr="006C1D74">
        <w:rPr>
          <w:b/>
          <w:bCs/>
        </w:rPr>
        <w:t>).</w:t>
      </w:r>
    </w:p>
    <w:p w14:paraId="00434481" w14:textId="0DB541F3" w:rsidR="00BD0F71" w:rsidRPr="00504343" w:rsidRDefault="000379DB" w:rsidP="00A24512">
      <w:pPr>
        <w:spacing w:before="0" w:after="0" w:line="240" w:lineRule="auto"/>
      </w:pPr>
      <w:r w:rsidRPr="00504343">
        <w:t>5.</w:t>
      </w:r>
      <w:r w:rsidR="00BD0F71" w:rsidRPr="00504343">
        <w:t>2 A proposta deverá ser submetida até às 23h59 da data limite de submissão estabelecida nesta Chamada.</w:t>
      </w:r>
    </w:p>
    <w:p w14:paraId="2FA7AB8E" w14:textId="3FDFAC8A" w:rsidR="00BD0F71" w:rsidRPr="00504343" w:rsidRDefault="000379DB" w:rsidP="00A24512">
      <w:pPr>
        <w:spacing w:before="0" w:after="0" w:line="240" w:lineRule="auto"/>
      </w:pPr>
      <w:r w:rsidRPr="00504343">
        <w:t>5.</w:t>
      </w:r>
      <w:r w:rsidR="00BD0F71" w:rsidRPr="00504343">
        <w:t>3 A Fundação Araucária não se responsabilizará por propostas não recebidas em decorrência de eventuais problemas técnicos e/ou congestionamentos das linhas de comunicação.</w:t>
      </w:r>
    </w:p>
    <w:p w14:paraId="4E6D443F" w14:textId="407602C3" w:rsidR="00BD0F71" w:rsidRPr="00504343" w:rsidRDefault="000379DB" w:rsidP="00A24512">
      <w:pPr>
        <w:spacing w:before="0" w:after="0" w:line="240" w:lineRule="auto"/>
        <w:rPr>
          <w:u w:val="single"/>
        </w:rPr>
      </w:pPr>
      <w:r w:rsidRPr="00504343">
        <w:rPr>
          <w:u w:val="single"/>
        </w:rPr>
        <w:t>5</w:t>
      </w:r>
      <w:r w:rsidR="00BD0F71" w:rsidRPr="00504343">
        <w:rPr>
          <w:u w:val="single"/>
        </w:rPr>
        <w:t>.4 O expediente da Fundação Araucária é de segunda a sexta-feira, encerrando-se o expediente diário às 18 horas, não havendo suporte técnico em outros dias e horários.</w:t>
      </w:r>
    </w:p>
    <w:p w14:paraId="50E00F0F" w14:textId="69C9876C" w:rsidR="00BD0F71" w:rsidRPr="00504343" w:rsidRDefault="000379DB" w:rsidP="00A24512">
      <w:pPr>
        <w:spacing w:before="0" w:after="0" w:line="240" w:lineRule="auto"/>
      </w:pPr>
      <w:r w:rsidRPr="00504343">
        <w:t>5</w:t>
      </w:r>
      <w:r w:rsidR="00BD0F71" w:rsidRPr="00504343">
        <w:t>.5 O conteúdo e a integridade da documentação enviada são de responsabilidade direta e exclusiva do proponente.</w:t>
      </w:r>
    </w:p>
    <w:p w14:paraId="3EAE9B0D" w14:textId="5298384D" w:rsidR="00BD0F71" w:rsidRPr="00504343" w:rsidRDefault="000379DB" w:rsidP="00A24512">
      <w:pPr>
        <w:spacing w:before="0" w:after="0" w:line="240" w:lineRule="auto"/>
      </w:pPr>
      <w:r w:rsidRPr="00504343">
        <w:t>5</w:t>
      </w:r>
      <w:r w:rsidR="00BD0F71" w:rsidRPr="00504343">
        <w:t>.6 As propostas enviadas que não contém a documentação solicitada por via eletrônica devidamente assinadas, nos prazos e formas estabelecidas serão consideradas inelegíveis.</w:t>
      </w:r>
    </w:p>
    <w:p w14:paraId="4B7F0B14" w14:textId="77777777" w:rsidR="00BD0F71" w:rsidRPr="00504343" w:rsidRDefault="00BD0F71" w:rsidP="00BD0F71"/>
    <w:p w14:paraId="74BE9F73" w14:textId="77777777" w:rsidR="008F2842" w:rsidRDefault="008F2842" w:rsidP="00A24512">
      <w:pPr>
        <w:pStyle w:val="Subttulo"/>
        <w:spacing w:before="0" w:after="0" w:line="240" w:lineRule="auto"/>
        <w:ind w:right="-285"/>
        <w:rPr>
          <w:rFonts w:cstheme="minorHAnsi"/>
          <w:sz w:val="22"/>
        </w:rPr>
      </w:pPr>
    </w:p>
    <w:p w14:paraId="54C88A55" w14:textId="07E19931" w:rsidR="00BD0F71" w:rsidRPr="00504343" w:rsidRDefault="000379DB" w:rsidP="00A24512">
      <w:pPr>
        <w:pStyle w:val="Subttulo"/>
        <w:spacing w:before="0" w:after="0" w:line="240" w:lineRule="auto"/>
        <w:ind w:right="-285"/>
        <w:rPr>
          <w:rFonts w:cstheme="minorHAnsi"/>
          <w:sz w:val="22"/>
        </w:rPr>
      </w:pPr>
      <w:r w:rsidRPr="00504343">
        <w:rPr>
          <w:rFonts w:cstheme="minorHAnsi"/>
          <w:sz w:val="22"/>
        </w:rPr>
        <w:t>6. I</w:t>
      </w:r>
      <w:r w:rsidR="00BD0F71" w:rsidRPr="00504343">
        <w:rPr>
          <w:rFonts w:cstheme="minorHAnsi"/>
          <w:sz w:val="22"/>
        </w:rPr>
        <w:t xml:space="preserve">MPLEMENTAÇÃO E SUBSTITUÇÃO DE BOLSAS </w:t>
      </w:r>
    </w:p>
    <w:p w14:paraId="59106E58" w14:textId="36CDDFD4" w:rsidR="00BD0F71" w:rsidRPr="00504343" w:rsidRDefault="000379DB" w:rsidP="00A24512">
      <w:pPr>
        <w:pStyle w:val="Subttulo"/>
        <w:spacing w:before="0" w:after="0" w:line="240" w:lineRule="auto"/>
        <w:jc w:val="both"/>
        <w:rPr>
          <w:b w:val="0"/>
          <w:bCs w:val="0"/>
          <w:color w:val="auto"/>
          <w:sz w:val="22"/>
        </w:rPr>
      </w:pPr>
      <w:r w:rsidRPr="00504343">
        <w:rPr>
          <w:b w:val="0"/>
          <w:bCs w:val="0"/>
          <w:color w:val="auto"/>
          <w:sz w:val="22"/>
        </w:rPr>
        <w:t>6</w:t>
      </w:r>
      <w:r w:rsidR="00BD0F71" w:rsidRPr="00504343">
        <w:rPr>
          <w:b w:val="0"/>
          <w:bCs w:val="0"/>
          <w:color w:val="auto"/>
          <w:sz w:val="22"/>
        </w:rPr>
        <w:t xml:space="preserve">.1 Após assinatura do convênio, a instituição proponente deverá realizar o processo de “Distribuição de Bolsistas” via plataforma </w:t>
      </w:r>
      <w:proofErr w:type="spellStart"/>
      <w:r w:rsidR="00BD0F71" w:rsidRPr="00504343">
        <w:rPr>
          <w:b w:val="0"/>
          <w:bCs w:val="0"/>
          <w:color w:val="auto"/>
          <w:sz w:val="22"/>
        </w:rPr>
        <w:t>Sparkx</w:t>
      </w:r>
      <w:proofErr w:type="spellEnd"/>
      <w:r w:rsidR="00BD0F71" w:rsidRPr="00504343">
        <w:rPr>
          <w:b w:val="0"/>
          <w:bCs w:val="0"/>
          <w:color w:val="auto"/>
          <w:sz w:val="22"/>
        </w:rPr>
        <w:t xml:space="preserve"> (sparkx.fundacaoaraucaria.org.br), contendo os seguintes documentos assinados: </w:t>
      </w:r>
    </w:p>
    <w:p w14:paraId="6666184F" w14:textId="77777777" w:rsidR="00BD0F71" w:rsidRPr="00B85E5C" w:rsidRDefault="00BD0F71" w:rsidP="00A24512">
      <w:pPr>
        <w:pStyle w:val="Subttulo"/>
        <w:spacing w:before="0" w:after="0" w:line="240" w:lineRule="auto"/>
        <w:ind w:left="708"/>
        <w:jc w:val="both"/>
        <w:rPr>
          <w:color w:val="auto"/>
          <w:sz w:val="22"/>
        </w:rPr>
      </w:pPr>
      <w:r w:rsidRPr="00B85E5C">
        <w:rPr>
          <w:color w:val="auto"/>
          <w:sz w:val="22"/>
        </w:rPr>
        <w:t xml:space="preserve">a) Ata descritiva do processo de seleção, com a composição da comissão de seleção (nome e qualificação dos seus integrantes); critérios adotados pela Comissão no processo de seleção dos bolsistas; assinatura de todos os membros da Comissão e link do Edital de seleção e do resultado da classificação de bolsistas; </w:t>
      </w:r>
    </w:p>
    <w:p w14:paraId="75BF6F94" w14:textId="7E3EE7AD" w:rsidR="00BD0F71" w:rsidRPr="00B85E5C" w:rsidRDefault="00BD0F71" w:rsidP="00865B47">
      <w:pPr>
        <w:pStyle w:val="Subttulo"/>
        <w:spacing w:before="0" w:after="0" w:line="240" w:lineRule="auto"/>
        <w:ind w:left="708"/>
        <w:jc w:val="both"/>
        <w:rPr>
          <w:color w:val="auto"/>
          <w:sz w:val="22"/>
        </w:rPr>
      </w:pPr>
      <w:r w:rsidRPr="00B85E5C">
        <w:rPr>
          <w:color w:val="auto"/>
          <w:sz w:val="22"/>
        </w:rPr>
        <w:t xml:space="preserve">b) Plano de trabalho e Declaração do Bolsista devidamente assinado (Anexo </w:t>
      </w:r>
      <w:r w:rsidR="00865B47" w:rsidRPr="00B85E5C">
        <w:rPr>
          <w:color w:val="auto"/>
          <w:sz w:val="22"/>
        </w:rPr>
        <w:t>D</w:t>
      </w:r>
      <w:r w:rsidR="00A24512" w:rsidRPr="00B85E5C">
        <w:rPr>
          <w:color w:val="auto"/>
          <w:sz w:val="22"/>
        </w:rPr>
        <w:t>)</w:t>
      </w:r>
      <w:r w:rsidRPr="00B85E5C">
        <w:rPr>
          <w:color w:val="auto"/>
          <w:sz w:val="22"/>
        </w:rPr>
        <w:t xml:space="preserve">. </w:t>
      </w:r>
    </w:p>
    <w:p w14:paraId="4C287BA6" w14:textId="574C42BA" w:rsidR="00BD0F71" w:rsidRPr="00504343" w:rsidRDefault="000379DB" w:rsidP="00A24512">
      <w:pPr>
        <w:pStyle w:val="Subttulo"/>
        <w:spacing w:before="0" w:after="0" w:line="240" w:lineRule="auto"/>
        <w:jc w:val="both"/>
        <w:rPr>
          <w:b w:val="0"/>
          <w:bCs w:val="0"/>
          <w:color w:val="auto"/>
          <w:sz w:val="22"/>
        </w:rPr>
      </w:pPr>
      <w:r w:rsidRPr="00504343">
        <w:rPr>
          <w:b w:val="0"/>
          <w:bCs w:val="0"/>
          <w:color w:val="auto"/>
          <w:sz w:val="22"/>
        </w:rPr>
        <w:t>6</w:t>
      </w:r>
      <w:r w:rsidR="00BD0F71" w:rsidRPr="00504343">
        <w:rPr>
          <w:b w:val="0"/>
          <w:bCs w:val="0"/>
          <w:color w:val="auto"/>
          <w:sz w:val="22"/>
        </w:rPr>
        <w:t xml:space="preserve">.2 O processo de substituição, desligamento, suspensão e reativação de bolsistas também ocorrerá por meio da Plataforma </w:t>
      </w:r>
      <w:proofErr w:type="spellStart"/>
      <w:r w:rsidR="00BD0F71" w:rsidRPr="00504343">
        <w:rPr>
          <w:b w:val="0"/>
          <w:bCs w:val="0"/>
          <w:color w:val="auto"/>
          <w:sz w:val="22"/>
        </w:rPr>
        <w:t>Sparkx</w:t>
      </w:r>
      <w:proofErr w:type="spellEnd"/>
      <w:r w:rsidR="00BD0F71" w:rsidRPr="00504343">
        <w:rPr>
          <w:b w:val="0"/>
          <w:bCs w:val="0"/>
          <w:color w:val="auto"/>
          <w:sz w:val="22"/>
        </w:rPr>
        <w:t xml:space="preserve"> (sparkx.fundacaoaraucaria.org.br), sendo obrigatória a aprovação prévia da Fundação Araucária em todas as ocorrências. O prazo para envio das solicitações é de 15 (quinze) dias de antecedência para análise interna da Fundação Araucária. </w:t>
      </w:r>
    </w:p>
    <w:p w14:paraId="481C64F3" w14:textId="75DB0FD2" w:rsidR="00BD0F71" w:rsidRPr="00504343" w:rsidRDefault="000379DB" w:rsidP="00A24512">
      <w:pPr>
        <w:pStyle w:val="Subttulo"/>
        <w:spacing w:before="0" w:after="0" w:line="240" w:lineRule="auto"/>
        <w:jc w:val="both"/>
        <w:rPr>
          <w:b w:val="0"/>
          <w:bCs w:val="0"/>
          <w:color w:val="auto"/>
          <w:sz w:val="22"/>
        </w:rPr>
      </w:pPr>
      <w:r w:rsidRPr="00504343">
        <w:rPr>
          <w:b w:val="0"/>
          <w:bCs w:val="0"/>
          <w:color w:val="auto"/>
          <w:sz w:val="22"/>
        </w:rPr>
        <w:t>6</w:t>
      </w:r>
      <w:r w:rsidR="00BD0F71" w:rsidRPr="00504343">
        <w:rPr>
          <w:b w:val="0"/>
          <w:bCs w:val="0"/>
          <w:color w:val="auto"/>
          <w:sz w:val="22"/>
        </w:rPr>
        <w:t xml:space="preserve">.3 Na inserção das ocorrências de substituição e desligamento de bolsistas, deverão ser anexados, além dos documentos já previstos no item </w:t>
      </w:r>
      <w:r w:rsidR="00A24512" w:rsidRPr="00504343">
        <w:rPr>
          <w:b w:val="0"/>
          <w:bCs w:val="0"/>
          <w:color w:val="auto"/>
          <w:sz w:val="22"/>
        </w:rPr>
        <w:t>6</w:t>
      </w:r>
      <w:r w:rsidR="00BD0F71" w:rsidRPr="00504343">
        <w:rPr>
          <w:b w:val="0"/>
          <w:bCs w:val="0"/>
          <w:color w:val="auto"/>
          <w:sz w:val="22"/>
        </w:rPr>
        <w:t>.1, os relatórios individuais de atividades dos bolsistas.</w:t>
      </w:r>
    </w:p>
    <w:p w14:paraId="37CFD087" w14:textId="77777777" w:rsidR="000379DB" w:rsidRPr="00504343" w:rsidRDefault="000379DB" w:rsidP="00BD0F71">
      <w:pPr>
        <w:pStyle w:val="Subttulo"/>
        <w:spacing w:before="60" w:after="60" w:line="214" w:lineRule="auto"/>
        <w:ind w:right="-285"/>
        <w:rPr>
          <w:rFonts w:cstheme="minorHAnsi"/>
          <w:b w:val="0"/>
          <w:bCs w:val="0"/>
          <w:sz w:val="22"/>
        </w:rPr>
      </w:pPr>
    </w:p>
    <w:p w14:paraId="11FE61BB" w14:textId="522DC07F" w:rsidR="00BD0F71" w:rsidRPr="00504343" w:rsidRDefault="00A24512" w:rsidP="00A24512">
      <w:pPr>
        <w:pStyle w:val="Subttulo"/>
        <w:spacing w:before="0" w:after="0" w:line="240" w:lineRule="auto"/>
        <w:ind w:right="-285"/>
        <w:rPr>
          <w:rFonts w:cstheme="minorHAnsi"/>
          <w:sz w:val="22"/>
        </w:rPr>
      </w:pPr>
      <w:r w:rsidRPr="00504343">
        <w:rPr>
          <w:rFonts w:cstheme="minorHAnsi"/>
          <w:sz w:val="22"/>
        </w:rPr>
        <w:t>7</w:t>
      </w:r>
      <w:r w:rsidR="00BD0F71" w:rsidRPr="00504343">
        <w:rPr>
          <w:rFonts w:cstheme="minorHAnsi"/>
          <w:sz w:val="22"/>
        </w:rPr>
        <w:t>. FORMALIZAÇÃO DO INSTRUMENTO JURÍDICO</w:t>
      </w:r>
    </w:p>
    <w:p w14:paraId="55106526" w14:textId="1FDBE314" w:rsidR="00BD0F71" w:rsidRPr="00504343" w:rsidRDefault="00A24512" w:rsidP="00A24512">
      <w:pPr>
        <w:pStyle w:val="Subttulo"/>
        <w:spacing w:before="0" w:after="0" w:line="240" w:lineRule="auto"/>
        <w:ind w:right="-285"/>
        <w:jc w:val="both"/>
        <w:rPr>
          <w:b w:val="0"/>
          <w:bCs w:val="0"/>
          <w:color w:val="auto"/>
          <w:sz w:val="22"/>
        </w:rPr>
      </w:pPr>
      <w:r w:rsidRPr="00504343">
        <w:rPr>
          <w:b w:val="0"/>
          <w:bCs w:val="0"/>
          <w:color w:val="auto"/>
          <w:sz w:val="22"/>
        </w:rPr>
        <w:t>7</w:t>
      </w:r>
      <w:r w:rsidR="00BD0F71" w:rsidRPr="00504343">
        <w:rPr>
          <w:b w:val="0"/>
          <w:bCs w:val="0"/>
          <w:color w:val="auto"/>
          <w:sz w:val="22"/>
        </w:rPr>
        <w:t>.1</w:t>
      </w:r>
      <w:r w:rsidRPr="00504343">
        <w:rPr>
          <w:b w:val="0"/>
          <w:bCs w:val="0"/>
          <w:color w:val="auto"/>
          <w:sz w:val="22"/>
        </w:rPr>
        <w:t xml:space="preserve"> </w:t>
      </w:r>
      <w:r w:rsidR="00BD0F71" w:rsidRPr="00504343">
        <w:rPr>
          <w:b w:val="0"/>
          <w:bCs w:val="0"/>
          <w:color w:val="auto"/>
          <w:sz w:val="22"/>
        </w:rPr>
        <w:t>A existência de qualquer inadimplência do coordenador ou da instituição responsável com órgãos da administração pública federal, estadual ou municipal, direta ou indireta, poderá constituir fator impeditivo para a formalização do instrumento de repasse de recursos. A instituição proponente/executora não poderá ter qualquer pendência administrativa com a Fundação Araucária no momento da contratação da proposta.</w:t>
      </w:r>
    </w:p>
    <w:p w14:paraId="7105379F" w14:textId="2871D498" w:rsidR="00BD0F71" w:rsidRPr="00504343" w:rsidRDefault="00A24512" w:rsidP="00A24512">
      <w:pPr>
        <w:pStyle w:val="Subttulo"/>
        <w:spacing w:before="0" w:after="0" w:line="240" w:lineRule="auto"/>
        <w:ind w:right="-285"/>
        <w:jc w:val="both"/>
        <w:rPr>
          <w:rFonts w:cstheme="minorHAnsi"/>
          <w:b w:val="0"/>
          <w:bCs w:val="0"/>
          <w:color w:val="auto"/>
          <w:sz w:val="22"/>
        </w:rPr>
      </w:pPr>
      <w:r w:rsidRPr="00504343">
        <w:rPr>
          <w:b w:val="0"/>
          <w:bCs w:val="0"/>
          <w:color w:val="auto"/>
          <w:sz w:val="22"/>
        </w:rPr>
        <w:t>7</w:t>
      </w:r>
      <w:r w:rsidR="00BD0F71" w:rsidRPr="00504343">
        <w:rPr>
          <w:b w:val="0"/>
          <w:bCs w:val="0"/>
          <w:color w:val="auto"/>
          <w:sz w:val="22"/>
        </w:rPr>
        <w:t>.2</w:t>
      </w:r>
      <w:r w:rsidRPr="00504343">
        <w:rPr>
          <w:b w:val="0"/>
          <w:bCs w:val="0"/>
          <w:color w:val="auto"/>
          <w:sz w:val="22"/>
        </w:rPr>
        <w:t xml:space="preserve"> </w:t>
      </w:r>
      <w:r w:rsidR="00BD0F71" w:rsidRPr="00504343">
        <w:rPr>
          <w:b w:val="0"/>
          <w:bCs w:val="0"/>
          <w:color w:val="auto"/>
          <w:sz w:val="22"/>
        </w:rPr>
        <w:t xml:space="preserve">A instituição proponente/executora deverá apresentar as certidões solicitadas no Art. 3º da Instrução Normativa nº 61/2011 do Tribunal de Contas do Estado do Paraná e Ato Normativo nº 01/2012 da Fundação Araucária, bem como demais normas pertinentes, para a formalização dos instrumentos jurídicos (termos de convênios) necessários à contratação das propostas aprovadas. As instituições deverão apresentar, por meio da Plataforma de Operação de Projetos Públicos – </w:t>
      </w:r>
      <w:proofErr w:type="spellStart"/>
      <w:r w:rsidR="00BD0F71" w:rsidRPr="00504343">
        <w:rPr>
          <w:b w:val="0"/>
          <w:bCs w:val="0"/>
          <w:color w:val="auto"/>
          <w:sz w:val="22"/>
        </w:rPr>
        <w:t>Sparkx</w:t>
      </w:r>
      <w:proofErr w:type="spellEnd"/>
      <w:r w:rsidR="00BD0F71" w:rsidRPr="00504343">
        <w:rPr>
          <w:b w:val="0"/>
          <w:bCs w:val="0"/>
          <w:color w:val="auto"/>
          <w:sz w:val="22"/>
        </w:rPr>
        <w:t>, os documentos abaixo atualizados quando forem solicitados pela Fundação Araucária no momento da formalização do termo de convênios:</w:t>
      </w:r>
    </w:p>
    <w:p w14:paraId="7033C047"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Cópia de Termo de Nomeação do responsável atual pela instituição;</w:t>
      </w:r>
    </w:p>
    <w:p w14:paraId="0C6444D4"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Cópia do RG, CPF e comprovante de residência do responsável;</w:t>
      </w:r>
    </w:p>
    <w:p w14:paraId="7DB1352E"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Certidão liberatória do Tribunal de Contas do Estado do Paraná atualizada, em nome da instituição;</w:t>
      </w:r>
    </w:p>
    <w:p w14:paraId="12522072"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Certidão do FGTS;</w:t>
      </w:r>
    </w:p>
    <w:p w14:paraId="73B37D1E"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Certidão negativa de débitos relativos a Créditos Tributários Federais e à Dívida Ativa da União;</w:t>
      </w:r>
    </w:p>
    <w:p w14:paraId="47D3E195"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Certidão negativa de débitos das Receitas Estadual e Municipal;</w:t>
      </w:r>
    </w:p>
    <w:p w14:paraId="2681EA5F"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Cópia do Estatuto Social;</w:t>
      </w:r>
    </w:p>
    <w:p w14:paraId="6108FECC"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Cópia do cartão do CNPJ (obrigatoriamente do Estado do Paraná);</w:t>
      </w:r>
    </w:p>
    <w:p w14:paraId="3123D278"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Certidões de Débitos Trabalhistas.</w:t>
      </w:r>
    </w:p>
    <w:p w14:paraId="464E10D2" w14:textId="54C9BF66" w:rsidR="00BD0F71" w:rsidRPr="00504343" w:rsidRDefault="00A24512" w:rsidP="00A24512">
      <w:pPr>
        <w:pStyle w:val="Subttulo"/>
        <w:spacing w:before="0" w:after="0" w:line="240" w:lineRule="auto"/>
        <w:ind w:right="-285"/>
        <w:jc w:val="both"/>
        <w:rPr>
          <w:b w:val="0"/>
          <w:bCs w:val="0"/>
          <w:color w:val="auto"/>
          <w:sz w:val="22"/>
        </w:rPr>
      </w:pPr>
      <w:r w:rsidRPr="00504343">
        <w:rPr>
          <w:b w:val="0"/>
          <w:bCs w:val="0"/>
          <w:color w:val="auto"/>
          <w:sz w:val="22"/>
        </w:rPr>
        <w:t>7.</w:t>
      </w:r>
      <w:r w:rsidR="00BD0F71" w:rsidRPr="00504343">
        <w:rPr>
          <w:b w:val="0"/>
          <w:bCs w:val="0"/>
          <w:color w:val="auto"/>
          <w:sz w:val="22"/>
        </w:rPr>
        <w:t xml:space="preserve">3 A Fundação disponibilizará as minutas de convênio por meio da Plataforma de Operação de Projetos Públicos – </w:t>
      </w:r>
      <w:proofErr w:type="spellStart"/>
      <w:r w:rsidR="00BD0F71" w:rsidRPr="00504343">
        <w:rPr>
          <w:b w:val="0"/>
          <w:bCs w:val="0"/>
          <w:color w:val="auto"/>
          <w:sz w:val="22"/>
        </w:rPr>
        <w:t>Sparkx</w:t>
      </w:r>
      <w:proofErr w:type="spellEnd"/>
      <w:r w:rsidR="00BD0F71" w:rsidRPr="00504343">
        <w:rPr>
          <w:b w:val="0"/>
          <w:bCs w:val="0"/>
          <w:color w:val="auto"/>
          <w:sz w:val="22"/>
        </w:rPr>
        <w:t xml:space="preserve">, à instituição executora dos recursos, à qual providenciará a devolução das mesmas assinadas, bem como, dos demais documentos (plano de trabalho assinado, certidões e extrato zerado da conta), pelo </w:t>
      </w:r>
      <w:r w:rsidR="00BD0F71" w:rsidRPr="00504343">
        <w:rPr>
          <w:color w:val="auto"/>
          <w:sz w:val="22"/>
        </w:rPr>
        <w:t>E-protocolo do Estado</w:t>
      </w:r>
      <w:r w:rsidR="00BD0F71" w:rsidRPr="00504343">
        <w:rPr>
          <w:b w:val="0"/>
          <w:bCs w:val="0"/>
          <w:color w:val="auto"/>
          <w:sz w:val="22"/>
        </w:rPr>
        <w:t>, sob pena de cancelamento do apoio, caso não seja formalmente justificado.</w:t>
      </w:r>
    </w:p>
    <w:p w14:paraId="3BE83037" w14:textId="43F02C31" w:rsidR="00BD0F71" w:rsidRPr="00504343" w:rsidRDefault="00A24512" w:rsidP="00A24512">
      <w:pPr>
        <w:pStyle w:val="Subttulo"/>
        <w:spacing w:before="0" w:after="0" w:line="240" w:lineRule="auto"/>
        <w:ind w:right="-285"/>
        <w:jc w:val="both"/>
        <w:rPr>
          <w:b w:val="0"/>
          <w:bCs w:val="0"/>
          <w:color w:val="auto"/>
          <w:sz w:val="22"/>
        </w:rPr>
      </w:pPr>
      <w:r w:rsidRPr="00504343">
        <w:rPr>
          <w:b w:val="0"/>
          <w:bCs w:val="0"/>
          <w:color w:val="auto"/>
          <w:sz w:val="22"/>
        </w:rPr>
        <w:t>7.</w:t>
      </w:r>
      <w:r w:rsidR="00BD0F71" w:rsidRPr="00504343">
        <w:rPr>
          <w:b w:val="0"/>
          <w:bCs w:val="0"/>
          <w:color w:val="auto"/>
          <w:sz w:val="22"/>
        </w:rPr>
        <w:t>4 A liberação dos recursos, segundo a disponibilidade orçamentária e financeira, estará condicionada à data de assinatura e publicação do termo de convênio.</w:t>
      </w:r>
    </w:p>
    <w:p w14:paraId="6DB2D408" w14:textId="77777777" w:rsidR="00A24512" w:rsidRPr="00504343" w:rsidRDefault="00A24512" w:rsidP="00BD0F71">
      <w:pPr>
        <w:pStyle w:val="Subttulo"/>
        <w:spacing w:before="60" w:after="60" w:line="214" w:lineRule="auto"/>
        <w:ind w:right="-285"/>
        <w:rPr>
          <w:rFonts w:cstheme="minorHAnsi"/>
          <w:b w:val="0"/>
          <w:bCs w:val="0"/>
          <w:sz w:val="22"/>
        </w:rPr>
      </w:pPr>
    </w:p>
    <w:p w14:paraId="2A67F197" w14:textId="146B2397" w:rsidR="00BD0F71" w:rsidRPr="00504343" w:rsidRDefault="00A24512" w:rsidP="00A24512">
      <w:pPr>
        <w:pStyle w:val="Subttulo"/>
        <w:spacing w:before="0" w:after="0" w:line="214" w:lineRule="auto"/>
        <w:ind w:right="-285"/>
        <w:rPr>
          <w:rFonts w:cstheme="minorHAnsi"/>
          <w:sz w:val="22"/>
        </w:rPr>
      </w:pPr>
      <w:r w:rsidRPr="00504343">
        <w:rPr>
          <w:rFonts w:cstheme="minorHAnsi"/>
          <w:sz w:val="22"/>
        </w:rPr>
        <w:t>8</w:t>
      </w:r>
      <w:r w:rsidR="00BD0F71" w:rsidRPr="00504343">
        <w:rPr>
          <w:rFonts w:cstheme="minorHAnsi"/>
          <w:sz w:val="22"/>
        </w:rPr>
        <w:t>. ACOMPANHAMENTO E PRESTAÇÃO DE CONTAS</w:t>
      </w:r>
    </w:p>
    <w:p w14:paraId="0E0CDEC0" w14:textId="645AA467" w:rsidR="00BD0F71" w:rsidRPr="00504343" w:rsidRDefault="00A24512" w:rsidP="00A24512">
      <w:pPr>
        <w:spacing w:before="0" w:after="0" w:line="214" w:lineRule="auto"/>
      </w:pPr>
      <w:r w:rsidRPr="00504343">
        <w:t>8</w:t>
      </w:r>
      <w:r w:rsidR="00BD0F71" w:rsidRPr="00504343">
        <w:t xml:space="preserve">.1 </w:t>
      </w:r>
      <w:r w:rsidR="00784F67" w:rsidRPr="00504343">
        <w:t>A execução dos projetos será acompanhada por meio da análise de relatório técnico final, elaborado em formulário específico disponibilizado no sítio eletrônico da Fundação Araucária, a ser devidamente preenchido e encaminhado pelo coordenador do projeto nos prazos estabelecidos no convênio.</w:t>
      </w:r>
    </w:p>
    <w:p w14:paraId="1ECA2CDD" w14:textId="099C7ADD" w:rsidR="00BD0F71" w:rsidRPr="00504343" w:rsidRDefault="00A24512" w:rsidP="00A24512">
      <w:pPr>
        <w:spacing w:before="0" w:after="0" w:line="214" w:lineRule="auto"/>
      </w:pPr>
      <w:r w:rsidRPr="00504343">
        <w:t>8</w:t>
      </w:r>
      <w:r w:rsidR="00BD0F71" w:rsidRPr="00504343">
        <w:t xml:space="preserve">.2 </w:t>
      </w:r>
      <w:r w:rsidR="00784F67" w:rsidRPr="00504343">
        <w:t>A avaliação será realizada de forma conjunta por consultores ad hoc e pela equipe técnica da Fundação Araucária, com base na análise da documentação financeira apresentada.</w:t>
      </w:r>
    </w:p>
    <w:p w14:paraId="4D27EE34" w14:textId="16398523" w:rsidR="00BD0F71" w:rsidRPr="00504343" w:rsidRDefault="00A24512" w:rsidP="00A24512">
      <w:pPr>
        <w:spacing w:before="0" w:after="0" w:line="214" w:lineRule="auto"/>
      </w:pPr>
      <w:r w:rsidRPr="00504343">
        <w:t>8</w:t>
      </w:r>
      <w:r w:rsidR="00BD0F71" w:rsidRPr="00504343">
        <w:t>.3 A prestação de contas financeira deverá ser apresentada de acordo com a Resolução nº 28/2011 e a Instrução Normativa nº 61/2011, ambas do Tribunal de Contas do Estado do Paraná; com o Ato Normativo nº 01/2012 e com o manual de prestação de contas da Fundação Araucária vigente no momento de formalização do termo.</w:t>
      </w:r>
    </w:p>
    <w:p w14:paraId="1D836CC1" w14:textId="35B15C9A" w:rsidR="00A24512" w:rsidRPr="00504343" w:rsidRDefault="00A24512" w:rsidP="00A24512">
      <w:pPr>
        <w:spacing w:before="0" w:after="0" w:line="214" w:lineRule="auto"/>
      </w:pPr>
      <w:r w:rsidRPr="00504343">
        <w:t>8</w:t>
      </w:r>
      <w:r w:rsidR="00BD0F71" w:rsidRPr="00504343">
        <w:t xml:space="preserve">.4 O Coordenador deverá apresentar, </w:t>
      </w:r>
      <w:r w:rsidR="00784F67" w:rsidRPr="00504343">
        <w:t>o prazo de até 30 (trinta) dias após o término da execução do termo e</w:t>
      </w:r>
      <w:r w:rsidR="00BD0F71" w:rsidRPr="00504343">
        <w:t xml:space="preserve">, de acordo com as exigências da legislação em vigor e todas as demais normas da Fundação Araucária, a prestação de contas financeira (com apresentação dos comprovantes de despesas) e o relatório técnico-científico final do programa, elaborado de acordo com formulário padrão da Fundação Araucária (ver site da Fundação Araucária). </w:t>
      </w:r>
    </w:p>
    <w:p w14:paraId="0FEA2B84" w14:textId="2D22F029" w:rsidR="00BD0F71" w:rsidRPr="00504343" w:rsidRDefault="00A24512" w:rsidP="00A24512">
      <w:pPr>
        <w:spacing w:before="0" w:after="0" w:line="214" w:lineRule="auto"/>
      </w:pPr>
      <w:r w:rsidRPr="00504343">
        <w:t xml:space="preserve">8.5 </w:t>
      </w:r>
      <w:r w:rsidR="00BD0F71" w:rsidRPr="00504343">
        <w:t xml:space="preserve">A documentação deve ser enviada pelo coordenador à Fundação Araucária por meio da Plataforma de Operação de </w:t>
      </w:r>
      <w:r w:rsidR="00BD0F71" w:rsidRPr="00504343">
        <w:lastRenderedPageBreak/>
        <w:t xml:space="preserve">Projetos Públicos – </w:t>
      </w:r>
      <w:proofErr w:type="spellStart"/>
      <w:r w:rsidR="00BD0F71" w:rsidRPr="00504343">
        <w:t>Sparkx</w:t>
      </w:r>
      <w:proofErr w:type="spellEnd"/>
      <w:r w:rsidR="00BD0F71" w:rsidRPr="00504343">
        <w:t xml:space="preserve"> no link: sparkx.fundacaoaraucaria.org.br. </w:t>
      </w:r>
    </w:p>
    <w:p w14:paraId="25942CA3" w14:textId="0EBACFF7" w:rsidR="00BD0F71" w:rsidRPr="00504343" w:rsidRDefault="00A24512" w:rsidP="00A24512">
      <w:pPr>
        <w:spacing w:before="0" w:after="0" w:line="214" w:lineRule="auto"/>
      </w:pPr>
      <w:r w:rsidRPr="00504343">
        <w:t>8</w:t>
      </w:r>
      <w:r w:rsidR="00BD0F71" w:rsidRPr="00504343">
        <w:t>.</w:t>
      </w:r>
      <w:r w:rsidRPr="00504343">
        <w:t>6</w:t>
      </w:r>
      <w:r w:rsidR="00BD0F71" w:rsidRPr="00504343">
        <w:t xml:space="preserve"> O relatório final deverá ser assinado e encaminhado com a prestação de contas. </w:t>
      </w:r>
    </w:p>
    <w:p w14:paraId="40814035" w14:textId="77777777" w:rsidR="00BD0F71" w:rsidRPr="00504343" w:rsidRDefault="00BD0F71" w:rsidP="00BD0F71">
      <w:pPr>
        <w:spacing w:before="60" w:after="60" w:line="214" w:lineRule="auto"/>
      </w:pPr>
    </w:p>
    <w:p w14:paraId="77F8B746" w14:textId="61A13F12" w:rsidR="00C138EA" w:rsidRPr="00504343" w:rsidRDefault="00865B47" w:rsidP="00C138EA">
      <w:pPr>
        <w:pStyle w:val="Subttulo"/>
        <w:spacing w:before="60" w:after="60" w:line="214" w:lineRule="auto"/>
        <w:ind w:right="-285"/>
        <w:rPr>
          <w:rFonts w:cstheme="minorHAnsi"/>
          <w:sz w:val="22"/>
        </w:rPr>
      </w:pPr>
      <w:r w:rsidRPr="00504343">
        <w:rPr>
          <w:rFonts w:cstheme="minorHAnsi"/>
          <w:sz w:val="22"/>
        </w:rPr>
        <w:t>9</w:t>
      </w:r>
      <w:r w:rsidR="00C138EA" w:rsidRPr="00504343">
        <w:rPr>
          <w:rFonts w:cstheme="minorHAnsi"/>
          <w:sz w:val="22"/>
        </w:rPr>
        <w:t xml:space="preserve">. RECURSOS ADMINISTRATIVOS </w:t>
      </w:r>
    </w:p>
    <w:p w14:paraId="314811B9" w14:textId="64EE6B68" w:rsidR="00C138EA" w:rsidRPr="00504343" w:rsidRDefault="00865B47" w:rsidP="00C138EA">
      <w:pPr>
        <w:widowControl/>
        <w:ind w:right="-285"/>
        <w:rPr>
          <w:rFonts w:cstheme="minorHAnsi"/>
        </w:rPr>
      </w:pPr>
      <w:r w:rsidRPr="00504343">
        <w:rPr>
          <w:rFonts w:cstheme="minorHAnsi"/>
        </w:rPr>
        <w:t>9.1</w:t>
      </w:r>
      <w:r w:rsidR="00C138EA" w:rsidRPr="00504343">
        <w:rPr>
          <w:rFonts w:cstheme="minorHAnsi"/>
        </w:rPr>
        <w:t xml:space="preserve"> Informações relativas à elegibilidade e à avaliação de mérito poderão ser obtidas por meio da Plataforma </w:t>
      </w:r>
      <w:proofErr w:type="spellStart"/>
      <w:r w:rsidR="00C138EA" w:rsidRPr="00504343">
        <w:rPr>
          <w:rFonts w:cstheme="minorHAnsi"/>
        </w:rPr>
        <w:t>Sparkx</w:t>
      </w:r>
      <w:proofErr w:type="spellEnd"/>
      <w:r w:rsidR="00C138EA" w:rsidRPr="00504343">
        <w:rPr>
          <w:rFonts w:cstheme="minorHAnsi"/>
        </w:rPr>
        <w:t>.</w:t>
      </w:r>
    </w:p>
    <w:p w14:paraId="34DCB110" w14:textId="24F2BC98" w:rsidR="00C138EA" w:rsidRPr="00504343" w:rsidRDefault="00865B47" w:rsidP="00C138EA">
      <w:pPr>
        <w:widowControl/>
        <w:ind w:right="-285"/>
        <w:rPr>
          <w:rFonts w:cstheme="minorHAnsi"/>
        </w:rPr>
      </w:pPr>
      <w:r w:rsidRPr="00504343">
        <w:rPr>
          <w:rFonts w:cstheme="minorHAnsi"/>
        </w:rPr>
        <w:t>9.2</w:t>
      </w:r>
      <w:r w:rsidR="00C138EA" w:rsidRPr="00504343">
        <w:rPr>
          <w:rFonts w:cstheme="minorHAnsi"/>
        </w:rPr>
        <w:t xml:space="preserve"> Caberá recurso quanto aos resultados de elegibilidade e de mérito, exclusivamente pelo Coordenador do projeto, no prazo estabelecido no Cronograma desta Chamada Pública.</w:t>
      </w:r>
    </w:p>
    <w:p w14:paraId="118177E6" w14:textId="70F9D691" w:rsidR="00C138EA" w:rsidRPr="00504343" w:rsidRDefault="00865B47" w:rsidP="00C138EA">
      <w:pPr>
        <w:widowControl/>
        <w:ind w:right="-285"/>
        <w:rPr>
          <w:rFonts w:cstheme="minorHAnsi"/>
        </w:rPr>
      </w:pPr>
      <w:r w:rsidRPr="00504343">
        <w:rPr>
          <w:rFonts w:cstheme="minorHAnsi"/>
        </w:rPr>
        <w:t>9.3</w:t>
      </w:r>
      <w:r w:rsidR="00C138EA" w:rsidRPr="00504343">
        <w:rPr>
          <w:rFonts w:cstheme="minorHAnsi"/>
        </w:rPr>
        <w:t xml:space="preserve"> Decorrido o prazo estabelecido, não haverá possibilidade de interposição de recurso.</w:t>
      </w:r>
    </w:p>
    <w:p w14:paraId="2EE1782A" w14:textId="42AC6904" w:rsidR="00C138EA" w:rsidRPr="00504343" w:rsidRDefault="00865B47" w:rsidP="00C138EA">
      <w:pPr>
        <w:widowControl/>
        <w:ind w:right="-285"/>
        <w:rPr>
          <w:rFonts w:cstheme="minorHAnsi"/>
        </w:rPr>
      </w:pPr>
      <w:proofErr w:type="gramStart"/>
      <w:r w:rsidRPr="00504343">
        <w:rPr>
          <w:rFonts w:cstheme="minorHAnsi"/>
        </w:rPr>
        <w:t xml:space="preserve">9.4 </w:t>
      </w:r>
      <w:r w:rsidR="00C138EA" w:rsidRPr="00504343">
        <w:rPr>
          <w:rFonts w:cstheme="minorHAnsi"/>
        </w:rPr>
        <w:t xml:space="preserve"> Não</w:t>
      </w:r>
      <w:proofErr w:type="gramEnd"/>
      <w:r w:rsidR="00C138EA" w:rsidRPr="00504343">
        <w:rPr>
          <w:rFonts w:cstheme="minorHAnsi"/>
        </w:rPr>
        <w:t xml:space="preserve"> serão apreciados recursos interpostos fora do prazo, por meio diverso do previsto nesta Chamada ou após a homologação do resultado final.</w:t>
      </w:r>
    </w:p>
    <w:p w14:paraId="65F09DF0" w14:textId="77777777" w:rsidR="00865B47" w:rsidRPr="00504343" w:rsidRDefault="00865B47" w:rsidP="00C138EA">
      <w:pPr>
        <w:pStyle w:val="Subttulo"/>
        <w:spacing w:before="60" w:after="60" w:line="216" w:lineRule="auto"/>
        <w:ind w:right="-285"/>
        <w:rPr>
          <w:rFonts w:cstheme="minorHAnsi"/>
          <w:b w:val="0"/>
          <w:bCs w:val="0"/>
          <w:sz w:val="22"/>
        </w:rPr>
      </w:pPr>
    </w:p>
    <w:p w14:paraId="23313728" w14:textId="5774566F" w:rsidR="00C138EA" w:rsidRPr="00504343" w:rsidRDefault="00865B47" w:rsidP="00C138EA">
      <w:pPr>
        <w:pStyle w:val="Subttulo"/>
        <w:spacing w:before="60" w:after="60" w:line="216" w:lineRule="auto"/>
        <w:ind w:right="-285"/>
        <w:rPr>
          <w:rFonts w:cstheme="minorHAnsi"/>
          <w:sz w:val="22"/>
        </w:rPr>
      </w:pPr>
      <w:r w:rsidRPr="00504343">
        <w:rPr>
          <w:rFonts w:cstheme="minorHAnsi"/>
          <w:sz w:val="22"/>
        </w:rPr>
        <w:t xml:space="preserve">10. </w:t>
      </w:r>
      <w:r w:rsidR="00C138EA" w:rsidRPr="00504343">
        <w:rPr>
          <w:rFonts w:cstheme="minorHAnsi"/>
          <w:sz w:val="22"/>
        </w:rPr>
        <w:t>INFORMAÇÕES ADICIONAIS</w:t>
      </w:r>
    </w:p>
    <w:p w14:paraId="38912B3E" w14:textId="192FEFCE" w:rsidR="00C138EA" w:rsidRPr="00504343" w:rsidRDefault="00865B47" w:rsidP="00C138EA">
      <w:pPr>
        <w:shd w:val="clear" w:color="auto" w:fill="FFFFFF"/>
        <w:spacing w:before="0" w:after="0" w:line="240" w:lineRule="auto"/>
        <w:rPr>
          <w:rFonts w:cstheme="minorHAnsi"/>
        </w:rPr>
      </w:pPr>
      <w:r w:rsidRPr="00504343">
        <w:rPr>
          <w:rFonts w:cstheme="minorHAnsi"/>
        </w:rPr>
        <w:t>10</w:t>
      </w:r>
      <w:r w:rsidR="00C138EA" w:rsidRPr="00504343">
        <w:rPr>
          <w:rFonts w:cstheme="minorHAnsi"/>
        </w:rPr>
        <w:t xml:space="preserve">.1 Dificuldades no preenchimento do Formulário eletrônico - tutorial disponível no site da fundação no link </w:t>
      </w:r>
      <w:hyperlink r:id="rId15" w:history="1">
        <w:r w:rsidR="00C138EA" w:rsidRPr="00504343">
          <w:rPr>
            <w:rStyle w:val="Hyperlink"/>
            <w:rFonts w:ascii="Arial Narrow" w:hAnsi="Arial Narrow" w:cstheme="minorHAnsi"/>
            <w:color w:val="auto"/>
          </w:rPr>
          <w:t>https://www.youtube.com/watch?v=puby3hR40aE&amp;t=2s</w:t>
        </w:r>
      </w:hyperlink>
    </w:p>
    <w:p w14:paraId="3434BF2B" w14:textId="0E9B0746" w:rsidR="00C138EA" w:rsidRPr="00504343" w:rsidRDefault="00865B47" w:rsidP="00C138EA">
      <w:pPr>
        <w:spacing w:before="0" w:after="0" w:line="240" w:lineRule="auto"/>
        <w:ind w:right="-285"/>
      </w:pPr>
      <w:r w:rsidRPr="00504343">
        <w:rPr>
          <w:rFonts w:cstheme="minorHAnsi"/>
        </w:rPr>
        <w:t>10</w:t>
      </w:r>
      <w:r w:rsidR="00C138EA" w:rsidRPr="00504343">
        <w:rPr>
          <w:rFonts w:cstheme="minorHAnsi"/>
        </w:rPr>
        <w:t xml:space="preserve">.2 Esclarecimentos e informações adicionais acerca do conteúdo desta Chamada podem ser obtidos pelo e-mail </w:t>
      </w:r>
      <w:hyperlink r:id="rId16" w:history="1">
        <w:r w:rsidR="00C138EA" w:rsidRPr="00504343">
          <w:rPr>
            <w:rFonts w:cstheme="minorHAnsi"/>
          </w:rPr>
          <w:t>projetos@fundacaoaraucaria.org.br</w:t>
        </w:r>
      </w:hyperlink>
    </w:p>
    <w:p w14:paraId="66969FB2" w14:textId="063FA1C1" w:rsidR="00C138EA" w:rsidRPr="00504343" w:rsidRDefault="00865B47" w:rsidP="00C138EA">
      <w:pPr>
        <w:spacing w:before="0" w:after="0" w:line="240" w:lineRule="auto"/>
        <w:ind w:right="-285"/>
        <w:rPr>
          <w:rFonts w:cstheme="minorHAnsi"/>
        </w:rPr>
      </w:pPr>
      <w:r w:rsidRPr="00504343">
        <w:rPr>
          <w:rFonts w:cstheme="minorHAnsi"/>
        </w:rPr>
        <w:t>10</w:t>
      </w:r>
      <w:r w:rsidR="00C138EA" w:rsidRPr="00504343">
        <w:rPr>
          <w:rFonts w:cstheme="minorHAnsi"/>
        </w:rPr>
        <w:t xml:space="preserve">.3 O atendimento aos proponentes com dificuldades no preenchimento do Formulário eletrônico de propostas e no acesso à plataforma </w:t>
      </w:r>
      <w:proofErr w:type="spellStart"/>
      <w:r w:rsidR="00C138EA" w:rsidRPr="00504343">
        <w:rPr>
          <w:rFonts w:cstheme="minorHAnsi"/>
        </w:rPr>
        <w:t>Sparkx</w:t>
      </w:r>
      <w:proofErr w:type="spellEnd"/>
      <w:r w:rsidR="00C138EA" w:rsidRPr="00504343">
        <w:rPr>
          <w:rFonts w:cstheme="minorHAnsi"/>
        </w:rPr>
        <w:t xml:space="preserve"> será feito pelo e-mail: </w:t>
      </w:r>
      <w:hyperlink r:id="rId17" w:history="1">
        <w:r w:rsidR="00C138EA" w:rsidRPr="00504343">
          <w:rPr>
            <w:rStyle w:val="Hyperlink"/>
            <w:rFonts w:ascii="Arial Narrow" w:hAnsi="Arial Narrow" w:cstheme="minorHAnsi"/>
            <w:color w:val="auto"/>
          </w:rPr>
          <w:t>onofre@fundacaoaraucaria.org.br</w:t>
        </w:r>
      </w:hyperlink>
      <w:r w:rsidR="00C138EA" w:rsidRPr="00504343">
        <w:rPr>
          <w:rFonts w:cstheme="minorHAnsi"/>
        </w:rPr>
        <w:t>.</w:t>
      </w:r>
    </w:p>
    <w:p w14:paraId="25BA7508"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15FB3F45"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223ED714"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794E962B"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0276F7C4"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44F0C497"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5940B032"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1F65BB91"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5DD6C4CC"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68770D8B"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18B6E0CE"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7FD0533A"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3E25520A"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18821DB3"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485BC93D"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42CECAAB"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0401F9A5"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69335E4C"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36A62291"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054D19FA"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2823F3F5"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330CCCB2"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0DE07064"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7936CF73" w14:textId="77777777" w:rsidR="00772C61" w:rsidRPr="00504343" w:rsidRDefault="00772C61" w:rsidP="00C138EA">
      <w:pPr>
        <w:spacing w:before="0" w:after="0" w:line="360" w:lineRule="auto"/>
        <w:ind w:left="9" w:right="-55"/>
        <w:jc w:val="center"/>
        <w:rPr>
          <w:rStyle w:val="Fontepargpadro2"/>
          <w:rFonts w:eastAsia="MS Mincho" w:cstheme="minorHAnsi"/>
          <w:color w:val="000000"/>
          <w:shd w:val="clear" w:color="auto" w:fill="FFFFFF"/>
        </w:rPr>
      </w:pPr>
    </w:p>
    <w:p w14:paraId="03C5FC37" w14:textId="77777777" w:rsidR="00772C61" w:rsidRPr="00504343" w:rsidRDefault="00772C61" w:rsidP="00C138EA">
      <w:pPr>
        <w:spacing w:before="0" w:after="0" w:line="360" w:lineRule="auto"/>
        <w:ind w:left="9" w:right="-55"/>
        <w:jc w:val="center"/>
        <w:rPr>
          <w:rStyle w:val="Fontepargpadro2"/>
          <w:rFonts w:eastAsia="MS Mincho" w:cstheme="minorHAnsi"/>
          <w:color w:val="000000"/>
          <w:shd w:val="clear" w:color="auto" w:fill="FFFFFF"/>
        </w:rPr>
      </w:pPr>
    </w:p>
    <w:p w14:paraId="36954519"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189CA9F6" w14:textId="77777777" w:rsidR="00865B47" w:rsidRPr="00504343" w:rsidRDefault="00865B47" w:rsidP="00865B47">
      <w:pPr>
        <w:pStyle w:val="Corpodetexto"/>
        <w:jc w:val="center"/>
        <w:rPr>
          <w:b/>
          <w:color w:val="0070C0"/>
        </w:rPr>
      </w:pPr>
      <w:r w:rsidRPr="00504343">
        <w:rPr>
          <w:b/>
          <w:color w:val="0070C0"/>
          <w:sz w:val="24"/>
          <w:szCs w:val="24"/>
        </w:rPr>
        <w:t xml:space="preserve">PROGRAMA DE APOIO A PESQUISAS E AÇÕES ESTRATÉGICAS VOLTADAS À BIOECONOMIA INCLUSIVA </w:t>
      </w:r>
      <w:r w:rsidRPr="00504343">
        <w:rPr>
          <w:b/>
          <w:color w:val="0070C0"/>
        </w:rPr>
        <w:t>NOS ESTADOS DO AMAZONAS E DO PARANÁ FUNDAÇÃO ARAUCÁRIA / FAPEAM</w:t>
      </w:r>
    </w:p>
    <w:p w14:paraId="6E9B6F0B" w14:textId="78181895" w:rsidR="00865B47" w:rsidRPr="00504343" w:rsidRDefault="00865B47" w:rsidP="00865B47">
      <w:pPr>
        <w:pStyle w:val="Corpodetexto"/>
        <w:jc w:val="center"/>
        <w:rPr>
          <w:rStyle w:val="Fontepargpadro2"/>
          <w:b/>
          <w:color w:val="0070C0"/>
        </w:rPr>
      </w:pPr>
      <w:r w:rsidRPr="00504343">
        <w:rPr>
          <w:b/>
          <w:color w:val="0070C0"/>
        </w:rPr>
        <w:t xml:space="preserve">CHAMADA PÚBLICA Nº </w:t>
      </w:r>
      <w:r w:rsidR="001800BF" w:rsidRPr="00504343">
        <w:rPr>
          <w:b/>
          <w:color w:val="0070C0"/>
        </w:rPr>
        <w:t>16</w:t>
      </w:r>
      <w:r w:rsidRPr="00504343">
        <w:rPr>
          <w:b/>
          <w:color w:val="0070C0"/>
        </w:rPr>
        <w:t>/2026</w:t>
      </w:r>
    </w:p>
    <w:p w14:paraId="06B46385" w14:textId="77777777" w:rsidR="00865B47" w:rsidRPr="00504343" w:rsidRDefault="00865B47" w:rsidP="00865B47">
      <w:pPr>
        <w:spacing w:before="0" w:after="0" w:line="360" w:lineRule="auto"/>
        <w:ind w:left="9" w:right="-55"/>
        <w:rPr>
          <w:rStyle w:val="Fontepargpadro2"/>
          <w:rFonts w:eastAsia="MS Mincho" w:cstheme="minorHAnsi"/>
          <w:color w:val="000000"/>
          <w:shd w:val="clear" w:color="auto" w:fill="FFFFFF"/>
        </w:rPr>
      </w:pPr>
    </w:p>
    <w:p w14:paraId="3206397B" w14:textId="2502227E" w:rsidR="00C138EA" w:rsidRPr="00504343" w:rsidRDefault="00C138EA" w:rsidP="00C138EA">
      <w:pPr>
        <w:spacing w:before="0" w:after="0" w:line="360" w:lineRule="auto"/>
        <w:ind w:left="9" w:right="-55"/>
        <w:jc w:val="center"/>
        <w:rPr>
          <w:rStyle w:val="Fontepargpadro2"/>
          <w:rFonts w:eastAsia="MS Mincho" w:cstheme="minorHAnsi"/>
          <w:b/>
          <w:bCs/>
          <w:color w:val="000000"/>
          <w:shd w:val="clear" w:color="auto" w:fill="FFFFFF"/>
        </w:rPr>
      </w:pPr>
      <w:r w:rsidRPr="00504343">
        <w:rPr>
          <w:rStyle w:val="Fontepargpadro2"/>
          <w:rFonts w:eastAsia="MS Mincho" w:cstheme="minorHAnsi"/>
          <w:b/>
          <w:bCs/>
          <w:color w:val="000000"/>
          <w:shd w:val="clear" w:color="auto" w:fill="FFFFFF"/>
        </w:rPr>
        <w:t xml:space="preserve">ANEXO </w:t>
      </w:r>
      <w:r w:rsidR="00865B47" w:rsidRPr="00504343">
        <w:rPr>
          <w:rStyle w:val="Fontepargpadro2"/>
          <w:rFonts w:eastAsia="MS Mincho" w:cstheme="minorHAnsi"/>
          <w:b/>
          <w:bCs/>
          <w:color w:val="000000"/>
          <w:shd w:val="clear" w:color="auto" w:fill="FFFFFF"/>
        </w:rPr>
        <w:t>A</w:t>
      </w:r>
      <w:r w:rsidRPr="00504343">
        <w:rPr>
          <w:rStyle w:val="Fontepargpadro2"/>
          <w:rFonts w:eastAsia="MS Mincho" w:cstheme="minorHAnsi"/>
          <w:b/>
          <w:bCs/>
          <w:color w:val="000000"/>
          <w:shd w:val="clear" w:color="auto" w:fill="FFFFFF"/>
        </w:rPr>
        <w:t>: ROTEIRO DESCRITIVO DA PROPOSTA</w:t>
      </w:r>
    </w:p>
    <w:p w14:paraId="33D7F43C" w14:textId="77777777" w:rsidR="00C138EA" w:rsidRPr="00504343" w:rsidRDefault="00C138EA" w:rsidP="00C138EA">
      <w:pPr>
        <w:spacing w:beforeLines="20" w:before="48" w:afterLines="20" w:after="48" w:line="240" w:lineRule="auto"/>
        <w:rPr>
          <w:rFonts w:cstheme="minorHAnsi"/>
        </w:rPr>
      </w:pPr>
    </w:p>
    <w:p w14:paraId="7EC15F62" w14:textId="77777777" w:rsidR="00C138EA" w:rsidRPr="00504343" w:rsidRDefault="00C138EA" w:rsidP="00C138EA">
      <w:pPr>
        <w:pStyle w:val="Subttulo"/>
        <w:spacing w:beforeLines="20" w:before="48" w:afterLines="20" w:after="48" w:line="240" w:lineRule="auto"/>
        <w:rPr>
          <w:rFonts w:cstheme="minorHAnsi"/>
          <w:sz w:val="22"/>
        </w:rPr>
      </w:pPr>
      <w:r w:rsidRPr="00504343">
        <w:rPr>
          <w:rFonts w:cstheme="minorHAnsi"/>
          <w:sz w:val="22"/>
        </w:rPr>
        <w:t>1. IDENTIFICAÇÃO DA INSTITUIÇÃO</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5990"/>
      </w:tblGrid>
      <w:tr w:rsidR="00C138EA" w:rsidRPr="00504343" w14:paraId="2885C137" w14:textId="77777777" w:rsidTr="00053432">
        <w:tc>
          <w:tcPr>
            <w:tcW w:w="2510" w:type="dxa"/>
            <w:shd w:val="clear" w:color="auto" w:fill="D9E2F3" w:themeFill="accent1" w:themeFillTint="33"/>
            <w:tcMar>
              <w:top w:w="100" w:type="dxa"/>
              <w:left w:w="100" w:type="dxa"/>
              <w:bottom w:w="100" w:type="dxa"/>
              <w:right w:w="100" w:type="dxa"/>
            </w:tcMar>
          </w:tcPr>
          <w:p w14:paraId="5B753EA4" w14:textId="77777777" w:rsidR="00C138EA" w:rsidRPr="00504343" w:rsidRDefault="00C138EA" w:rsidP="00E00112">
            <w:pPr>
              <w:spacing w:before="0" w:after="0"/>
              <w:jc w:val="left"/>
              <w:rPr>
                <w:rFonts w:eastAsia="Arial Narrow"/>
              </w:rPr>
            </w:pPr>
            <w:r w:rsidRPr="00504343">
              <w:t>ICT-PR Proponente</w:t>
            </w:r>
          </w:p>
        </w:tc>
        <w:tc>
          <w:tcPr>
            <w:tcW w:w="5990" w:type="dxa"/>
            <w:tcMar>
              <w:top w:w="100" w:type="dxa"/>
              <w:left w:w="100" w:type="dxa"/>
              <w:bottom w:w="100" w:type="dxa"/>
              <w:right w:w="100" w:type="dxa"/>
            </w:tcMar>
          </w:tcPr>
          <w:p w14:paraId="3BF10626" w14:textId="77777777" w:rsidR="00C138EA" w:rsidRPr="00504343" w:rsidRDefault="00C138EA" w:rsidP="00E00112">
            <w:pPr>
              <w:pStyle w:val="Normal1"/>
              <w:widowControl w:val="0"/>
              <w:rPr>
                <w:rFonts w:ascii="Arial Narrow" w:eastAsia="Arial Narrow" w:hAnsi="Arial Narrow" w:cs="Arial Narrow"/>
                <w:sz w:val="22"/>
                <w:szCs w:val="22"/>
              </w:rPr>
            </w:pPr>
          </w:p>
        </w:tc>
      </w:tr>
      <w:tr w:rsidR="00C138EA" w:rsidRPr="00504343" w14:paraId="25ED684E" w14:textId="77777777" w:rsidTr="00053432">
        <w:tc>
          <w:tcPr>
            <w:tcW w:w="2510" w:type="dxa"/>
            <w:shd w:val="clear" w:color="auto" w:fill="D9E2F3" w:themeFill="accent1" w:themeFillTint="33"/>
            <w:tcMar>
              <w:top w:w="100" w:type="dxa"/>
              <w:left w:w="100" w:type="dxa"/>
              <w:bottom w:w="100" w:type="dxa"/>
              <w:right w:w="100" w:type="dxa"/>
            </w:tcMar>
          </w:tcPr>
          <w:p w14:paraId="2E52138E" w14:textId="77777777" w:rsidR="00C138EA" w:rsidRPr="00504343" w:rsidRDefault="00C138EA" w:rsidP="00E00112">
            <w:pPr>
              <w:spacing w:before="0" w:after="0"/>
              <w:jc w:val="left"/>
            </w:pPr>
            <w:r w:rsidRPr="00504343">
              <w:t>Coordenador da proposta</w:t>
            </w:r>
          </w:p>
        </w:tc>
        <w:tc>
          <w:tcPr>
            <w:tcW w:w="5990" w:type="dxa"/>
            <w:tcMar>
              <w:top w:w="100" w:type="dxa"/>
              <w:left w:w="100" w:type="dxa"/>
              <w:bottom w:w="100" w:type="dxa"/>
              <w:right w:w="100" w:type="dxa"/>
            </w:tcMar>
          </w:tcPr>
          <w:p w14:paraId="1DC4E762" w14:textId="77777777" w:rsidR="00C138EA" w:rsidRPr="00504343" w:rsidRDefault="00C138EA" w:rsidP="00E00112">
            <w:pPr>
              <w:pStyle w:val="Normal1"/>
              <w:widowControl w:val="0"/>
              <w:rPr>
                <w:rFonts w:ascii="Arial Narrow" w:eastAsia="Arial Narrow" w:hAnsi="Arial Narrow" w:cs="Arial Narrow"/>
                <w:sz w:val="22"/>
                <w:szCs w:val="22"/>
              </w:rPr>
            </w:pPr>
          </w:p>
        </w:tc>
      </w:tr>
      <w:tr w:rsidR="00C138EA" w:rsidRPr="00504343" w14:paraId="45A108F6" w14:textId="77777777" w:rsidTr="00053432">
        <w:tc>
          <w:tcPr>
            <w:tcW w:w="2510" w:type="dxa"/>
            <w:shd w:val="clear" w:color="auto" w:fill="D9E2F3" w:themeFill="accent1" w:themeFillTint="33"/>
            <w:tcMar>
              <w:top w:w="100" w:type="dxa"/>
              <w:left w:w="100" w:type="dxa"/>
              <w:bottom w:w="100" w:type="dxa"/>
              <w:right w:w="100" w:type="dxa"/>
            </w:tcMar>
          </w:tcPr>
          <w:p w14:paraId="1FC739AD" w14:textId="77777777" w:rsidR="00C138EA" w:rsidRPr="00504343" w:rsidRDefault="00C138EA" w:rsidP="00E00112">
            <w:pPr>
              <w:spacing w:before="0" w:after="0"/>
              <w:jc w:val="left"/>
              <w:rPr>
                <w:rFonts w:eastAsia="Arial Narrow"/>
              </w:rPr>
            </w:pPr>
            <w:r w:rsidRPr="00504343">
              <w:t>E-mail do Coordenador da proposta</w:t>
            </w:r>
          </w:p>
        </w:tc>
        <w:tc>
          <w:tcPr>
            <w:tcW w:w="5990" w:type="dxa"/>
            <w:tcMar>
              <w:top w:w="100" w:type="dxa"/>
              <w:left w:w="100" w:type="dxa"/>
              <w:bottom w:w="100" w:type="dxa"/>
              <w:right w:w="100" w:type="dxa"/>
            </w:tcMar>
          </w:tcPr>
          <w:p w14:paraId="38FC644F" w14:textId="77777777" w:rsidR="00C138EA" w:rsidRPr="00504343" w:rsidRDefault="00C138EA" w:rsidP="00E00112">
            <w:pPr>
              <w:pStyle w:val="Normal1"/>
              <w:widowControl w:val="0"/>
              <w:rPr>
                <w:rFonts w:ascii="Arial Narrow" w:eastAsia="Arial Narrow" w:hAnsi="Arial Narrow" w:cs="Arial Narrow"/>
                <w:sz w:val="22"/>
                <w:szCs w:val="22"/>
              </w:rPr>
            </w:pPr>
          </w:p>
        </w:tc>
      </w:tr>
      <w:tr w:rsidR="00C138EA" w:rsidRPr="00504343" w14:paraId="76329E41" w14:textId="77777777" w:rsidTr="00053432">
        <w:tc>
          <w:tcPr>
            <w:tcW w:w="2510" w:type="dxa"/>
            <w:shd w:val="clear" w:color="auto" w:fill="D9E2F3" w:themeFill="accent1" w:themeFillTint="33"/>
            <w:tcMar>
              <w:top w:w="100" w:type="dxa"/>
              <w:left w:w="100" w:type="dxa"/>
              <w:bottom w:w="100" w:type="dxa"/>
              <w:right w:w="100" w:type="dxa"/>
            </w:tcMar>
          </w:tcPr>
          <w:p w14:paraId="4DE18C2D" w14:textId="77777777" w:rsidR="00C138EA" w:rsidRPr="00504343" w:rsidRDefault="00C138EA" w:rsidP="00E00112">
            <w:pPr>
              <w:spacing w:before="0" w:after="0"/>
              <w:jc w:val="left"/>
              <w:rPr>
                <w:rFonts w:eastAsia="Arial Narrow"/>
              </w:rPr>
            </w:pPr>
            <w:r w:rsidRPr="00504343">
              <w:t>Telefones do Coordenador</w:t>
            </w:r>
          </w:p>
        </w:tc>
        <w:tc>
          <w:tcPr>
            <w:tcW w:w="5990" w:type="dxa"/>
            <w:tcMar>
              <w:top w:w="100" w:type="dxa"/>
              <w:left w:w="100" w:type="dxa"/>
              <w:bottom w:w="100" w:type="dxa"/>
              <w:right w:w="100" w:type="dxa"/>
            </w:tcMar>
          </w:tcPr>
          <w:p w14:paraId="60CB66C6" w14:textId="77777777" w:rsidR="00C138EA" w:rsidRPr="00504343" w:rsidRDefault="00C138EA" w:rsidP="00E00112">
            <w:pPr>
              <w:pStyle w:val="Normal1"/>
              <w:widowControl w:val="0"/>
              <w:rPr>
                <w:rFonts w:ascii="Arial Narrow" w:eastAsia="Arial Narrow" w:hAnsi="Arial Narrow" w:cs="Arial Narrow"/>
                <w:sz w:val="22"/>
                <w:szCs w:val="22"/>
              </w:rPr>
            </w:pPr>
          </w:p>
        </w:tc>
      </w:tr>
      <w:tr w:rsidR="00C138EA" w:rsidRPr="00504343" w14:paraId="7DB6E2D5" w14:textId="77777777" w:rsidTr="00053432">
        <w:tc>
          <w:tcPr>
            <w:tcW w:w="2510" w:type="dxa"/>
            <w:shd w:val="clear" w:color="auto" w:fill="D9E2F3" w:themeFill="accent1" w:themeFillTint="33"/>
            <w:tcMar>
              <w:top w:w="100" w:type="dxa"/>
              <w:left w:w="100" w:type="dxa"/>
              <w:bottom w:w="100" w:type="dxa"/>
              <w:right w:w="100" w:type="dxa"/>
            </w:tcMar>
          </w:tcPr>
          <w:p w14:paraId="0EEE2C23" w14:textId="77777777" w:rsidR="00C138EA" w:rsidRPr="00504343" w:rsidRDefault="00C138EA" w:rsidP="00E00112">
            <w:pPr>
              <w:spacing w:before="0" w:after="0"/>
              <w:jc w:val="left"/>
              <w:rPr>
                <w:rFonts w:eastAsia="Arial Narrow"/>
              </w:rPr>
            </w:pPr>
            <w:r w:rsidRPr="00504343">
              <w:t>Link do Lattes do Coordenador</w:t>
            </w:r>
          </w:p>
        </w:tc>
        <w:tc>
          <w:tcPr>
            <w:tcW w:w="5990" w:type="dxa"/>
            <w:tcMar>
              <w:top w:w="100" w:type="dxa"/>
              <w:left w:w="100" w:type="dxa"/>
              <w:bottom w:w="100" w:type="dxa"/>
              <w:right w:w="100" w:type="dxa"/>
            </w:tcMar>
          </w:tcPr>
          <w:p w14:paraId="621FEC3E" w14:textId="77777777" w:rsidR="00C138EA" w:rsidRPr="00504343" w:rsidRDefault="00C138EA" w:rsidP="00E00112">
            <w:pPr>
              <w:pStyle w:val="Normal1"/>
              <w:widowControl w:val="0"/>
              <w:rPr>
                <w:rFonts w:ascii="Arial Narrow" w:eastAsia="Arial Narrow" w:hAnsi="Arial Narrow" w:cs="Arial Narrow"/>
                <w:sz w:val="22"/>
                <w:szCs w:val="22"/>
              </w:rPr>
            </w:pPr>
          </w:p>
        </w:tc>
      </w:tr>
    </w:tbl>
    <w:p w14:paraId="6C28FD30" w14:textId="77777777" w:rsidR="00C138EA" w:rsidRPr="00504343" w:rsidRDefault="00C138EA" w:rsidP="00C138EA">
      <w:pPr>
        <w:spacing w:beforeLines="20" w:before="48" w:afterLines="20" w:after="48" w:line="240" w:lineRule="auto"/>
        <w:rPr>
          <w:rFonts w:cstheme="minorHAnsi"/>
        </w:rPr>
      </w:pPr>
    </w:p>
    <w:p w14:paraId="7B86055B" w14:textId="77777777" w:rsidR="00C138EA" w:rsidRPr="00504343" w:rsidRDefault="00C138EA" w:rsidP="00C138EA">
      <w:pPr>
        <w:pStyle w:val="Atopico"/>
        <w:rPr>
          <w:rFonts w:cstheme="minorHAnsi"/>
          <w:caps/>
          <w:lang w:eastAsia="en-US"/>
        </w:rPr>
      </w:pPr>
      <w:r w:rsidRPr="00504343">
        <w:rPr>
          <w:rFonts w:cstheme="minorHAnsi"/>
          <w:caps/>
          <w:lang w:eastAsia="en-US"/>
        </w:rPr>
        <w:t>2. SÍNTESE DO PROJETO</w:t>
      </w:r>
    </w:p>
    <w:tbl>
      <w:tblPr>
        <w:tblW w:w="5006" w:type="pct"/>
        <w:tblInd w:w="-5" w:type="dxa"/>
        <w:tblLayout w:type="fixed"/>
        <w:tblLook w:val="04A0" w:firstRow="1" w:lastRow="0" w:firstColumn="1" w:lastColumn="0" w:noHBand="0" w:noVBand="1"/>
      </w:tblPr>
      <w:tblGrid>
        <w:gridCol w:w="9640"/>
      </w:tblGrid>
      <w:tr w:rsidR="00C138EA" w:rsidRPr="00504343" w14:paraId="60868FA6" w14:textId="77777777" w:rsidTr="00E00112">
        <w:tc>
          <w:tcPr>
            <w:tcW w:w="8505" w:type="dxa"/>
            <w:tcBorders>
              <w:top w:val="single" w:sz="4" w:space="0" w:color="000000"/>
              <w:left w:val="single" w:sz="4" w:space="0" w:color="000000"/>
              <w:bottom w:val="single" w:sz="4" w:space="0" w:color="000000"/>
              <w:right w:val="single" w:sz="4" w:space="0" w:color="000000"/>
            </w:tcBorders>
          </w:tcPr>
          <w:p w14:paraId="5F887C0D" w14:textId="77777777" w:rsidR="00C138EA" w:rsidRPr="00504343" w:rsidRDefault="00C138EA" w:rsidP="00E00112">
            <w:pPr>
              <w:spacing w:line="240" w:lineRule="auto"/>
              <w:rPr>
                <w:rFonts w:cstheme="minorHAnsi"/>
                <w:color w:val="000000"/>
                <w:lang w:eastAsia="pt-BR"/>
              </w:rPr>
            </w:pPr>
            <w:r w:rsidRPr="00504343">
              <w:rPr>
                <w:rFonts w:cstheme="minorHAnsi"/>
                <w:color w:val="000000"/>
                <w:lang w:eastAsia="pt-BR"/>
              </w:rPr>
              <w:t>Apresentar síntese clara e objetiva da proposta, contemplando:</w:t>
            </w:r>
          </w:p>
          <w:p w14:paraId="120BF2A4" w14:textId="77777777" w:rsidR="00C138EA" w:rsidRPr="00504343" w:rsidRDefault="00C138EA" w:rsidP="00C138EA">
            <w:pPr>
              <w:pStyle w:val="PargrafodaLista"/>
              <w:numPr>
                <w:ilvl w:val="0"/>
                <w:numId w:val="32"/>
              </w:numPr>
              <w:spacing w:line="240" w:lineRule="auto"/>
              <w:rPr>
                <w:rFonts w:cstheme="minorHAnsi"/>
                <w:color w:val="000000"/>
                <w:lang w:eastAsia="pt-BR"/>
              </w:rPr>
            </w:pPr>
            <w:r w:rsidRPr="00504343">
              <w:rPr>
                <w:rFonts w:cstheme="minorHAnsi"/>
                <w:color w:val="000000"/>
                <w:lang w:eastAsia="pt-BR"/>
              </w:rPr>
              <w:t>a relevância e justificativa do projeto;</w:t>
            </w:r>
          </w:p>
          <w:p w14:paraId="6F6830FA" w14:textId="77777777" w:rsidR="00C138EA" w:rsidRPr="00504343" w:rsidRDefault="00C138EA" w:rsidP="00C138EA">
            <w:pPr>
              <w:pStyle w:val="PargrafodaLista"/>
              <w:numPr>
                <w:ilvl w:val="0"/>
                <w:numId w:val="32"/>
              </w:numPr>
              <w:spacing w:line="240" w:lineRule="auto"/>
              <w:rPr>
                <w:rFonts w:cstheme="minorHAnsi"/>
                <w:color w:val="000000"/>
                <w:lang w:eastAsia="pt-BR"/>
              </w:rPr>
            </w:pPr>
            <w:r w:rsidRPr="00504343">
              <w:rPr>
                <w:rFonts w:cstheme="minorHAnsi"/>
                <w:color w:val="000000"/>
                <w:lang w:eastAsia="pt-BR"/>
              </w:rPr>
              <w:t>os objetivos e a abordagem metodológica a ser adotada;</w:t>
            </w:r>
          </w:p>
          <w:p w14:paraId="0B2BD7E4" w14:textId="77777777" w:rsidR="00C138EA" w:rsidRPr="00504343" w:rsidRDefault="00C138EA" w:rsidP="00C138EA">
            <w:pPr>
              <w:pStyle w:val="PargrafodaLista"/>
              <w:numPr>
                <w:ilvl w:val="0"/>
                <w:numId w:val="32"/>
              </w:numPr>
              <w:spacing w:line="240" w:lineRule="auto"/>
              <w:rPr>
                <w:rFonts w:cstheme="minorHAnsi"/>
                <w:color w:val="000000"/>
                <w:lang w:eastAsia="pt-BR"/>
              </w:rPr>
            </w:pPr>
            <w:r w:rsidRPr="00504343">
              <w:rPr>
                <w:rFonts w:cstheme="minorHAnsi"/>
                <w:color w:val="000000"/>
                <w:lang w:eastAsia="pt-BR"/>
              </w:rPr>
              <w:t>a caracterização da cooperação entre as equipes dos Estados do Paraná e do Amazonas, evidenciando a complementaridade de competências e a realização de atividades conjuntas;</w:t>
            </w:r>
          </w:p>
          <w:p w14:paraId="2C05FD0D" w14:textId="77777777" w:rsidR="00C138EA" w:rsidRDefault="00C138EA" w:rsidP="00C138EA">
            <w:pPr>
              <w:pStyle w:val="PargrafodaLista"/>
              <w:numPr>
                <w:ilvl w:val="0"/>
                <w:numId w:val="32"/>
              </w:numPr>
              <w:spacing w:line="240" w:lineRule="auto"/>
              <w:rPr>
                <w:rFonts w:cstheme="minorHAnsi"/>
                <w:color w:val="000000"/>
                <w:lang w:eastAsia="pt-BR"/>
              </w:rPr>
            </w:pPr>
            <w:r w:rsidRPr="00504343">
              <w:rPr>
                <w:rFonts w:cstheme="minorHAnsi"/>
                <w:color w:val="000000"/>
                <w:lang w:eastAsia="pt-BR"/>
              </w:rPr>
              <w:t>os resultados esperados, com destaque para sua contribuição científica, tecnológica e socioeconômica, bem como seu potencial de aplicação e impacto em ambos os Estados.</w:t>
            </w:r>
          </w:p>
          <w:p w14:paraId="25669B44" w14:textId="50687AFA" w:rsidR="003024FD" w:rsidRPr="00737E97" w:rsidRDefault="003024FD" w:rsidP="00C138EA">
            <w:pPr>
              <w:pStyle w:val="PargrafodaLista"/>
              <w:numPr>
                <w:ilvl w:val="0"/>
                <w:numId w:val="32"/>
              </w:numPr>
              <w:spacing w:line="240" w:lineRule="auto"/>
              <w:rPr>
                <w:rFonts w:cstheme="minorHAnsi"/>
                <w:color w:val="000000"/>
                <w:lang w:eastAsia="pt-BR"/>
              </w:rPr>
            </w:pPr>
            <w:r w:rsidRPr="00737E97">
              <w:rPr>
                <w:rFonts w:cstheme="minorHAnsi"/>
                <w:color w:val="000000"/>
                <w:lang w:eastAsia="pt-BR"/>
              </w:rPr>
              <w:t>Incluir as informações do item 8.5 da CP.</w:t>
            </w:r>
          </w:p>
          <w:p w14:paraId="067268A2" w14:textId="4F5CBB49" w:rsidR="000D3D7C" w:rsidRPr="00737E97" w:rsidRDefault="000D3D7C" w:rsidP="000D3D7C">
            <w:pPr>
              <w:spacing w:line="240" w:lineRule="auto"/>
              <w:rPr>
                <w:rFonts w:cstheme="minorHAnsi"/>
                <w:color w:val="000000"/>
                <w:lang w:eastAsia="pt-BR"/>
              </w:rPr>
            </w:pPr>
            <w:r w:rsidRPr="00737E97">
              <w:rPr>
                <w:rFonts w:cstheme="minorHAnsi"/>
                <w:color w:val="000000"/>
                <w:lang w:eastAsia="pt-BR"/>
              </w:rPr>
              <w:t xml:space="preserve">               a)  descrição da participação das equipes de cada Estado; </w:t>
            </w:r>
          </w:p>
          <w:p w14:paraId="11CD12E0" w14:textId="68C48A81" w:rsidR="000D3D7C" w:rsidRPr="00737E97" w:rsidRDefault="000D3D7C" w:rsidP="000D3D7C">
            <w:pPr>
              <w:spacing w:line="240" w:lineRule="auto"/>
              <w:ind w:left="708"/>
              <w:rPr>
                <w:rFonts w:cstheme="minorHAnsi"/>
                <w:color w:val="000000"/>
                <w:lang w:eastAsia="pt-BR"/>
              </w:rPr>
            </w:pPr>
            <w:r w:rsidRPr="00737E97">
              <w:rPr>
                <w:rFonts w:cstheme="minorHAnsi"/>
                <w:color w:val="000000"/>
                <w:lang w:eastAsia="pt-BR"/>
              </w:rPr>
              <w:t xml:space="preserve">b)  distribuição das atividades e responsabilidades entre os coordenadores e equipes envolvidas; </w:t>
            </w:r>
          </w:p>
          <w:p w14:paraId="26811CF5" w14:textId="57027365" w:rsidR="000D3D7C" w:rsidRPr="00737E97" w:rsidRDefault="000D3D7C" w:rsidP="000D3D7C">
            <w:pPr>
              <w:spacing w:line="240" w:lineRule="auto"/>
              <w:ind w:left="708"/>
              <w:rPr>
                <w:rFonts w:cstheme="minorHAnsi"/>
                <w:color w:val="000000"/>
                <w:lang w:eastAsia="pt-BR"/>
              </w:rPr>
            </w:pPr>
            <w:r w:rsidRPr="00737E97">
              <w:rPr>
                <w:rFonts w:cstheme="minorHAnsi"/>
                <w:color w:val="000000"/>
                <w:lang w:eastAsia="pt-BR"/>
              </w:rPr>
              <w:t xml:space="preserve">c)  plano de execução do projeto; </w:t>
            </w:r>
          </w:p>
          <w:p w14:paraId="44F6260B" w14:textId="1411BF30" w:rsidR="000D3D7C" w:rsidRPr="00737E97" w:rsidRDefault="000D3D7C" w:rsidP="000D3D7C">
            <w:pPr>
              <w:spacing w:line="240" w:lineRule="auto"/>
              <w:ind w:left="708"/>
              <w:rPr>
                <w:rFonts w:cstheme="minorHAnsi"/>
                <w:color w:val="000000"/>
                <w:lang w:eastAsia="pt-BR"/>
              </w:rPr>
            </w:pPr>
            <w:r w:rsidRPr="00737E97">
              <w:rPr>
                <w:rFonts w:cstheme="minorHAnsi"/>
                <w:color w:val="000000"/>
                <w:lang w:eastAsia="pt-BR"/>
              </w:rPr>
              <w:t xml:space="preserve">d)  justificativa da relevância da cooperação interestadual; </w:t>
            </w:r>
          </w:p>
          <w:p w14:paraId="4E6C2A1F" w14:textId="07E05195" w:rsidR="000D3D7C" w:rsidRPr="00737E97" w:rsidRDefault="000D3D7C" w:rsidP="000D3D7C">
            <w:pPr>
              <w:spacing w:line="240" w:lineRule="auto"/>
              <w:ind w:left="708"/>
              <w:rPr>
                <w:rFonts w:cstheme="minorHAnsi"/>
                <w:color w:val="000000"/>
                <w:lang w:eastAsia="pt-BR"/>
              </w:rPr>
            </w:pPr>
            <w:r w:rsidRPr="00737E97">
              <w:rPr>
                <w:rFonts w:cstheme="minorHAnsi"/>
                <w:color w:val="000000"/>
                <w:lang w:eastAsia="pt-BR"/>
              </w:rPr>
              <w:t xml:space="preserve">e)  cronograma de execução; </w:t>
            </w:r>
          </w:p>
          <w:p w14:paraId="3136F063" w14:textId="6516217E" w:rsidR="000D3D7C" w:rsidRDefault="000D3D7C" w:rsidP="000D3D7C">
            <w:pPr>
              <w:spacing w:line="240" w:lineRule="auto"/>
              <w:ind w:left="708"/>
              <w:rPr>
                <w:rFonts w:cstheme="minorHAnsi"/>
                <w:color w:val="000000"/>
                <w:lang w:eastAsia="pt-BR"/>
              </w:rPr>
            </w:pPr>
            <w:r w:rsidRPr="00737E97">
              <w:rPr>
                <w:rFonts w:cstheme="minorHAnsi"/>
                <w:color w:val="000000"/>
                <w:lang w:eastAsia="pt-BR"/>
              </w:rPr>
              <w:t xml:space="preserve"> f)  planilha orçamentária consolidada do projeto, contendo a discriminação dos recursos solicitados à FAPEAM e à Fundação Araucária.</w:t>
            </w:r>
          </w:p>
          <w:p w14:paraId="1053CA0E" w14:textId="77777777" w:rsidR="00E01C0A" w:rsidRDefault="00E01C0A" w:rsidP="000D3D7C">
            <w:pPr>
              <w:spacing w:line="240" w:lineRule="auto"/>
              <w:ind w:left="708"/>
              <w:rPr>
                <w:rFonts w:cstheme="minorHAnsi"/>
                <w:color w:val="000000"/>
                <w:lang w:eastAsia="pt-BR"/>
              </w:rPr>
            </w:pPr>
          </w:p>
          <w:p w14:paraId="08485E5F" w14:textId="77777777" w:rsidR="00E01C0A" w:rsidRDefault="00E01C0A" w:rsidP="000D3D7C">
            <w:pPr>
              <w:spacing w:line="240" w:lineRule="auto"/>
              <w:ind w:left="708"/>
              <w:rPr>
                <w:rFonts w:cstheme="minorHAnsi"/>
                <w:color w:val="000000"/>
                <w:lang w:eastAsia="pt-BR"/>
              </w:rPr>
            </w:pPr>
          </w:p>
          <w:p w14:paraId="05EC42B8" w14:textId="77777777" w:rsidR="00E01C0A" w:rsidRDefault="00E01C0A" w:rsidP="000D3D7C">
            <w:pPr>
              <w:spacing w:line="240" w:lineRule="auto"/>
              <w:ind w:left="708"/>
              <w:rPr>
                <w:rFonts w:cstheme="minorHAnsi"/>
                <w:color w:val="000000"/>
                <w:lang w:eastAsia="pt-BR"/>
              </w:rPr>
            </w:pPr>
          </w:p>
          <w:p w14:paraId="473DFA18" w14:textId="77777777" w:rsidR="00E01C0A" w:rsidRDefault="00E01C0A" w:rsidP="000D3D7C">
            <w:pPr>
              <w:spacing w:line="240" w:lineRule="auto"/>
              <w:ind w:left="708"/>
              <w:rPr>
                <w:rFonts w:cstheme="minorHAnsi"/>
                <w:color w:val="000000"/>
                <w:lang w:eastAsia="pt-BR"/>
              </w:rPr>
            </w:pPr>
          </w:p>
          <w:p w14:paraId="19D56185" w14:textId="77777777" w:rsidR="00E01C0A" w:rsidRDefault="00E01C0A" w:rsidP="000D3D7C">
            <w:pPr>
              <w:spacing w:line="240" w:lineRule="auto"/>
              <w:ind w:left="708"/>
              <w:rPr>
                <w:rFonts w:cstheme="minorHAnsi"/>
                <w:color w:val="000000"/>
                <w:lang w:eastAsia="pt-BR"/>
              </w:rPr>
            </w:pPr>
          </w:p>
          <w:p w14:paraId="7DC726C7" w14:textId="77777777" w:rsidR="00E01C0A" w:rsidRDefault="00E01C0A" w:rsidP="000D3D7C">
            <w:pPr>
              <w:spacing w:line="240" w:lineRule="auto"/>
              <w:ind w:left="708"/>
              <w:rPr>
                <w:rFonts w:cstheme="minorHAnsi"/>
                <w:color w:val="000000"/>
                <w:lang w:eastAsia="pt-BR"/>
              </w:rPr>
            </w:pPr>
          </w:p>
          <w:p w14:paraId="7603085D" w14:textId="77777777" w:rsidR="00E01C0A" w:rsidRDefault="00E01C0A" w:rsidP="000D3D7C">
            <w:pPr>
              <w:spacing w:line="240" w:lineRule="auto"/>
              <w:ind w:left="708"/>
              <w:rPr>
                <w:rFonts w:cstheme="minorHAnsi"/>
                <w:color w:val="000000"/>
                <w:lang w:eastAsia="pt-BR"/>
              </w:rPr>
            </w:pPr>
          </w:p>
          <w:p w14:paraId="55CF0616" w14:textId="77777777" w:rsidR="00E01C0A" w:rsidRPr="00831AD5" w:rsidRDefault="00E01C0A" w:rsidP="00E01C0A">
            <w:pPr>
              <w:rPr>
                <w:rFonts w:cs="Calibri"/>
                <w:sz w:val="24"/>
                <w:szCs w:val="24"/>
              </w:rPr>
            </w:pPr>
          </w:p>
          <w:p w14:paraId="51E6E969" w14:textId="77777777" w:rsidR="00E01C0A" w:rsidRDefault="00E01C0A" w:rsidP="00E01C0A">
            <w:pPr>
              <w:rPr>
                <w:rFonts w:cs="Calibri"/>
                <w:sz w:val="24"/>
                <w:szCs w:val="24"/>
              </w:rPr>
            </w:pPr>
          </w:p>
          <w:p w14:paraId="53AE1414" w14:textId="77777777" w:rsidR="00E01C0A" w:rsidRDefault="00E01C0A" w:rsidP="00E01C0A">
            <w:pPr>
              <w:rPr>
                <w:rFonts w:cs="Calibri"/>
                <w:sz w:val="24"/>
                <w:szCs w:val="24"/>
              </w:rPr>
            </w:pPr>
          </w:p>
          <w:p w14:paraId="022951F6" w14:textId="22954613" w:rsidR="00E01C0A" w:rsidRPr="00737E97" w:rsidRDefault="00E01C0A" w:rsidP="00E01C0A">
            <w:pPr>
              <w:rPr>
                <w:rFonts w:cs="Calibri"/>
                <w:sz w:val="24"/>
                <w:szCs w:val="24"/>
              </w:rPr>
            </w:pPr>
            <w:r w:rsidRPr="00737E97">
              <w:rPr>
                <w:rFonts w:cs="Calibri"/>
                <w:sz w:val="24"/>
                <w:szCs w:val="24"/>
              </w:rPr>
              <w:t xml:space="preserve">Valor Total do Projeto: R$ </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88"/>
              <w:gridCol w:w="1956"/>
              <w:gridCol w:w="2088"/>
              <w:gridCol w:w="1307"/>
              <w:gridCol w:w="2152"/>
              <w:gridCol w:w="11"/>
            </w:tblGrid>
            <w:tr w:rsidR="00E01C0A" w:rsidRPr="00737E97" w14:paraId="7B3648D8" w14:textId="77777777" w:rsidTr="00053432">
              <w:trPr>
                <w:trHeight w:val="230"/>
              </w:trPr>
              <w:tc>
                <w:tcPr>
                  <w:tcW w:w="9302" w:type="dxa"/>
                  <w:gridSpan w:val="6"/>
                  <w:shd w:val="clear" w:color="auto" w:fill="E2EFD9" w:themeFill="accent6" w:themeFillTint="33"/>
                  <w:vAlign w:val="center"/>
                </w:tcPr>
                <w:p w14:paraId="063A074A" w14:textId="77777777" w:rsidR="00E01C0A" w:rsidRPr="00737E97" w:rsidRDefault="00E01C0A" w:rsidP="00E01C0A">
                  <w:pPr>
                    <w:spacing w:line="240" w:lineRule="auto"/>
                    <w:jc w:val="center"/>
                    <w:rPr>
                      <w:rFonts w:eastAsia="Times New Roman" w:cs="Calibri"/>
                      <w:sz w:val="24"/>
                      <w:szCs w:val="24"/>
                    </w:rPr>
                  </w:pPr>
                  <w:r w:rsidRPr="00737E97">
                    <w:rPr>
                      <w:rFonts w:eastAsia="Times New Roman" w:cs="Calibri"/>
                      <w:b/>
                      <w:color w:val="212529"/>
                      <w:sz w:val="24"/>
                      <w:szCs w:val="24"/>
                    </w:rPr>
                    <w:t>FAPEAM</w:t>
                  </w:r>
                </w:p>
              </w:tc>
            </w:tr>
            <w:tr w:rsidR="00E01C0A" w:rsidRPr="00256DB4" w14:paraId="4F65E687" w14:textId="77777777" w:rsidTr="00630D12">
              <w:trPr>
                <w:gridAfter w:val="1"/>
                <w:wAfter w:w="11" w:type="dxa"/>
                <w:trHeight w:val="610"/>
              </w:trPr>
              <w:tc>
                <w:tcPr>
                  <w:tcW w:w="1789" w:type="dxa"/>
                  <w:tcMar>
                    <w:top w:w="100" w:type="dxa"/>
                    <w:left w:w="100" w:type="dxa"/>
                    <w:bottom w:w="100" w:type="dxa"/>
                    <w:right w:w="100" w:type="dxa"/>
                  </w:tcMar>
                  <w:vAlign w:val="bottom"/>
                </w:tcPr>
                <w:p w14:paraId="6C9588AF" w14:textId="77777777" w:rsidR="00E01C0A" w:rsidRPr="00737E97" w:rsidRDefault="00E01C0A" w:rsidP="00E01C0A">
                  <w:pPr>
                    <w:spacing w:line="240" w:lineRule="auto"/>
                    <w:jc w:val="center"/>
                    <w:rPr>
                      <w:rFonts w:eastAsia="Times New Roman" w:cs="Calibri"/>
                      <w:sz w:val="24"/>
                      <w:szCs w:val="24"/>
                    </w:rPr>
                  </w:pPr>
                  <w:r w:rsidRPr="00737E97">
                    <w:rPr>
                      <w:rFonts w:eastAsia="Times New Roman" w:cs="Calibri"/>
                      <w:color w:val="212529"/>
                      <w:sz w:val="24"/>
                      <w:szCs w:val="24"/>
                    </w:rPr>
                    <w:t>Item solicitado</w:t>
                  </w:r>
                </w:p>
              </w:tc>
              <w:tc>
                <w:tcPr>
                  <w:tcW w:w="1957" w:type="dxa"/>
                  <w:tcMar>
                    <w:top w:w="100" w:type="dxa"/>
                    <w:left w:w="100" w:type="dxa"/>
                    <w:bottom w:w="100" w:type="dxa"/>
                    <w:right w:w="100" w:type="dxa"/>
                  </w:tcMar>
                  <w:vAlign w:val="bottom"/>
                </w:tcPr>
                <w:p w14:paraId="3FA986CD" w14:textId="77777777" w:rsidR="00E01C0A" w:rsidRPr="00737E97" w:rsidRDefault="00E01C0A" w:rsidP="00E01C0A">
                  <w:pPr>
                    <w:spacing w:line="240" w:lineRule="auto"/>
                    <w:jc w:val="center"/>
                    <w:rPr>
                      <w:rFonts w:eastAsia="Times New Roman" w:cs="Calibri"/>
                      <w:sz w:val="24"/>
                      <w:szCs w:val="24"/>
                    </w:rPr>
                  </w:pPr>
                  <w:r w:rsidRPr="00737E97">
                    <w:rPr>
                      <w:rFonts w:eastAsia="Times New Roman" w:cs="Calibri"/>
                      <w:color w:val="212529"/>
                      <w:sz w:val="24"/>
                      <w:szCs w:val="24"/>
                    </w:rPr>
                    <w:t>Justificativa</w:t>
                  </w:r>
                </w:p>
              </w:tc>
              <w:tc>
                <w:tcPr>
                  <w:tcW w:w="2088" w:type="dxa"/>
                  <w:tcMar>
                    <w:top w:w="100" w:type="dxa"/>
                    <w:left w:w="100" w:type="dxa"/>
                    <w:bottom w:w="100" w:type="dxa"/>
                    <w:right w:w="100" w:type="dxa"/>
                  </w:tcMar>
                  <w:vAlign w:val="bottom"/>
                </w:tcPr>
                <w:p w14:paraId="65A54F98" w14:textId="77777777" w:rsidR="00E01C0A" w:rsidRPr="00737E97" w:rsidRDefault="00E01C0A" w:rsidP="00E01C0A">
                  <w:pPr>
                    <w:spacing w:line="240" w:lineRule="auto"/>
                    <w:jc w:val="center"/>
                    <w:rPr>
                      <w:rFonts w:eastAsia="Times New Roman" w:cs="Calibri"/>
                      <w:sz w:val="24"/>
                      <w:szCs w:val="24"/>
                    </w:rPr>
                  </w:pPr>
                  <w:r w:rsidRPr="00737E97">
                    <w:rPr>
                      <w:rFonts w:eastAsia="Times New Roman" w:cs="Calibri"/>
                      <w:color w:val="212529"/>
                      <w:sz w:val="24"/>
                      <w:szCs w:val="24"/>
                    </w:rPr>
                    <w:t>Valor unitário</w:t>
                  </w:r>
                </w:p>
              </w:tc>
              <w:tc>
                <w:tcPr>
                  <w:tcW w:w="1305" w:type="dxa"/>
                  <w:vAlign w:val="bottom"/>
                </w:tcPr>
                <w:p w14:paraId="11EB745B" w14:textId="77777777" w:rsidR="00E01C0A" w:rsidRPr="00737E97" w:rsidRDefault="00E01C0A" w:rsidP="00E01C0A">
                  <w:pPr>
                    <w:spacing w:line="240" w:lineRule="auto"/>
                    <w:jc w:val="center"/>
                    <w:rPr>
                      <w:rFonts w:eastAsia="Times New Roman" w:cs="Calibri"/>
                      <w:color w:val="212529"/>
                      <w:sz w:val="24"/>
                      <w:szCs w:val="24"/>
                    </w:rPr>
                  </w:pPr>
                  <w:r w:rsidRPr="00737E97">
                    <w:rPr>
                      <w:rFonts w:eastAsia="Times New Roman" w:cs="Calibri"/>
                      <w:color w:val="212529"/>
                      <w:sz w:val="24"/>
                      <w:szCs w:val="24"/>
                    </w:rPr>
                    <w:t>Quantidade</w:t>
                  </w:r>
                </w:p>
              </w:tc>
              <w:tc>
                <w:tcPr>
                  <w:tcW w:w="2152" w:type="dxa"/>
                  <w:tcMar>
                    <w:top w:w="100" w:type="dxa"/>
                    <w:left w:w="100" w:type="dxa"/>
                    <w:bottom w:w="100" w:type="dxa"/>
                    <w:right w:w="100" w:type="dxa"/>
                  </w:tcMar>
                  <w:vAlign w:val="bottom"/>
                </w:tcPr>
                <w:p w14:paraId="10DB7D63" w14:textId="77777777" w:rsidR="00E01C0A" w:rsidRPr="00737E97" w:rsidRDefault="00E01C0A" w:rsidP="00E01C0A">
                  <w:pPr>
                    <w:spacing w:line="240" w:lineRule="auto"/>
                    <w:jc w:val="center"/>
                    <w:rPr>
                      <w:rFonts w:eastAsia="Times New Roman" w:cs="Calibri"/>
                      <w:sz w:val="24"/>
                      <w:szCs w:val="24"/>
                    </w:rPr>
                  </w:pPr>
                  <w:r w:rsidRPr="00737E97">
                    <w:rPr>
                      <w:rFonts w:eastAsia="Times New Roman" w:cs="Calibri"/>
                      <w:color w:val="212529"/>
                      <w:sz w:val="24"/>
                      <w:szCs w:val="24"/>
                    </w:rPr>
                    <w:t>Valor Total</w:t>
                  </w:r>
                </w:p>
              </w:tc>
            </w:tr>
            <w:tr w:rsidR="00E01C0A" w:rsidRPr="00256DB4" w14:paraId="50952CCC" w14:textId="77777777" w:rsidTr="00630D12">
              <w:trPr>
                <w:gridAfter w:val="1"/>
                <w:wAfter w:w="11" w:type="dxa"/>
                <w:trHeight w:val="584"/>
              </w:trPr>
              <w:tc>
                <w:tcPr>
                  <w:tcW w:w="1789" w:type="dxa"/>
                  <w:tcMar>
                    <w:top w:w="100" w:type="dxa"/>
                    <w:left w:w="100" w:type="dxa"/>
                    <w:bottom w:w="100" w:type="dxa"/>
                    <w:right w:w="100" w:type="dxa"/>
                  </w:tcMar>
                  <w:vAlign w:val="bottom"/>
                </w:tcPr>
                <w:p w14:paraId="13499F4A" w14:textId="77777777" w:rsidR="00E01C0A" w:rsidRPr="00256DB4" w:rsidRDefault="00E01C0A" w:rsidP="00E01C0A">
                  <w:pPr>
                    <w:spacing w:line="240" w:lineRule="auto"/>
                    <w:ind w:left="-567" w:firstLine="567"/>
                    <w:jc w:val="center"/>
                    <w:rPr>
                      <w:rFonts w:eastAsia="Times New Roman" w:cs="Calibri"/>
                      <w:color w:val="212529"/>
                      <w:sz w:val="24"/>
                      <w:szCs w:val="24"/>
                      <w:highlight w:val="green"/>
                    </w:rPr>
                  </w:pPr>
                </w:p>
              </w:tc>
              <w:tc>
                <w:tcPr>
                  <w:tcW w:w="1957" w:type="dxa"/>
                  <w:tcMar>
                    <w:top w:w="100" w:type="dxa"/>
                    <w:left w:w="100" w:type="dxa"/>
                    <w:bottom w:w="100" w:type="dxa"/>
                    <w:right w:w="100" w:type="dxa"/>
                  </w:tcMar>
                  <w:vAlign w:val="bottom"/>
                </w:tcPr>
                <w:p w14:paraId="0A708FFC"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2088" w:type="dxa"/>
                  <w:tcMar>
                    <w:top w:w="100" w:type="dxa"/>
                    <w:left w:w="100" w:type="dxa"/>
                    <w:bottom w:w="100" w:type="dxa"/>
                    <w:right w:w="100" w:type="dxa"/>
                  </w:tcMar>
                  <w:vAlign w:val="bottom"/>
                </w:tcPr>
                <w:p w14:paraId="1B506F92"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1305" w:type="dxa"/>
                  <w:vAlign w:val="bottom"/>
                </w:tcPr>
                <w:p w14:paraId="77D4F047"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2152" w:type="dxa"/>
                  <w:tcMar>
                    <w:top w:w="100" w:type="dxa"/>
                    <w:left w:w="100" w:type="dxa"/>
                    <w:bottom w:w="100" w:type="dxa"/>
                    <w:right w:w="100" w:type="dxa"/>
                  </w:tcMar>
                  <w:vAlign w:val="bottom"/>
                </w:tcPr>
                <w:p w14:paraId="3F12D57F" w14:textId="77777777" w:rsidR="00E01C0A" w:rsidRPr="00256DB4" w:rsidRDefault="00E01C0A" w:rsidP="00E01C0A">
                  <w:pPr>
                    <w:spacing w:line="240" w:lineRule="auto"/>
                    <w:jc w:val="center"/>
                    <w:rPr>
                      <w:rFonts w:eastAsia="Times New Roman" w:cs="Calibri"/>
                      <w:color w:val="212529"/>
                      <w:sz w:val="24"/>
                      <w:szCs w:val="24"/>
                      <w:highlight w:val="green"/>
                    </w:rPr>
                  </w:pPr>
                </w:p>
              </w:tc>
            </w:tr>
            <w:tr w:rsidR="00E01C0A" w:rsidRPr="00256DB4" w14:paraId="04B584F2" w14:textId="77777777" w:rsidTr="00630D12">
              <w:trPr>
                <w:gridAfter w:val="1"/>
                <w:wAfter w:w="11" w:type="dxa"/>
                <w:trHeight w:val="584"/>
              </w:trPr>
              <w:tc>
                <w:tcPr>
                  <w:tcW w:w="1789" w:type="dxa"/>
                  <w:tcMar>
                    <w:top w:w="100" w:type="dxa"/>
                    <w:left w:w="100" w:type="dxa"/>
                    <w:bottom w:w="100" w:type="dxa"/>
                    <w:right w:w="100" w:type="dxa"/>
                  </w:tcMar>
                  <w:vAlign w:val="bottom"/>
                </w:tcPr>
                <w:p w14:paraId="05E468C7"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1957" w:type="dxa"/>
                  <w:tcMar>
                    <w:top w:w="100" w:type="dxa"/>
                    <w:left w:w="100" w:type="dxa"/>
                    <w:bottom w:w="100" w:type="dxa"/>
                    <w:right w:w="100" w:type="dxa"/>
                  </w:tcMar>
                  <w:vAlign w:val="bottom"/>
                </w:tcPr>
                <w:p w14:paraId="26944587"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2088" w:type="dxa"/>
                  <w:tcMar>
                    <w:top w:w="100" w:type="dxa"/>
                    <w:left w:w="100" w:type="dxa"/>
                    <w:bottom w:w="100" w:type="dxa"/>
                    <w:right w:w="100" w:type="dxa"/>
                  </w:tcMar>
                  <w:vAlign w:val="bottom"/>
                </w:tcPr>
                <w:p w14:paraId="213C1E77"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1305" w:type="dxa"/>
                  <w:vAlign w:val="bottom"/>
                </w:tcPr>
                <w:p w14:paraId="1A698D94"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2152" w:type="dxa"/>
                  <w:tcMar>
                    <w:top w:w="100" w:type="dxa"/>
                    <w:left w:w="100" w:type="dxa"/>
                    <w:bottom w:w="100" w:type="dxa"/>
                    <w:right w:w="100" w:type="dxa"/>
                  </w:tcMar>
                  <w:vAlign w:val="bottom"/>
                </w:tcPr>
                <w:p w14:paraId="5E693224" w14:textId="77777777" w:rsidR="00E01C0A" w:rsidRPr="00256DB4" w:rsidRDefault="00E01C0A" w:rsidP="00E01C0A">
                  <w:pPr>
                    <w:spacing w:line="240" w:lineRule="auto"/>
                    <w:jc w:val="center"/>
                    <w:rPr>
                      <w:rFonts w:eastAsia="Times New Roman" w:cs="Calibri"/>
                      <w:color w:val="212529"/>
                      <w:sz w:val="24"/>
                      <w:szCs w:val="24"/>
                      <w:highlight w:val="green"/>
                    </w:rPr>
                  </w:pPr>
                </w:p>
              </w:tc>
            </w:tr>
            <w:tr w:rsidR="00E01C0A" w:rsidRPr="00256DB4" w14:paraId="79C0A49C" w14:textId="77777777" w:rsidTr="00630D12">
              <w:trPr>
                <w:gridAfter w:val="1"/>
                <w:wAfter w:w="11" w:type="dxa"/>
                <w:trHeight w:val="584"/>
              </w:trPr>
              <w:tc>
                <w:tcPr>
                  <w:tcW w:w="1789" w:type="dxa"/>
                  <w:tcMar>
                    <w:top w:w="100" w:type="dxa"/>
                    <w:left w:w="100" w:type="dxa"/>
                    <w:bottom w:w="100" w:type="dxa"/>
                    <w:right w:w="100" w:type="dxa"/>
                  </w:tcMar>
                  <w:vAlign w:val="bottom"/>
                </w:tcPr>
                <w:p w14:paraId="42B9E0AD"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1957" w:type="dxa"/>
                  <w:tcMar>
                    <w:top w:w="100" w:type="dxa"/>
                    <w:left w:w="100" w:type="dxa"/>
                    <w:bottom w:w="100" w:type="dxa"/>
                    <w:right w:w="100" w:type="dxa"/>
                  </w:tcMar>
                  <w:vAlign w:val="bottom"/>
                </w:tcPr>
                <w:p w14:paraId="6FED1F7E"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2088" w:type="dxa"/>
                  <w:tcMar>
                    <w:top w:w="100" w:type="dxa"/>
                    <w:left w:w="100" w:type="dxa"/>
                    <w:bottom w:w="100" w:type="dxa"/>
                    <w:right w:w="100" w:type="dxa"/>
                  </w:tcMar>
                  <w:vAlign w:val="bottom"/>
                </w:tcPr>
                <w:p w14:paraId="76DE0C06"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1305" w:type="dxa"/>
                  <w:vAlign w:val="bottom"/>
                </w:tcPr>
                <w:p w14:paraId="3F8027B5"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2152" w:type="dxa"/>
                  <w:tcMar>
                    <w:top w:w="100" w:type="dxa"/>
                    <w:left w:w="100" w:type="dxa"/>
                    <w:bottom w:w="100" w:type="dxa"/>
                    <w:right w:w="100" w:type="dxa"/>
                  </w:tcMar>
                  <w:vAlign w:val="bottom"/>
                </w:tcPr>
                <w:p w14:paraId="32802964" w14:textId="77777777" w:rsidR="00E01C0A" w:rsidRPr="00256DB4" w:rsidRDefault="00E01C0A" w:rsidP="00E01C0A">
                  <w:pPr>
                    <w:spacing w:line="240" w:lineRule="auto"/>
                    <w:jc w:val="center"/>
                    <w:rPr>
                      <w:rFonts w:eastAsia="Times New Roman" w:cs="Calibri"/>
                      <w:color w:val="212529"/>
                      <w:sz w:val="24"/>
                      <w:szCs w:val="24"/>
                      <w:highlight w:val="green"/>
                    </w:rPr>
                  </w:pPr>
                </w:p>
              </w:tc>
            </w:tr>
            <w:tr w:rsidR="00E01C0A" w:rsidRPr="00256DB4" w14:paraId="7B967886" w14:textId="77777777" w:rsidTr="00630D12">
              <w:trPr>
                <w:gridAfter w:val="1"/>
                <w:wAfter w:w="11" w:type="dxa"/>
                <w:trHeight w:val="584"/>
              </w:trPr>
              <w:tc>
                <w:tcPr>
                  <w:tcW w:w="1789" w:type="dxa"/>
                  <w:tcMar>
                    <w:top w:w="100" w:type="dxa"/>
                    <w:left w:w="100" w:type="dxa"/>
                    <w:bottom w:w="100" w:type="dxa"/>
                    <w:right w:w="100" w:type="dxa"/>
                  </w:tcMar>
                  <w:vAlign w:val="bottom"/>
                </w:tcPr>
                <w:p w14:paraId="6E77F938"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1957" w:type="dxa"/>
                  <w:tcMar>
                    <w:top w:w="100" w:type="dxa"/>
                    <w:left w:w="100" w:type="dxa"/>
                    <w:bottom w:w="100" w:type="dxa"/>
                    <w:right w:w="100" w:type="dxa"/>
                  </w:tcMar>
                  <w:vAlign w:val="bottom"/>
                </w:tcPr>
                <w:p w14:paraId="0BA0BFA0"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2088" w:type="dxa"/>
                  <w:tcMar>
                    <w:top w:w="100" w:type="dxa"/>
                    <w:left w:w="100" w:type="dxa"/>
                    <w:bottom w:w="100" w:type="dxa"/>
                    <w:right w:w="100" w:type="dxa"/>
                  </w:tcMar>
                  <w:vAlign w:val="bottom"/>
                </w:tcPr>
                <w:p w14:paraId="30E40E5B"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1305" w:type="dxa"/>
                  <w:vAlign w:val="bottom"/>
                </w:tcPr>
                <w:p w14:paraId="3807797F"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2152" w:type="dxa"/>
                  <w:tcMar>
                    <w:top w:w="100" w:type="dxa"/>
                    <w:left w:w="100" w:type="dxa"/>
                    <w:bottom w:w="100" w:type="dxa"/>
                    <w:right w:w="100" w:type="dxa"/>
                  </w:tcMar>
                  <w:vAlign w:val="bottom"/>
                </w:tcPr>
                <w:p w14:paraId="11CCDF12" w14:textId="77777777" w:rsidR="00E01C0A" w:rsidRPr="00256DB4" w:rsidRDefault="00E01C0A" w:rsidP="00E01C0A">
                  <w:pPr>
                    <w:spacing w:line="240" w:lineRule="auto"/>
                    <w:jc w:val="center"/>
                    <w:rPr>
                      <w:rFonts w:eastAsia="Times New Roman" w:cs="Calibri"/>
                      <w:color w:val="212529"/>
                      <w:sz w:val="24"/>
                      <w:szCs w:val="24"/>
                      <w:highlight w:val="green"/>
                    </w:rPr>
                  </w:pPr>
                </w:p>
              </w:tc>
            </w:tr>
            <w:tr w:rsidR="00E01C0A" w:rsidRPr="00737E97" w14:paraId="2B2C2286" w14:textId="77777777" w:rsidTr="00630D12">
              <w:trPr>
                <w:gridAfter w:val="1"/>
                <w:wAfter w:w="9" w:type="dxa"/>
                <w:trHeight w:val="858"/>
              </w:trPr>
              <w:tc>
                <w:tcPr>
                  <w:tcW w:w="7141" w:type="dxa"/>
                  <w:gridSpan w:val="4"/>
                  <w:vAlign w:val="bottom"/>
                </w:tcPr>
                <w:p w14:paraId="569A955A" w14:textId="77777777" w:rsidR="00E01C0A" w:rsidRPr="00737E97" w:rsidRDefault="00E01C0A" w:rsidP="00E01C0A">
                  <w:pPr>
                    <w:spacing w:line="240" w:lineRule="auto"/>
                    <w:jc w:val="center"/>
                    <w:rPr>
                      <w:rFonts w:eastAsia="Times New Roman" w:cs="Calibri"/>
                      <w:color w:val="212529"/>
                      <w:sz w:val="24"/>
                      <w:szCs w:val="24"/>
                    </w:rPr>
                  </w:pPr>
                  <w:r w:rsidRPr="00737E97">
                    <w:rPr>
                      <w:rFonts w:eastAsia="Times New Roman" w:cs="Calibri"/>
                      <w:b/>
                      <w:color w:val="212529"/>
                      <w:sz w:val="24"/>
                      <w:szCs w:val="24"/>
                    </w:rPr>
                    <w:t>VALOR TOTAL SOLICITADO À FAPEAM</w:t>
                  </w:r>
                </w:p>
              </w:tc>
              <w:tc>
                <w:tcPr>
                  <w:tcW w:w="2152" w:type="dxa"/>
                  <w:tcMar>
                    <w:top w:w="100" w:type="dxa"/>
                    <w:left w:w="100" w:type="dxa"/>
                    <w:bottom w:w="100" w:type="dxa"/>
                    <w:right w:w="100" w:type="dxa"/>
                  </w:tcMar>
                  <w:vAlign w:val="bottom"/>
                </w:tcPr>
                <w:p w14:paraId="03609476" w14:textId="77777777" w:rsidR="00E01C0A" w:rsidRPr="00737E97" w:rsidRDefault="00E01C0A" w:rsidP="00E01C0A">
                  <w:pPr>
                    <w:spacing w:line="240" w:lineRule="auto"/>
                    <w:rPr>
                      <w:rFonts w:eastAsia="Times New Roman" w:cs="Calibri"/>
                      <w:sz w:val="24"/>
                      <w:szCs w:val="24"/>
                    </w:rPr>
                  </w:pPr>
                  <w:r w:rsidRPr="00737E97">
                    <w:rPr>
                      <w:rFonts w:eastAsia="Times New Roman" w:cs="Calibri"/>
                      <w:color w:val="212529"/>
                      <w:sz w:val="24"/>
                      <w:szCs w:val="24"/>
                    </w:rPr>
                    <w:t>R$</w:t>
                  </w:r>
                </w:p>
              </w:tc>
            </w:tr>
          </w:tbl>
          <w:p w14:paraId="5735363C" w14:textId="77777777" w:rsidR="00E01C0A" w:rsidRPr="00737E97" w:rsidRDefault="00E01C0A" w:rsidP="00E01C0A">
            <w:pPr>
              <w:rPr>
                <w:rFonts w:cs="Calibri"/>
                <w:sz w:val="24"/>
                <w:szCs w:val="24"/>
              </w:rPr>
            </w:pPr>
          </w:p>
          <w:p w14:paraId="2F6E878C" w14:textId="77777777" w:rsidR="00E01C0A" w:rsidRPr="00737E97" w:rsidRDefault="00E01C0A" w:rsidP="00E01C0A">
            <w:pPr>
              <w:rPr>
                <w:rFonts w:cs="Calibri"/>
                <w:sz w:val="24"/>
                <w:szCs w:val="24"/>
              </w:rPr>
            </w:pP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90"/>
              <w:gridCol w:w="1957"/>
              <w:gridCol w:w="2089"/>
              <w:gridCol w:w="1308"/>
              <w:gridCol w:w="2154"/>
              <w:gridCol w:w="11"/>
            </w:tblGrid>
            <w:tr w:rsidR="00E01C0A" w:rsidRPr="00737E97" w14:paraId="07C21CBA" w14:textId="77777777" w:rsidTr="00053432">
              <w:trPr>
                <w:trHeight w:val="226"/>
              </w:trPr>
              <w:tc>
                <w:tcPr>
                  <w:tcW w:w="9309" w:type="dxa"/>
                  <w:gridSpan w:val="6"/>
                  <w:shd w:val="clear" w:color="auto" w:fill="D9E2F3" w:themeFill="accent1" w:themeFillTint="33"/>
                  <w:vAlign w:val="center"/>
                </w:tcPr>
                <w:p w14:paraId="3E52C0FA" w14:textId="1AB9C3E0" w:rsidR="00E01C0A" w:rsidRPr="00737E97" w:rsidRDefault="00E01C0A" w:rsidP="00E01C0A">
                  <w:pPr>
                    <w:spacing w:line="240" w:lineRule="auto"/>
                    <w:jc w:val="center"/>
                    <w:rPr>
                      <w:rFonts w:eastAsia="Times New Roman" w:cs="Calibri"/>
                      <w:sz w:val="24"/>
                      <w:szCs w:val="24"/>
                    </w:rPr>
                  </w:pPr>
                  <w:r w:rsidRPr="00737E97">
                    <w:rPr>
                      <w:rFonts w:eastAsia="Times New Roman" w:cs="Calibri"/>
                      <w:b/>
                      <w:color w:val="212529"/>
                      <w:sz w:val="24"/>
                      <w:szCs w:val="24"/>
                    </w:rPr>
                    <w:t>F. ARAUCÁRIA</w:t>
                  </w:r>
                </w:p>
              </w:tc>
            </w:tr>
            <w:tr w:rsidR="00E01C0A" w:rsidRPr="00256DB4" w14:paraId="5729D1B1" w14:textId="77777777" w:rsidTr="00630D12">
              <w:trPr>
                <w:gridAfter w:val="1"/>
                <w:wAfter w:w="11" w:type="dxa"/>
                <w:trHeight w:val="598"/>
              </w:trPr>
              <w:tc>
                <w:tcPr>
                  <w:tcW w:w="1791" w:type="dxa"/>
                  <w:tcMar>
                    <w:top w:w="100" w:type="dxa"/>
                    <w:left w:w="100" w:type="dxa"/>
                    <w:bottom w:w="100" w:type="dxa"/>
                    <w:right w:w="100" w:type="dxa"/>
                  </w:tcMar>
                  <w:vAlign w:val="bottom"/>
                </w:tcPr>
                <w:p w14:paraId="3CD4C03F" w14:textId="77777777" w:rsidR="00E01C0A" w:rsidRPr="00737E97" w:rsidRDefault="00E01C0A" w:rsidP="00E01C0A">
                  <w:pPr>
                    <w:spacing w:line="240" w:lineRule="auto"/>
                    <w:jc w:val="center"/>
                    <w:rPr>
                      <w:rFonts w:eastAsia="Times New Roman" w:cs="Calibri"/>
                      <w:sz w:val="24"/>
                      <w:szCs w:val="24"/>
                    </w:rPr>
                  </w:pPr>
                  <w:r w:rsidRPr="00737E97">
                    <w:rPr>
                      <w:rFonts w:eastAsia="Times New Roman" w:cs="Calibri"/>
                      <w:color w:val="212529"/>
                      <w:sz w:val="24"/>
                      <w:szCs w:val="24"/>
                    </w:rPr>
                    <w:t>Item solicitado</w:t>
                  </w:r>
                </w:p>
              </w:tc>
              <w:tc>
                <w:tcPr>
                  <w:tcW w:w="1958" w:type="dxa"/>
                  <w:tcMar>
                    <w:top w:w="100" w:type="dxa"/>
                    <w:left w:w="100" w:type="dxa"/>
                    <w:bottom w:w="100" w:type="dxa"/>
                    <w:right w:w="100" w:type="dxa"/>
                  </w:tcMar>
                  <w:vAlign w:val="bottom"/>
                </w:tcPr>
                <w:p w14:paraId="48DFFEF6" w14:textId="77777777" w:rsidR="00E01C0A" w:rsidRPr="00737E97" w:rsidRDefault="00E01C0A" w:rsidP="00E01C0A">
                  <w:pPr>
                    <w:spacing w:line="240" w:lineRule="auto"/>
                    <w:jc w:val="center"/>
                    <w:rPr>
                      <w:rFonts w:eastAsia="Times New Roman" w:cs="Calibri"/>
                      <w:sz w:val="24"/>
                      <w:szCs w:val="24"/>
                    </w:rPr>
                  </w:pPr>
                  <w:r w:rsidRPr="00737E97">
                    <w:rPr>
                      <w:rFonts w:eastAsia="Times New Roman" w:cs="Calibri"/>
                      <w:color w:val="212529"/>
                      <w:sz w:val="24"/>
                      <w:szCs w:val="24"/>
                    </w:rPr>
                    <w:t>Justificativa</w:t>
                  </w:r>
                </w:p>
              </w:tc>
              <w:tc>
                <w:tcPr>
                  <w:tcW w:w="2089" w:type="dxa"/>
                  <w:tcMar>
                    <w:top w:w="100" w:type="dxa"/>
                    <w:left w:w="100" w:type="dxa"/>
                    <w:bottom w:w="100" w:type="dxa"/>
                    <w:right w:w="100" w:type="dxa"/>
                  </w:tcMar>
                  <w:vAlign w:val="bottom"/>
                </w:tcPr>
                <w:p w14:paraId="5445078C" w14:textId="77777777" w:rsidR="00E01C0A" w:rsidRPr="00737E97" w:rsidRDefault="00E01C0A" w:rsidP="00E01C0A">
                  <w:pPr>
                    <w:spacing w:line="240" w:lineRule="auto"/>
                    <w:jc w:val="center"/>
                    <w:rPr>
                      <w:rFonts w:eastAsia="Times New Roman" w:cs="Calibri"/>
                      <w:sz w:val="24"/>
                      <w:szCs w:val="24"/>
                    </w:rPr>
                  </w:pPr>
                  <w:r w:rsidRPr="00737E97">
                    <w:rPr>
                      <w:rFonts w:eastAsia="Times New Roman" w:cs="Calibri"/>
                      <w:color w:val="212529"/>
                      <w:sz w:val="24"/>
                      <w:szCs w:val="24"/>
                    </w:rPr>
                    <w:t>Valor unitário</w:t>
                  </w:r>
                </w:p>
              </w:tc>
              <w:tc>
                <w:tcPr>
                  <w:tcW w:w="1306" w:type="dxa"/>
                  <w:vAlign w:val="bottom"/>
                </w:tcPr>
                <w:p w14:paraId="773F5A13" w14:textId="77777777" w:rsidR="00E01C0A" w:rsidRPr="00737E97" w:rsidRDefault="00E01C0A" w:rsidP="00E01C0A">
                  <w:pPr>
                    <w:spacing w:line="240" w:lineRule="auto"/>
                    <w:jc w:val="center"/>
                    <w:rPr>
                      <w:rFonts w:eastAsia="Times New Roman" w:cs="Calibri"/>
                      <w:color w:val="212529"/>
                      <w:sz w:val="24"/>
                      <w:szCs w:val="24"/>
                    </w:rPr>
                  </w:pPr>
                  <w:r w:rsidRPr="00737E97">
                    <w:rPr>
                      <w:rFonts w:eastAsia="Times New Roman" w:cs="Calibri"/>
                      <w:color w:val="212529"/>
                      <w:sz w:val="24"/>
                      <w:szCs w:val="24"/>
                    </w:rPr>
                    <w:t>Quantidade</w:t>
                  </w:r>
                </w:p>
              </w:tc>
              <w:tc>
                <w:tcPr>
                  <w:tcW w:w="2154" w:type="dxa"/>
                  <w:tcMar>
                    <w:top w:w="100" w:type="dxa"/>
                    <w:left w:w="100" w:type="dxa"/>
                    <w:bottom w:w="100" w:type="dxa"/>
                    <w:right w:w="100" w:type="dxa"/>
                  </w:tcMar>
                  <w:vAlign w:val="bottom"/>
                </w:tcPr>
                <w:p w14:paraId="546F9166" w14:textId="77777777" w:rsidR="00E01C0A" w:rsidRPr="00737E97" w:rsidRDefault="00E01C0A" w:rsidP="00E01C0A">
                  <w:pPr>
                    <w:spacing w:line="240" w:lineRule="auto"/>
                    <w:jc w:val="center"/>
                    <w:rPr>
                      <w:rFonts w:eastAsia="Times New Roman" w:cs="Calibri"/>
                      <w:sz w:val="24"/>
                      <w:szCs w:val="24"/>
                    </w:rPr>
                  </w:pPr>
                  <w:r w:rsidRPr="00737E97">
                    <w:rPr>
                      <w:rFonts w:eastAsia="Times New Roman" w:cs="Calibri"/>
                      <w:color w:val="212529"/>
                      <w:sz w:val="24"/>
                      <w:szCs w:val="24"/>
                    </w:rPr>
                    <w:t>Valor Total</w:t>
                  </w:r>
                </w:p>
              </w:tc>
            </w:tr>
            <w:tr w:rsidR="00E01C0A" w:rsidRPr="00256DB4" w14:paraId="3309B985" w14:textId="77777777" w:rsidTr="00630D12">
              <w:trPr>
                <w:gridAfter w:val="1"/>
                <w:wAfter w:w="11" w:type="dxa"/>
                <w:trHeight w:val="572"/>
              </w:trPr>
              <w:tc>
                <w:tcPr>
                  <w:tcW w:w="1791" w:type="dxa"/>
                  <w:tcMar>
                    <w:top w:w="100" w:type="dxa"/>
                    <w:left w:w="100" w:type="dxa"/>
                    <w:bottom w:w="100" w:type="dxa"/>
                    <w:right w:w="100" w:type="dxa"/>
                  </w:tcMar>
                  <w:vAlign w:val="bottom"/>
                </w:tcPr>
                <w:p w14:paraId="7A5E52C2" w14:textId="77777777" w:rsidR="00E01C0A" w:rsidRPr="00256DB4" w:rsidRDefault="00E01C0A" w:rsidP="00E01C0A">
                  <w:pPr>
                    <w:spacing w:line="240" w:lineRule="auto"/>
                    <w:ind w:left="-567" w:firstLine="567"/>
                    <w:jc w:val="center"/>
                    <w:rPr>
                      <w:rFonts w:eastAsia="Times New Roman" w:cs="Calibri"/>
                      <w:color w:val="212529"/>
                      <w:sz w:val="24"/>
                      <w:szCs w:val="24"/>
                      <w:highlight w:val="green"/>
                    </w:rPr>
                  </w:pPr>
                </w:p>
              </w:tc>
              <w:tc>
                <w:tcPr>
                  <w:tcW w:w="1958" w:type="dxa"/>
                  <w:tcMar>
                    <w:top w:w="100" w:type="dxa"/>
                    <w:left w:w="100" w:type="dxa"/>
                    <w:bottom w:w="100" w:type="dxa"/>
                    <w:right w:w="100" w:type="dxa"/>
                  </w:tcMar>
                  <w:vAlign w:val="bottom"/>
                </w:tcPr>
                <w:p w14:paraId="0F99C60E"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2089" w:type="dxa"/>
                  <w:tcMar>
                    <w:top w:w="100" w:type="dxa"/>
                    <w:left w:w="100" w:type="dxa"/>
                    <w:bottom w:w="100" w:type="dxa"/>
                    <w:right w:w="100" w:type="dxa"/>
                  </w:tcMar>
                  <w:vAlign w:val="bottom"/>
                </w:tcPr>
                <w:p w14:paraId="194FB804"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1306" w:type="dxa"/>
                  <w:vAlign w:val="bottom"/>
                </w:tcPr>
                <w:p w14:paraId="22533C62"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2154" w:type="dxa"/>
                  <w:tcMar>
                    <w:top w:w="100" w:type="dxa"/>
                    <w:left w:w="100" w:type="dxa"/>
                    <w:bottom w:w="100" w:type="dxa"/>
                    <w:right w:w="100" w:type="dxa"/>
                  </w:tcMar>
                  <w:vAlign w:val="bottom"/>
                </w:tcPr>
                <w:p w14:paraId="6E4047A7" w14:textId="77777777" w:rsidR="00E01C0A" w:rsidRPr="00256DB4" w:rsidRDefault="00E01C0A" w:rsidP="00E01C0A">
                  <w:pPr>
                    <w:spacing w:line="240" w:lineRule="auto"/>
                    <w:jc w:val="center"/>
                    <w:rPr>
                      <w:rFonts w:eastAsia="Times New Roman" w:cs="Calibri"/>
                      <w:color w:val="212529"/>
                      <w:sz w:val="24"/>
                      <w:szCs w:val="24"/>
                      <w:highlight w:val="green"/>
                    </w:rPr>
                  </w:pPr>
                </w:p>
              </w:tc>
            </w:tr>
            <w:tr w:rsidR="00E01C0A" w:rsidRPr="00256DB4" w14:paraId="2E9D4AB7" w14:textId="77777777" w:rsidTr="00630D12">
              <w:trPr>
                <w:gridAfter w:val="1"/>
                <w:wAfter w:w="11" w:type="dxa"/>
                <w:trHeight w:val="572"/>
              </w:trPr>
              <w:tc>
                <w:tcPr>
                  <w:tcW w:w="1791" w:type="dxa"/>
                  <w:tcMar>
                    <w:top w:w="100" w:type="dxa"/>
                    <w:left w:w="100" w:type="dxa"/>
                    <w:bottom w:w="100" w:type="dxa"/>
                    <w:right w:w="100" w:type="dxa"/>
                  </w:tcMar>
                  <w:vAlign w:val="bottom"/>
                </w:tcPr>
                <w:p w14:paraId="171EF3DE"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1958" w:type="dxa"/>
                  <w:tcMar>
                    <w:top w:w="100" w:type="dxa"/>
                    <w:left w:w="100" w:type="dxa"/>
                    <w:bottom w:w="100" w:type="dxa"/>
                    <w:right w:w="100" w:type="dxa"/>
                  </w:tcMar>
                  <w:vAlign w:val="bottom"/>
                </w:tcPr>
                <w:p w14:paraId="197E493E"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2089" w:type="dxa"/>
                  <w:tcMar>
                    <w:top w:w="100" w:type="dxa"/>
                    <w:left w:w="100" w:type="dxa"/>
                    <w:bottom w:w="100" w:type="dxa"/>
                    <w:right w:w="100" w:type="dxa"/>
                  </w:tcMar>
                  <w:vAlign w:val="bottom"/>
                </w:tcPr>
                <w:p w14:paraId="1CCC8ED7"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1306" w:type="dxa"/>
                  <w:vAlign w:val="bottom"/>
                </w:tcPr>
                <w:p w14:paraId="6E90943C"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2154" w:type="dxa"/>
                  <w:tcMar>
                    <w:top w:w="100" w:type="dxa"/>
                    <w:left w:w="100" w:type="dxa"/>
                    <w:bottom w:w="100" w:type="dxa"/>
                    <w:right w:w="100" w:type="dxa"/>
                  </w:tcMar>
                  <w:vAlign w:val="bottom"/>
                </w:tcPr>
                <w:p w14:paraId="3B93C299" w14:textId="77777777" w:rsidR="00E01C0A" w:rsidRPr="00256DB4" w:rsidRDefault="00E01C0A" w:rsidP="00E01C0A">
                  <w:pPr>
                    <w:spacing w:line="240" w:lineRule="auto"/>
                    <w:jc w:val="center"/>
                    <w:rPr>
                      <w:rFonts w:eastAsia="Times New Roman" w:cs="Calibri"/>
                      <w:color w:val="212529"/>
                      <w:sz w:val="24"/>
                      <w:szCs w:val="24"/>
                      <w:highlight w:val="green"/>
                    </w:rPr>
                  </w:pPr>
                </w:p>
              </w:tc>
            </w:tr>
            <w:tr w:rsidR="00E01C0A" w:rsidRPr="00256DB4" w14:paraId="297F3EF2" w14:textId="77777777" w:rsidTr="00630D12">
              <w:trPr>
                <w:gridAfter w:val="1"/>
                <w:wAfter w:w="11" w:type="dxa"/>
                <w:trHeight w:val="572"/>
              </w:trPr>
              <w:tc>
                <w:tcPr>
                  <w:tcW w:w="1791" w:type="dxa"/>
                  <w:tcMar>
                    <w:top w:w="100" w:type="dxa"/>
                    <w:left w:w="100" w:type="dxa"/>
                    <w:bottom w:w="100" w:type="dxa"/>
                    <w:right w:w="100" w:type="dxa"/>
                  </w:tcMar>
                  <w:vAlign w:val="bottom"/>
                </w:tcPr>
                <w:p w14:paraId="63480DDE"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1958" w:type="dxa"/>
                  <w:tcMar>
                    <w:top w:w="100" w:type="dxa"/>
                    <w:left w:w="100" w:type="dxa"/>
                    <w:bottom w:w="100" w:type="dxa"/>
                    <w:right w:w="100" w:type="dxa"/>
                  </w:tcMar>
                  <w:vAlign w:val="bottom"/>
                </w:tcPr>
                <w:p w14:paraId="5E48F11D"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2089" w:type="dxa"/>
                  <w:tcMar>
                    <w:top w:w="100" w:type="dxa"/>
                    <w:left w:w="100" w:type="dxa"/>
                    <w:bottom w:w="100" w:type="dxa"/>
                    <w:right w:w="100" w:type="dxa"/>
                  </w:tcMar>
                  <w:vAlign w:val="bottom"/>
                </w:tcPr>
                <w:p w14:paraId="2F56BBDB"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1306" w:type="dxa"/>
                  <w:vAlign w:val="bottom"/>
                </w:tcPr>
                <w:p w14:paraId="2D717DA0"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2154" w:type="dxa"/>
                  <w:tcMar>
                    <w:top w:w="100" w:type="dxa"/>
                    <w:left w:w="100" w:type="dxa"/>
                    <w:bottom w:w="100" w:type="dxa"/>
                    <w:right w:w="100" w:type="dxa"/>
                  </w:tcMar>
                  <w:vAlign w:val="bottom"/>
                </w:tcPr>
                <w:p w14:paraId="75ED3E62" w14:textId="77777777" w:rsidR="00E01C0A" w:rsidRPr="00256DB4" w:rsidRDefault="00E01C0A" w:rsidP="00E01C0A">
                  <w:pPr>
                    <w:spacing w:line="240" w:lineRule="auto"/>
                    <w:jc w:val="center"/>
                    <w:rPr>
                      <w:rFonts w:eastAsia="Times New Roman" w:cs="Calibri"/>
                      <w:color w:val="212529"/>
                      <w:sz w:val="24"/>
                      <w:szCs w:val="24"/>
                      <w:highlight w:val="green"/>
                    </w:rPr>
                  </w:pPr>
                </w:p>
              </w:tc>
            </w:tr>
            <w:tr w:rsidR="00E01C0A" w:rsidRPr="00256DB4" w14:paraId="21467F1D" w14:textId="77777777" w:rsidTr="00630D12">
              <w:trPr>
                <w:gridAfter w:val="1"/>
                <w:wAfter w:w="11" w:type="dxa"/>
                <w:trHeight w:val="572"/>
              </w:trPr>
              <w:tc>
                <w:tcPr>
                  <w:tcW w:w="1791" w:type="dxa"/>
                  <w:tcMar>
                    <w:top w:w="100" w:type="dxa"/>
                    <w:left w:w="100" w:type="dxa"/>
                    <w:bottom w:w="100" w:type="dxa"/>
                    <w:right w:w="100" w:type="dxa"/>
                  </w:tcMar>
                  <w:vAlign w:val="bottom"/>
                </w:tcPr>
                <w:p w14:paraId="119EA1CF"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1958" w:type="dxa"/>
                  <w:tcMar>
                    <w:top w:w="100" w:type="dxa"/>
                    <w:left w:w="100" w:type="dxa"/>
                    <w:bottom w:w="100" w:type="dxa"/>
                    <w:right w:w="100" w:type="dxa"/>
                  </w:tcMar>
                  <w:vAlign w:val="bottom"/>
                </w:tcPr>
                <w:p w14:paraId="0DB23827"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2089" w:type="dxa"/>
                  <w:tcMar>
                    <w:top w:w="100" w:type="dxa"/>
                    <w:left w:w="100" w:type="dxa"/>
                    <w:bottom w:w="100" w:type="dxa"/>
                    <w:right w:w="100" w:type="dxa"/>
                  </w:tcMar>
                  <w:vAlign w:val="bottom"/>
                </w:tcPr>
                <w:p w14:paraId="0920DB41"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1306" w:type="dxa"/>
                  <w:vAlign w:val="bottom"/>
                </w:tcPr>
                <w:p w14:paraId="4C881119" w14:textId="77777777" w:rsidR="00E01C0A" w:rsidRPr="00256DB4" w:rsidRDefault="00E01C0A" w:rsidP="00E01C0A">
                  <w:pPr>
                    <w:spacing w:line="240" w:lineRule="auto"/>
                    <w:jc w:val="center"/>
                    <w:rPr>
                      <w:rFonts w:eastAsia="Times New Roman" w:cs="Calibri"/>
                      <w:color w:val="212529"/>
                      <w:sz w:val="24"/>
                      <w:szCs w:val="24"/>
                      <w:highlight w:val="green"/>
                    </w:rPr>
                  </w:pPr>
                </w:p>
              </w:tc>
              <w:tc>
                <w:tcPr>
                  <w:tcW w:w="2154" w:type="dxa"/>
                  <w:tcMar>
                    <w:top w:w="100" w:type="dxa"/>
                    <w:left w:w="100" w:type="dxa"/>
                    <w:bottom w:w="100" w:type="dxa"/>
                    <w:right w:w="100" w:type="dxa"/>
                  </w:tcMar>
                  <w:vAlign w:val="bottom"/>
                </w:tcPr>
                <w:p w14:paraId="1B04C6AC" w14:textId="77777777" w:rsidR="00E01C0A" w:rsidRPr="00256DB4" w:rsidRDefault="00E01C0A" w:rsidP="00E01C0A">
                  <w:pPr>
                    <w:spacing w:line="240" w:lineRule="auto"/>
                    <w:jc w:val="center"/>
                    <w:rPr>
                      <w:rFonts w:eastAsia="Times New Roman" w:cs="Calibri"/>
                      <w:color w:val="212529"/>
                      <w:sz w:val="24"/>
                      <w:szCs w:val="24"/>
                      <w:highlight w:val="green"/>
                    </w:rPr>
                  </w:pPr>
                </w:p>
              </w:tc>
            </w:tr>
            <w:tr w:rsidR="00E01C0A" w:rsidRPr="00737E97" w14:paraId="30A44210" w14:textId="77777777" w:rsidTr="00630D12">
              <w:trPr>
                <w:gridAfter w:val="1"/>
                <w:wAfter w:w="9" w:type="dxa"/>
                <w:trHeight w:val="841"/>
              </w:trPr>
              <w:tc>
                <w:tcPr>
                  <w:tcW w:w="7146" w:type="dxa"/>
                  <w:gridSpan w:val="4"/>
                  <w:vAlign w:val="bottom"/>
                </w:tcPr>
                <w:p w14:paraId="28875214" w14:textId="15F43D8A" w:rsidR="00E01C0A" w:rsidRPr="00737E97" w:rsidRDefault="00E01C0A" w:rsidP="00E01C0A">
                  <w:pPr>
                    <w:spacing w:line="240" w:lineRule="auto"/>
                    <w:jc w:val="center"/>
                    <w:rPr>
                      <w:rFonts w:eastAsia="Times New Roman" w:cs="Calibri"/>
                      <w:color w:val="212529"/>
                      <w:sz w:val="24"/>
                      <w:szCs w:val="24"/>
                    </w:rPr>
                  </w:pPr>
                  <w:r w:rsidRPr="00737E97">
                    <w:rPr>
                      <w:rFonts w:eastAsia="Times New Roman" w:cs="Calibri"/>
                      <w:b/>
                      <w:color w:val="212529"/>
                      <w:sz w:val="24"/>
                      <w:szCs w:val="24"/>
                    </w:rPr>
                    <w:t>VALOR TOTAL SOLICITADO À F. ARAUCÁRIA</w:t>
                  </w:r>
                </w:p>
              </w:tc>
              <w:tc>
                <w:tcPr>
                  <w:tcW w:w="2154" w:type="dxa"/>
                  <w:tcMar>
                    <w:top w:w="100" w:type="dxa"/>
                    <w:left w:w="100" w:type="dxa"/>
                    <w:bottom w:w="100" w:type="dxa"/>
                    <w:right w:w="100" w:type="dxa"/>
                  </w:tcMar>
                  <w:vAlign w:val="bottom"/>
                </w:tcPr>
                <w:p w14:paraId="6A649B3C" w14:textId="77777777" w:rsidR="00E01C0A" w:rsidRPr="00737E97" w:rsidRDefault="00E01C0A" w:rsidP="00E01C0A">
                  <w:pPr>
                    <w:spacing w:line="240" w:lineRule="auto"/>
                    <w:rPr>
                      <w:rFonts w:eastAsia="Times New Roman" w:cs="Calibri"/>
                      <w:sz w:val="24"/>
                      <w:szCs w:val="24"/>
                    </w:rPr>
                  </w:pPr>
                  <w:r w:rsidRPr="00737E97">
                    <w:rPr>
                      <w:rFonts w:eastAsia="Times New Roman" w:cs="Calibri"/>
                      <w:color w:val="212529"/>
                      <w:sz w:val="24"/>
                      <w:szCs w:val="24"/>
                    </w:rPr>
                    <w:t>R$</w:t>
                  </w:r>
                </w:p>
              </w:tc>
            </w:tr>
          </w:tbl>
          <w:p w14:paraId="04AAB157" w14:textId="77777777" w:rsidR="000D3D7C" w:rsidRPr="00737E97" w:rsidRDefault="000D3D7C" w:rsidP="000D3D7C">
            <w:pPr>
              <w:spacing w:line="240" w:lineRule="auto"/>
              <w:ind w:left="708"/>
              <w:rPr>
                <w:rFonts w:cstheme="minorHAnsi"/>
                <w:color w:val="000000"/>
                <w:lang w:eastAsia="pt-BR"/>
              </w:rPr>
            </w:pPr>
          </w:p>
          <w:p w14:paraId="7CC9B08A" w14:textId="059FB357" w:rsidR="00C138EA" w:rsidRPr="00504343" w:rsidRDefault="00C138EA" w:rsidP="00E00112">
            <w:pPr>
              <w:spacing w:line="240" w:lineRule="auto"/>
              <w:rPr>
                <w:rFonts w:cstheme="minorHAnsi"/>
              </w:rPr>
            </w:pPr>
            <w:r w:rsidRPr="00737E97">
              <w:rPr>
                <w:rFonts w:cstheme="minorHAnsi"/>
                <w:color w:val="000000"/>
                <w:lang w:eastAsia="pt-BR"/>
              </w:rPr>
              <w:t xml:space="preserve">A síntese deverá, ainda, explicitar o enquadramento da proposta em relação às estratégias específicas dos Ecossistemas Regionais de Ciência, Tecnologia e Inovação (CT&amp;I), conforme estabelecido nas Rotas Estratégicas do projeto “Paraná 2040”, em consonância com o item </w:t>
            </w:r>
            <w:r w:rsidR="003024FD" w:rsidRPr="00737E97">
              <w:rPr>
                <w:rFonts w:cstheme="minorHAnsi"/>
                <w:color w:val="000000"/>
                <w:lang w:eastAsia="pt-BR"/>
              </w:rPr>
              <w:t xml:space="preserve">3.3 </w:t>
            </w:r>
            <w:r w:rsidRPr="00737E97">
              <w:rPr>
                <w:rFonts w:cstheme="minorHAnsi"/>
                <w:color w:val="000000"/>
                <w:lang w:eastAsia="pt-BR"/>
              </w:rPr>
              <w:t>desta Chamada</w:t>
            </w:r>
            <w:r w:rsidRPr="00504343">
              <w:rPr>
                <w:rFonts w:cstheme="minorHAnsi"/>
                <w:color w:val="000000"/>
                <w:lang w:eastAsia="pt-BR"/>
              </w:rPr>
              <w:t xml:space="preserve"> Pública.</w:t>
            </w:r>
          </w:p>
        </w:tc>
      </w:tr>
    </w:tbl>
    <w:p w14:paraId="2541B457" w14:textId="77777777" w:rsidR="00C138EA" w:rsidRPr="00504343" w:rsidRDefault="00C138EA" w:rsidP="00C138EA">
      <w:pPr>
        <w:spacing w:beforeLines="20" w:before="48" w:afterLines="20" w:after="48" w:line="240" w:lineRule="auto"/>
        <w:rPr>
          <w:rFonts w:cstheme="minorHAnsi"/>
        </w:rPr>
      </w:pPr>
    </w:p>
    <w:p w14:paraId="64B029B2" w14:textId="77777777" w:rsidR="00C138EA" w:rsidRPr="00504343" w:rsidRDefault="00C138EA" w:rsidP="00C138EA">
      <w:pPr>
        <w:pStyle w:val="Subttulo"/>
        <w:spacing w:beforeLines="20" w:before="48" w:afterLines="20" w:after="48" w:line="240" w:lineRule="auto"/>
        <w:rPr>
          <w:rFonts w:cstheme="minorHAnsi"/>
          <w:sz w:val="22"/>
        </w:rPr>
      </w:pPr>
      <w:r w:rsidRPr="00504343">
        <w:rPr>
          <w:rFonts w:cstheme="minorHAnsi"/>
          <w:sz w:val="22"/>
        </w:rPr>
        <w:lastRenderedPageBreak/>
        <w:t>3. TERMO DE COMPROMISSO</w:t>
      </w: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top w:w="28" w:type="dxa"/>
          <w:left w:w="28" w:type="dxa"/>
          <w:bottom w:w="28" w:type="dxa"/>
          <w:right w:w="28" w:type="dxa"/>
        </w:tblCellMar>
        <w:tblLook w:val="04A0" w:firstRow="1" w:lastRow="0" w:firstColumn="1" w:lastColumn="0" w:noHBand="0" w:noVBand="1"/>
      </w:tblPr>
      <w:tblGrid>
        <w:gridCol w:w="4704"/>
        <w:gridCol w:w="4924"/>
      </w:tblGrid>
      <w:tr w:rsidR="00C138EA" w:rsidRPr="00504343" w14:paraId="59C18561" w14:textId="77777777" w:rsidTr="00E00112">
        <w:tc>
          <w:tcPr>
            <w:tcW w:w="4182" w:type="dxa"/>
          </w:tcPr>
          <w:p w14:paraId="553C856D" w14:textId="77777777" w:rsidR="00C138EA" w:rsidRPr="00504343" w:rsidRDefault="00C138EA" w:rsidP="00E00112">
            <w:pPr>
              <w:spacing w:beforeLines="20" w:before="48" w:afterLines="20" w:after="48" w:line="240" w:lineRule="auto"/>
              <w:jc w:val="center"/>
              <w:rPr>
                <w:rFonts w:cstheme="minorHAnsi"/>
              </w:rPr>
            </w:pPr>
            <w:r w:rsidRPr="00504343">
              <w:rPr>
                <w:rFonts w:cstheme="minorHAnsi"/>
              </w:rPr>
              <w:t>Declaro expressamente conhecer e concordar, para todos os efeitos legais, com as normas gerais para concessão de auxílio pela FUNDAÇÃO ARAUCÁRIA.</w:t>
            </w:r>
          </w:p>
          <w:p w14:paraId="0DD798CB" w14:textId="77777777" w:rsidR="00C138EA" w:rsidRPr="00504343" w:rsidRDefault="00C138EA" w:rsidP="00E00112">
            <w:pPr>
              <w:spacing w:beforeLines="20" w:before="48" w:afterLines="20" w:after="48" w:line="240" w:lineRule="auto"/>
              <w:rPr>
                <w:rFonts w:cstheme="minorHAnsi"/>
              </w:rPr>
            </w:pPr>
          </w:p>
        </w:tc>
        <w:tc>
          <w:tcPr>
            <w:tcW w:w="4378" w:type="dxa"/>
          </w:tcPr>
          <w:p w14:paraId="230D5055" w14:textId="77777777" w:rsidR="00C138EA" w:rsidRPr="00504343" w:rsidRDefault="00C138EA" w:rsidP="00E00112">
            <w:pPr>
              <w:spacing w:beforeLines="20" w:before="48" w:afterLines="20" w:after="48" w:line="240" w:lineRule="auto"/>
              <w:jc w:val="center"/>
              <w:rPr>
                <w:rFonts w:cstheme="minorHAnsi"/>
              </w:rPr>
            </w:pPr>
            <w:r w:rsidRPr="00504343">
              <w:rPr>
                <w:rFonts w:cstheme="minorHAnsi"/>
              </w:rPr>
              <w:t>Declaro que a presente proposta está de acordo com os objetivos científicos e tecnológicos desta Instituição.</w:t>
            </w:r>
          </w:p>
          <w:p w14:paraId="50CF8347" w14:textId="77777777" w:rsidR="00C138EA" w:rsidRPr="00504343" w:rsidRDefault="00C138EA" w:rsidP="00E00112">
            <w:pPr>
              <w:spacing w:beforeLines="20" w:before="48" w:afterLines="20" w:after="48" w:line="240" w:lineRule="auto"/>
              <w:jc w:val="center"/>
              <w:rPr>
                <w:rFonts w:cstheme="minorHAnsi"/>
              </w:rPr>
            </w:pPr>
          </w:p>
          <w:p w14:paraId="43EC0FB0" w14:textId="77777777" w:rsidR="00C138EA" w:rsidRPr="00504343" w:rsidRDefault="00C138EA" w:rsidP="00E00112">
            <w:pPr>
              <w:spacing w:beforeLines="20" w:before="48" w:afterLines="20" w:after="48" w:line="240" w:lineRule="auto"/>
              <w:rPr>
                <w:rFonts w:cstheme="minorHAnsi"/>
              </w:rPr>
            </w:pPr>
          </w:p>
          <w:p w14:paraId="5222A50F" w14:textId="77777777" w:rsidR="00C138EA" w:rsidRPr="00504343" w:rsidRDefault="00C138EA" w:rsidP="00E00112">
            <w:pPr>
              <w:spacing w:beforeLines="20" w:before="48" w:afterLines="20" w:after="48" w:line="240" w:lineRule="auto"/>
              <w:jc w:val="center"/>
              <w:rPr>
                <w:rFonts w:cstheme="minorHAnsi"/>
              </w:rPr>
            </w:pPr>
          </w:p>
          <w:p w14:paraId="16230D4A" w14:textId="77777777" w:rsidR="00C138EA" w:rsidRPr="00504343" w:rsidRDefault="00C138EA" w:rsidP="00E00112">
            <w:pPr>
              <w:spacing w:beforeLines="20" w:before="48" w:afterLines="20" w:after="48" w:line="240" w:lineRule="auto"/>
              <w:jc w:val="center"/>
              <w:rPr>
                <w:rFonts w:cstheme="minorHAnsi"/>
              </w:rPr>
            </w:pPr>
          </w:p>
        </w:tc>
      </w:tr>
      <w:tr w:rsidR="00C138EA" w:rsidRPr="00504343" w14:paraId="337521DF" w14:textId="77777777" w:rsidTr="00E530F6">
        <w:tc>
          <w:tcPr>
            <w:tcW w:w="4182" w:type="dxa"/>
            <w:shd w:val="clear" w:color="auto" w:fill="D9E2F3" w:themeFill="accent1" w:themeFillTint="33"/>
          </w:tcPr>
          <w:p w14:paraId="7026CE99" w14:textId="77777777" w:rsidR="00C138EA" w:rsidRPr="00504343" w:rsidRDefault="00C138EA" w:rsidP="00E00112">
            <w:pPr>
              <w:spacing w:before="60" w:after="60"/>
              <w:jc w:val="center"/>
              <w:rPr>
                <w:rFonts w:cstheme="minorHAnsi"/>
              </w:rPr>
            </w:pPr>
            <w:r w:rsidRPr="00504343">
              <w:rPr>
                <w:rFonts w:cs="Calibri"/>
              </w:rPr>
              <w:t>Coordenador (a) da proposta</w:t>
            </w:r>
            <w:r w:rsidRPr="00504343">
              <w:rPr>
                <w:rFonts w:cs="Calibri"/>
              </w:rPr>
              <w:br/>
            </w:r>
            <w:r w:rsidRPr="00504343">
              <w:rPr>
                <w:rFonts w:cs="Calibri"/>
                <w:b/>
                <w:bCs/>
              </w:rPr>
              <w:t>(Nome e assinatura ou nome e assinatura digital)</w:t>
            </w:r>
          </w:p>
        </w:tc>
        <w:tc>
          <w:tcPr>
            <w:tcW w:w="4378" w:type="dxa"/>
            <w:shd w:val="clear" w:color="auto" w:fill="D9E2F3" w:themeFill="accent1" w:themeFillTint="33"/>
          </w:tcPr>
          <w:p w14:paraId="1BD0C729" w14:textId="77777777" w:rsidR="00C138EA" w:rsidRPr="00504343" w:rsidRDefault="00C138EA" w:rsidP="00E00112">
            <w:pPr>
              <w:spacing w:before="60" w:after="60"/>
              <w:jc w:val="center"/>
              <w:rPr>
                <w:rFonts w:cstheme="minorHAnsi"/>
              </w:rPr>
            </w:pPr>
            <w:r w:rsidRPr="00504343">
              <w:rPr>
                <w:rFonts w:cstheme="minorHAnsi"/>
              </w:rPr>
              <w:t>Responsável pela instituição ou representante</w:t>
            </w:r>
            <w:r w:rsidRPr="00504343">
              <w:rPr>
                <w:rFonts w:cstheme="minorHAnsi"/>
              </w:rPr>
              <w:br/>
            </w:r>
            <w:r w:rsidRPr="00504343">
              <w:rPr>
                <w:rFonts w:cstheme="minorHAnsi"/>
                <w:b/>
                <w:bCs/>
              </w:rPr>
              <w:t>(Nome, assinatura e carimbo ou nome e assinatura digital)</w:t>
            </w:r>
          </w:p>
        </w:tc>
      </w:tr>
    </w:tbl>
    <w:p w14:paraId="2FA147C5" w14:textId="77777777" w:rsidR="00C138EA" w:rsidRPr="00504343" w:rsidRDefault="00C138EA" w:rsidP="00C138EA">
      <w:pPr>
        <w:spacing w:beforeLines="20" w:before="48" w:afterLines="20" w:after="48" w:line="240" w:lineRule="auto"/>
        <w:rPr>
          <w:rFonts w:cstheme="minorHAnsi"/>
        </w:rPr>
      </w:pPr>
    </w:p>
    <w:p w14:paraId="594B2FA6" w14:textId="77777777" w:rsidR="00C138EA" w:rsidRPr="00504343" w:rsidRDefault="00C138EA" w:rsidP="00C138EA">
      <w:pPr>
        <w:spacing w:beforeLines="20" w:before="48" w:afterLines="20" w:after="48" w:line="240" w:lineRule="auto"/>
        <w:rPr>
          <w:rFonts w:cstheme="minorHAnsi"/>
        </w:rPr>
      </w:pPr>
    </w:p>
    <w:p w14:paraId="346FE067" w14:textId="4A2B09A2" w:rsidR="00C138EA" w:rsidRPr="00504343" w:rsidRDefault="00C138EA" w:rsidP="00C138EA">
      <w:pPr>
        <w:spacing w:beforeLines="20" w:before="48" w:afterLines="20" w:after="48" w:line="240" w:lineRule="auto"/>
        <w:jc w:val="right"/>
        <w:rPr>
          <w:rFonts w:cstheme="minorHAnsi"/>
        </w:rPr>
      </w:pPr>
      <w:r w:rsidRPr="00504343">
        <w:rPr>
          <w:rFonts w:cstheme="minorHAnsi"/>
        </w:rPr>
        <w:t xml:space="preserve">________________________, ______ de __________________ </w:t>
      </w:r>
      <w:proofErr w:type="spellStart"/>
      <w:r w:rsidRPr="00504343">
        <w:rPr>
          <w:rFonts w:cstheme="minorHAnsi"/>
        </w:rPr>
        <w:t>de</w:t>
      </w:r>
      <w:proofErr w:type="spellEnd"/>
      <w:r w:rsidRPr="00504343">
        <w:rPr>
          <w:rFonts w:cstheme="minorHAnsi"/>
        </w:rPr>
        <w:t xml:space="preserve"> 202</w:t>
      </w:r>
      <w:r w:rsidR="00865B47" w:rsidRPr="00504343">
        <w:rPr>
          <w:rFonts w:cstheme="minorHAnsi"/>
        </w:rPr>
        <w:t>6.</w:t>
      </w:r>
    </w:p>
    <w:p w14:paraId="430094E0" w14:textId="77777777" w:rsidR="00C138EA" w:rsidRPr="00504343" w:rsidRDefault="00C138EA" w:rsidP="00C138EA">
      <w:pPr>
        <w:widowControl/>
        <w:tabs>
          <w:tab w:val="clear" w:pos="709"/>
          <w:tab w:val="left" w:pos="0"/>
        </w:tabs>
        <w:autoSpaceDE w:val="0"/>
        <w:spacing w:before="57" w:after="57" w:line="200" w:lineRule="atLeast"/>
        <w:jc w:val="center"/>
        <w:rPr>
          <w:rFonts w:eastAsia="Times New Roman" w:cstheme="minorHAnsi"/>
          <w:color w:val="000000"/>
          <w:spacing w:val="0"/>
          <w:kern w:val="0"/>
        </w:rPr>
      </w:pPr>
    </w:p>
    <w:p w14:paraId="55BCA96F" w14:textId="77777777" w:rsidR="00C138EA" w:rsidRDefault="00C138E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6EFEA087"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673B4E87"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6AB82A96"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4F88CF74"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552210E2"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57C25BA5"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5665B913"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3E6DEB26"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2F484506"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6BF7041F"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299924C6"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5A1B5B0E"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7D7BBB0B"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7F766053"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5100794B"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4055F502"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279DEF55"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414EB601"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09A80630"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0096ACF1"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4343C9C4"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11240604"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6E37E2D3"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7ED471E1"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22B30426"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12E432B3"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7238B940"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5E82E1DC" w14:textId="77777777" w:rsidR="00E01C0A"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7EED9B64" w14:textId="77777777" w:rsidR="00E01C0A" w:rsidRPr="00504343" w:rsidRDefault="00E01C0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41BCE2BD" w14:textId="77777777" w:rsidR="00C138EA" w:rsidRPr="00504343" w:rsidRDefault="00C138EA" w:rsidP="00C138EA">
      <w:pPr>
        <w:pStyle w:val="Subttulo"/>
        <w:spacing w:before="60" w:after="60" w:line="216" w:lineRule="auto"/>
        <w:ind w:left="-284" w:right="-285"/>
        <w:jc w:val="center"/>
        <w:rPr>
          <w:rFonts w:cstheme="minorHAnsi"/>
          <w:b w:val="0"/>
          <w:bCs w:val="0"/>
          <w:sz w:val="22"/>
        </w:rPr>
      </w:pPr>
    </w:p>
    <w:p w14:paraId="29F26F1D" w14:textId="77777777" w:rsidR="00865B47" w:rsidRPr="00504343" w:rsidRDefault="00865B47" w:rsidP="00865B47">
      <w:pPr>
        <w:pStyle w:val="Corpodetexto"/>
        <w:jc w:val="center"/>
        <w:rPr>
          <w:b/>
          <w:color w:val="0070C0"/>
        </w:rPr>
      </w:pPr>
      <w:r w:rsidRPr="00504343">
        <w:rPr>
          <w:b/>
          <w:color w:val="0070C0"/>
          <w:sz w:val="24"/>
          <w:szCs w:val="24"/>
        </w:rPr>
        <w:t xml:space="preserve">PROGRAMA DE APOIO A PESQUISAS E AÇÕES ESTRATÉGICAS VOLTADAS À BIOECONOMIA INCLUSIVA </w:t>
      </w:r>
      <w:r w:rsidRPr="00504343">
        <w:rPr>
          <w:b/>
          <w:color w:val="0070C0"/>
        </w:rPr>
        <w:t>NOS ESTADOS DO AMAZONAS E DO PARANÁ FUNDAÇÃO ARAUCÁRIA / FAPEAM</w:t>
      </w:r>
    </w:p>
    <w:p w14:paraId="549D73FD" w14:textId="187F6E80" w:rsidR="00865B47" w:rsidRPr="00504343" w:rsidRDefault="00865B47" w:rsidP="00865B47">
      <w:pPr>
        <w:pStyle w:val="Corpodetexto"/>
        <w:jc w:val="center"/>
        <w:rPr>
          <w:b/>
          <w:color w:val="0070C0"/>
        </w:rPr>
      </w:pPr>
      <w:r w:rsidRPr="00504343">
        <w:rPr>
          <w:b/>
          <w:color w:val="0070C0"/>
        </w:rPr>
        <w:t xml:space="preserve">CHAMADA PÚBLICA Nº </w:t>
      </w:r>
      <w:r w:rsidR="001800BF" w:rsidRPr="00504343">
        <w:rPr>
          <w:b/>
          <w:color w:val="0070C0"/>
        </w:rPr>
        <w:t>16</w:t>
      </w:r>
      <w:r w:rsidRPr="00504343">
        <w:rPr>
          <w:b/>
          <w:color w:val="0070C0"/>
        </w:rPr>
        <w:t>/2026</w:t>
      </w:r>
    </w:p>
    <w:p w14:paraId="7F91B2BB" w14:textId="77777777" w:rsidR="00C138EA" w:rsidRPr="00504343" w:rsidRDefault="00C138EA" w:rsidP="00C138EA">
      <w:pPr>
        <w:widowControl/>
        <w:tabs>
          <w:tab w:val="clear" w:pos="709"/>
        </w:tabs>
        <w:spacing w:before="57" w:after="57" w:line="200" w:lineRule="atLeast"/>
        <w:jc w:val="center"/>
        <w:rPr>
          <w:rFonts w:eastAsia="Times New Roman" w:cstheme="minorHAnsi"/>
          <w:b/>
          <w:bCs/>
          <w:spacing w:val="0"/>
          <w:kern w:val="0"/>
        </w:rPr>
      </w:pPr>
    </w:p>
    <w:p w14:paraId="1382BDED" w14:textId="393F49AF" w:rsidR="00C138EA" w:rsidRPr="00504343" w:rsidRDefault="00C138EA" w:rsidP="00C138EA">
      <w:pPr>
        <w:spacing w:after="60" w:line="228" w:lineRule="auto"/>
        <w:jc w:val="center"/>
        <w:rPr>
          <w:rFonts w:eastAsia="MS Mincho" w:cstheme="minorHAnsi"/>
          <w:b/>
          <w:bCs/>
          <w:color w:val="000000"/>
          <w:lang w:eastAsia="pt-BR"/>
        </w:rPr>
      </w:pPr>
      <w:r w:rsidRPr="00504343">
        <w:rPr>
          <w:rFonts w:eastAsia="MS Mincho" w:cstheme="minorHAnsi"/>
          <w:b/>
          <w:bCs/>
          <w:color w:val="000000"/>
          <w:lang w:eastAsia="pt-BR"/>
        </w:rPr>
        <w:t xml:space="preserve">ANEXO </w:t>
      </w:r>
      <w:r w:rsidR="00865B47" w:rsidRPr="00504343">
        <w:rPr>
          <w:rFonts w:eastAsia="MS Mincho" w:cstheme="minorHAnsi"/>
          <w:b/>
          <w:bCs/>
          <w:color w:val="000000"/>
          <w:lang w:eastAsia="pt-BR"/>
        </w:rPr>
        <w:t>B</w:t>
      </w:r>
      <w:r w:rsidRPr="00504343">
        <w:rPr>
          <w:rFonts w:eastAsia="MS Mincho" w:cstheme="minorHAnsi"/>
          <w:b/>
          <w:bCs/>
          <w:color w:val="000000"/>
          <w:lang w:eastAsia="pt-BR"/>
        </w:rPr>
        <w:t>:</w:t>
      </w:r>
      <w:bookmarkStart w:id="0" w:name="_Hlk530662172"/>
      <w:r w:rsidRPr="00504343">
        <w:rPr>
          <w:rFonts w:eastAsia="MS Mincho" w:cstheme="minorHAnsi"/>
          <w:b/>
          <w:bCs/>
          <w:color w:val="000000"/>
          <w:lang w:eastAsia="pt-BR"/>
        </w:rPr>
        <w:t xml:space="preserve"> TERMO DE ANUÊNCIA DA ICT/PR (PÚBLICA E PRIVADA)</w:t>
      </w:r>
    </w:p>
    <w:bookmarkEnd w:id="0"/>
    <w:p w14:paraId="19BCF40F" w14:textId="77777777" w:rsidR="00C138EA" w:rsidRPr="00504343" w:rsidRDefault="00C138EA" w:rsidP="00C138EA">
      <w:pPr>
        <w:spacing w:after="60" w:line="228" w:lineRule="auto"/>
        <w:rPr>
          <w:rFonts w:eastAsia="Times New Roman" w:cstheme="minorHAnsi"/>
          <w:color w:val="000000"/>
          <w:spacing w:val="-2"/>
        </w:rPr>
      </w:pPr>
    </w:p>
    <w:p w14:paraId="00EB9774" w14:textId="77777777" w:rsidR="00C138EA" w:rsidRPr="00504343" w:rsidRDefault="00C138EA" w:rsidP="00C138EA">
      <w:pPr>
        <w:spacing w:after="60" w:line="228" w:lineRule="auto"/>
        <w:rPr>
          <w:rFonts w:eastAsia="Times New Roman" w:cstheme="minorHAnsi"/>
          <w:color w:val="000000"/>
          <w:spacing w:val="-2"/>
        </w:rPr>
      </w:pPr>
    </w:p>
    <w:p w14:paraId="691DF2DD" w14:textId="77777777" w:rsidR="00C138EA" w:rsidRPr="00504343" w:rsidRDefault="00C138EA" w:rsidP="00C138EA">
      <w:pPr>
        <w:spacing w:after="60" w:line="228" w:lineRule="auto"/>
        <w:jc w:val="center"/>
        <w:rPr>
          <w:rFonts w:cstheme="minorHAnsi"/>
        </w:rPr>
      </w:pPr>
    </w:p>
    <w:p w14:paraId="3CFAEB31" w14:textId="77777777" w:rsidR="00C138EA" w:rsidRPr="00504343" w:rsidRDefault="00C138EA" w:rsidP="00C138EA">
      <w:pPr>
        <w:rPr>
          <w:rFonts w:cstheme="minorHAnsi"/>
        </w:rPr>
      </w:pPr>
      <w:r w:rsidRPr="00504343">
        <w:rPr>
          <w:rFonts w:cstheme="minorHAnsi"/>
        </w:rPr>
        <w:t>Coordenador da Proposta:</w:t>
      </w:r>
    </w:p>
    <w:p w14:paraId="011D931E" w14:textId="77777777" w:rsidR="00C138EA" w:rsidRPr="00504343" w:rsidRDefault="00C138EA" w:rsidP="00C138EA">
      <w:pPr>
        <w:rPr>
          <w:rFonts w:cstheme="minorHAnsi"/>
        </w:rPr>
      </w:pPr>
      <w:r w:rsidRPr="00504343">
        <w:rPr>
          <w:rFonts w:cstheme="minorHAnsi"/>
        </w:rPr>
        <w:t>Título do Projeto:</w:t>
      </w:r>
    </w:p>
    <w:p w14:paraId="66A190FB" w14:textId="77777777" w:rsidR="00C138EA" w:rsidRPr="00504343" w:rsidRDefault="00C138EA" w:rsidP="00C138EA">
      <w:pPr>
        <w:rPr>
          <w:rFonts w:cstheme="minorHAnsi"/>
        </w:rPr>
      </w:pPr>
      <w:r w:rsidRPr="00504343">
        <w:rPr>
          <w:rFonts w:cstheme="minorHAnsi"/>
        </w:rPr>
        <w:t>Instituição – ICT/PR:</w:t>
      </w:r>
    </w:p>
    <w:p w14:paraId="5F43D808" w14:textId="77777777" w:rsidR="00C138EA" w:rsidRPr="00504343" w:rsidRDefault="00C138EA" w:rsidP="00C138EA">
      <w:pPr>
        <w:rPr>
          <w:rFonts w:cstheme="minorHAnsi"/>
        </w:rPr>
      </w:pPr>
    </w:p>
    <w:p w14:paraId="48C390F5" w14:textId="77777777" w:rsidR="00C138EA" w:rsidRPr="00504343" w:rsidRDefault="00C138EA" w:rsidP="00C138EA">
      <w:pPr>
        <w:rPr>
          <w:rFonts w:cstheme="minorHAnsi"/>
        </w:rPr>
      </w:pPr>
      <w:r w:rsidRPr="00504343">
        <w:rPr>
          <w:rFonts w:cstheme="minorHAnsi"/>
        </w:rPr>
        <w:t>Através deste termo, confirmo a anuência da Instituição para a realização do Projeto supracitado, inclusive com as contrapartidas listadas no mesmo, a ser submetido para financiamento pela Fundação Araucária no âmbito da “CHAMADA ######”</w:t>
      </w:r>
    </w:p>
    <w:p w14:paraId="119CEFFB" w14:textId="77777777" w:rsidR="00C138EA" w:rsidRPr="00504343" w:rsidRDefault="00C138EA" w:rsidP="00C138EA">
      <w:pPr>
        <w:rPr>
          <w:rFonts w:cstheme="minorHAnsi"/>
        </w:rPr>
      </w:pPr>
    </w:p>
    <w:p w14:paraId="4CAF3604" w14:textId="77777777" w:rsidR="00C138EA" w:rsidRPr="00504343" w:rsidRDefault="00C138EA" w:rsidP="00C138EA">
      <w:pPr>
        <w:rPr>
          <w:rFonts w:cstheme="minorHAnsi"/>
        </w:rPr>
      </w:pPr>
      <w:r w:rsidRPr="00504343">
        <w:rPr>
          <w:rFonts w:cstheme="minorHAnsi"/>
        </w:rPr>
        <w:t>A Direção da Instituição apoia totalmente o pedido do Coordenador e colocará à sua disposição a infraestrutura física e de pessoal da Instituição, visando o perfeito andamento de seu projeto.</w:t>
      </w:r>
    </w:p>
    <w:p w14:paraId="78B81C61" w14:textId="77777777" w:rsidR="00C138EA" w:rsidRPr="00504343" w:rsidRDefault="00C138EA" w:rsidP="00C138EA">
      <w:pPr>
        <w:spacing w:after="60" w:line="228" w:lineRule="auto"/>
        <w:jc w:val="center"/>
        <w:rPr>
          <w:rFonts w:cstheme="minorHAnsi"/>
        </w:rPr>
      </w:pPr>
    </w:p>
    <w:p w14:paraId="4A25A8C7" w14:textId="77777777" w:rsidR="00C138EA" w:rsidRPr="00504343" w:rsidRDefault="00C138EA" w:rsidP="00C138EA">
      <w:pPr>
        <w:spacing w:after="60" w:line="228" w:lineRule="auto"/>
        <w:jc w:val="center"/>
        <w:rPr>
          <w:rFonts w:cstheme="minorHAnsi"/>
        </w:rPr>
      </w:pPr>
    </w:p>
    <w:p w14:paraId="21C8B795" w14:textId="77777777" w:rsidR="00C138EA" w:rsidRPr="00504343" w:rsidRDefault="00C138EA" w:rsidP="00C138EA">
      <w:pPr>
        <w:spacing w:after="60" w:line="228" w:lineRule="auto"/>
        <w:jc w:val="center"/>
        <w:rPr>
          <w:rFonts w:cstheme="minorHAnsi"/>
        </w:rPr>
      </w:pPr>
    </w:p>
    <w:p w14:paraId="2C378813" w14:textId="77777777" w:rsidR="00C138EA" w:rsidRPr="00504343" w:rsidRDefault="00C138EA" w:rsidP="00C138EA">
      <w:pPr>
        <w:widowControl/>
        <w:tabs>
          <w:tab w:val="clear" w:pos="709"/>
        </w:tabs>
        <w:spacing w:before="57" w:after="57" w:line="200" w:lineRule="atLeast"/>
        <w:jc w:val="center"/>
        <w:rPr>
          <w:rFonts w:eastAsia="Times New Roman" w:cstheme="minorHAnsi"/>
          <w:spacing w:val="0"/>
          <w:kern w:val="0"/>
        </w:rPr>
      </w:pPr>
    </w:p>
    <w:p w14:paraId="696C1C8A" w14:textId="77777777" w:rsidR="00C138EA" w:rsidRPr="00504343" w:rsidRDefault="00C138EA" w:rsidP="00C138EA">
      <w:pPr>
        <w:widowControl/>
        <w:tabs>
          <w:tab w:val="clear" w:pos="709"/>
        </w:tabs>
        <w:spacing w:before="57" w:after="57" w:line="200" w:lineRule="atLeast"/>
        <w:jc w:val="center"/>
        <w:rPr>
          <w:rFonts w:eastAsia="Times New Roman" w:cstheme="minorHAnsi"/>
          <w:spacing w:val="0"/>
          <w:kern w:val="0"/>
        </w:rPr>
      </w:pPr>
      <w:r w:rsidRPr="00504343">
        <w:rPr>
          <w:rFonts w:eastAsia="MS Mincho" w:cstheme="minorHAnsi"/>
          <w:color w:val="000000"/>
          <w:spacing w:val="-2"/>
        </w:rPr>
        <w:t>[NOME E CARGO DO REPRESENTANTE DA INSTITUIÇÃO]</w:t>
      </w:r>
    </w:p>
    <w:p w14:paraId="738FB997" w14:textId="77777777" w:rsidR="00C138EA" w:rsidRPr="00504343" w:rsidRDefault="00C138EA" w:rsidP="00C138EA">
      <w:pPr>
        <w:widowControl/>
        <w:tabs>
          <w:tab w:val="clear" w:pos="709"/>
        </w:tabs>
        <w:spacing w:before="57" w:after="57" w:line="200" w:lineRule="atLeast"/>
        <w:jc w:val="center"/>
        <w:rPr>
          <w:rFonts w:eastAsia="Times New Roman" w:cstheme="minorHAnsi"/>
          <w:spacing w:val="0"/>
          <w:kern w:val="0"/>
        </w:rPr>
      </w:pPr>
    </w:p>
    <w:p w14:paraId="6BCFBF6D" w14:textId="77777777" w:rsidR="00C138EA" w:rsidRPr="00504343" w:rsidRDefault="00C138EA" w:rsidP="00C138EA">
      <w:pPr>
        <w:widowControl/>
        <w:tabs>
          <w:tab w:val="clear" w:pos="709"/>
        </w:tabs>
        <w:spacing w:before="57" w:after="57" w:line="200" w:lineRule="atLeast"/>
        <w:jc w:val="center"/>
        <w:rPr>
          <w:rFonts w:eastAsia="Times New Roman" w:cstheme="minorHAnsi"/>
          <w:spacing w:val="0"/>
          <w:kern w:val="0"/>
        </w:rPr>
      </w:pPr>
    </w:p>
    <w:p w14:paraId="1BEFB641" w14:textId="77777777" w:rsidR="00C138EA" w:rsidRPr="00504343" w:rsidRDefault="00C138EA" w:rsidP="00C138EA">
      <w:pPr>
        <w:widowControl/>
        <w:tabs>
          <w:tab w:val="clear" w:pos="709"/>
        </w:tabs>
        <w:spacing w:before="57" w:after="57" w:line="200" w:lineRule="atLeast"/>
        <w:jc w:val="center"/>
        <w:rPr>
          <w:rFonts w:eastAsia="Times New Roman" w:cstheme="minorHAnsi"/>
          <w:spacing w:val="0"/>
          <w:kern w:val="0"/>
        </w:rPr>
      </w:pPr>
    </w:p>
    <w:p w14:paraId="562FA69E" w14:textId="77777777" w:rsidR="00C138EA" w:rsidRPr="00504343" w:rsidRDefault="00C138EA" w:rsidP="00C138EA">
      <w:pPr>
        <w:widowControl/>
        <w:tabs>
          <w:tab w:val="clear" w:pos="709"/>
        </w:tabs>
        <w:spacing w:before="57" w:after="57" w:line="200" w:lineRule="atLeast"/>
        <w:jc w:val="center"/>
        <w:rPr>
          <w:rFonts w:eastAsia="Times New Roman" w:cstheme="minorHAnsi"/>
          <w:spacing w:val="0"/>
          <w:kern w:val="0"/>
        </w:rPr>
      </w:pPr>
    </w:p>
    <w:p w14:paraId="7D17CE6A" w14:textId="77777777" w:rsidR="00C138EA" w:rsidRPr="00504343" w:rsidRDefault="00C138EA" w:rsidP="00C138EA">
      <w:pPr>
        <w:widowControl/>
        <w:tabs>
          <w:tab w:val="clear" w:pos="709"/>
        </w:tabs>
        <w:spacing w:before="57" w:after="57" w:line="200" w:lineRule="atLeast"/>
        <w:jc w:val="center"/>
        <w:rPr>
          <w:rFonts w:eastAsia="Times New Roman" w:cstheme="minorHAnsi"/>
          <w:spacing w:val="0"/>
          <w:kern w:val="0"/>
        </w:rPr>
      </w:pPr>
    </w:p>
    <w:p w14:paraId="1556C29B" w14:textId="77777777" w:rsidR="00C138EA" w:rsidRPr="00504343" w:rsidRDefault="00C138EA" w:rsidP="00C138EA">
      <w:pPr>
        <w:widowControl/>
        <w:tabs>
          <w:tab w:val="clear" w:pos="709"/>
        </w:tabs>
        <w:spacing w:before="57" w:after="57" w:line="200" w:lineRule="atLeast"/>
        <w:rPr>
          <w:rFonts w:eastAsia="Times New Roman" w:cstheme="minorHAnsi"/>
          <w:spacing w:val="0"/>
          <w:kern w:val="0"/>
        </w:rPr>
      </w:pPr>
    </w:p>
    <w:p w14:paraId="3C745ECB" w14:textId="77777777" w:rsidR="00C138EA" w:rsidRPr="00504343" w:rsidRDefault="00C138EA" w:rsidP="00C138EA">
      <w:pPr>
        <w:widowControl/>
        <w:tabs>
          <w:tab w:val="clear" w:pos="709"/>
        </w:tabs>
        <w:spacing w:before="57" w:after="57" w:line="200" w:lineRule="atLeast"/>
        <w:jc w:val="center"/>
        <w:rPr>
          <w:rFonts w:eastAsia="Times New Roman" w:cstheme="minorHAnsi"/>
          <w:spacing w:val="0"/>
          <w:kern w:val="0"/>
        </w:rPr>
      </w:pPr>
    </w:p>
    <w:p w14:paraId="57656B36" w14:textId="77777777" w:rsidR="00C138EA" w:rsidRPr="00504343" w:rsidRDefault="00C138EA" w:rsidP="00C138EA">
      <w:pPr>
        <w:pStyle w:val="Subttulo"/>
        <w:spacing w:before="60" w:after="60" w:line="216" w:lineRule="auto"/>
        <w:ind w:left="-284" w:right="-285"/>
        <w:jc w:val="center"/>
        <w:rPr>
          <w:rFonts w:eastAsia="Times New Roman" w:cstheme="minorHAnsi"/>
          <w:b w:val="0"/>
          <w:bCs w:val="0"/>
          <w:spacing w:val="0"/>
          <w:kern w:val="0"/>
          <w:sz w:val="22"/>
        </w:rPr>
      </w:pPr>
    </w:p>
    <w:p w14:paraId="68CECBCF" w14:textId="77777777" w:rsidR="00C138EA" w:rsidRPr="00504343" w:rsidRDefault="00C138EA" w:rsidP="00C138EA">
      <w:pPr>
        <w:pStyle w:val="Corpodetexto"/>
      </w:pPr>
    </w:p>
    <w:p w14:paraId="606DB231" w14:textId="77777777" w:rsidR="00C138EA" w:rsidRPr="00504343" w:rsidRDefault="00C138EA" w:rsidP="00C138EA">
      <w:pPr>
        <w:pStyle w:val="Corpodetexto"/>
      </w:pPr>
    </w:p>
    <w:p w14:paraId="6B59F484" w14:textId="77777777" w:rsidR="00C138EA" w:rsidRPr="00504343" w:rsidRDefault="00C138EA" w:rsidP="00C138EA">
      <w:pPr>
        <w:pStyle w:val="Corpodetexto"/>
      </w:pPr>
    </w:p>
    <w:p w14:paraId="75064950" w14:textId="77777777" w:rsidR="00C138EA" w:rsidRPr="00504343" w:rsidRDefault="00C138EA" w:rsidP="00C138EA">
      <w:pPr>
        <w:pStyle w:val="Corpodetexto"/>
      </w:pPr>
    </w:p>
    <w:p w14:paraId="0D376858" w14:textId="77777777" w:rsidR="00C138EA" w:rsidRPr="00504343" w:rsidRDefault="00C138EA" w:rsidP="00C138EA">
      <w:pPr>
        <w:pStyle w:val="Corpodetexto"/>
      </w:pPr>
    </w:p>
    <w:p w14:paraId="21AAA933" w14:textId="77777777" w:rsidR="00C138EA" w:rsidRPr="00504343" w:rsidRDefault="00C138EA" w:rsidP="00C138EA">
      <w:pPr>
        <w:pStyle w:val="Corpodetexto"/>
      </w:pPr>
    </w:p>
    <w:p w14:paraId="2B29C9F8" w14:textId="77777777" w:rsidR="00C138EA" w:rsidRPr="00504343" w:rsidRDefault="00C138EA" w:rsidP="00C138EA">
      <w:pPr>
        <w:pStyle w:val="Corpodetexto"/>
      </w:pPr>
    </w:p>
    <w:p w14:paraId="7D35EAA9" w14:textId="77777777" w:rsidR="00C138EA" w:rsidRPr="00504343" w:rsidRDefault="00C138EA" w:rsidP="00C138EA">
      <w:pPr>
        <w:pStyle w:val="Corpodetexto"/>
      </w:pPr>
    </w:p>
    <w:p w14:paraId="18783EBF" w14:textId="77777777" w:rsidR="00C138EA" w:rsidRPr="00504343" w:rsidRDefault="00C138EA" w:rsidP="00C138EA">
      <w:pPr>
        <w:pStyle w:val="Corpodetexto"/>
      </w:pPr>
    </w:p>
    <w:p w14:paraId="580BE7B2" w14:textId="77777777" w:rsidR="00C138EA" w:rsidRPr="00504343" w:rsidRDefault="00C138EA" w:rsidP="00C138EA">
      <w:pPr>
        <w:pStyle w:val="Corpodetexto"/>
      </w:pPr>
    </w:p>
    <w:p w14:paraId="5BC48E59" w14:textId="77777777" w:rsidR="00C138EA" w:rsidRPr="00504343" w:rsidRDefault="00C138EA" w:rsidP="00C138EA">
      <w:pPr>
        <w:pStyle w:val="Corpodetexto"/>
      </w:pPr>
    </w:p>
    <w:p w14:paraId="1E95E1BF" w14:textId="77777777" w:rsidR="00C138EA" w:rsidRPr="00504343" w:rsidRDefault="00C138EA" w:rsidP="00C138EA">
      <w:pPr>
        <w:pStyle w:val="Corpodetexto"/>
      </w:pPr>
    </w:p>
    <w:p w14:paraId="77022810" w14:textId="77777777" w:rsidR="00C138EA" w:rsidRPr="00504343" w:rsidRDefault="00C138EA" w:rsidP="00C138EA">
      <w:pPr>
        <w:pStyle w:val="Corpodetexto"/>
      </w:pPr>
    </w:p>
    <w:p w14:paraId="28C7D930" w14:textId="77777777" w:rsidR="00C138EA" w:rsidRPr="00504343" w:rsidRDefault="00C138EA" w:rsidP="00C138EA">
      <w:pPr>
        <w:pStyle w:val="Corpodetexto"/>
      </w:pPr>
    </w:p>
    <w:p w14:paraId="15E3C528" w14:textId="77777777" w:rsidR="00C138EA" w:rsidRPr="00504343" w:rsidRDefault="00C138EA" w:rsidP="00C138EA">
      <w:pPr>
        <w:pStyle w:val="Corpodetexto"/>
      </w:pPr>
    </w:p>
    <w:p w14:paraId="517D6113" w14:textId="77777777" w:rsidR="00865B47" w:rsidRPr="00504343" w:rsidRDefault="00865B47" w:rsidP="00C138EA">
      <w:pPr>
        <w:pStyle w:val="Corpodetexto"/>
      </w:pPr>
    </w:p>
    <w:p w14:paraId="4F73AB96" w14:textId="77777777" w:rsidR="00C138EA" w:rsidRPr="00504343" w:rsidRDefault="00C138EA" w:rsidP="00C138EA">
      <w:pPr>
        <w:pStyle w:val="Corpodetexto"/>
      </w:pPr>
    </w:p>
    <w:p w14:paraId="31CE1A15" w14:textId="77777777" w:rsidR="006344DC" w:rsidRPr="00504343" w:rsidRDefault="006344DC" w:rsidP="00C138EA">
      <w:pPr>
        <w:pStyle w:val="Corpodetexto"/>
      </w:pPr>
    </w:p>
    <w:p w14:paraId="7585AB89" w14:textId="77777777" w:rsidR="006344DC" w:rsidRPr="00504343" w:rsidRDefault="006344DC" w:rsidP="00C138EA">
      <w:pPr>
        <w:pStyle w:val="Corpodetexto"/>
      </w:pPr>
    </w:p>
    <w:p w14:paraId="238A6E17" w14:textId="77777777" w:rsidR="00C138EA" w:rsidRPr="00504343" w:rsidRDefault="00C138EA" w:rsidP="00C138EA">
      <w:pPr>
        <w:pStyle w:val="Corpodetexto"/>
      </w:pPr>
    </w:p>
    <w:p w14:paraId="03CA2E9E" w14:textId="77777777" w:rsidR="00865B47" w:rsidRPr="00504343" w:rsidRDefault="00865B47" w:rsidP="00865B47">
      <w:pPr>
        <w:pStyle w:val="Corpodetexto"/>
        <w:jc w:val="center"/>
        <w:rPr>
          <w:b/>
          <w:color w:val="0070C0"/>
        </w:rPr>
      </w:pPr>
      <w:r w:rsidRPr="00504343">
        <w:rPr>
          <w:b/>
          <w:color w:val="0070C0"/>
          <w:sz w:val="24"/>
          <w:szCs w:val="24"/>
        </w:rPr>
        <w:t xml:space="preserve">PROGRAMA DE APOIO A PESQUISAS E AÇÕES ESTRATÉGICAS VOLTADAS À BIOECONOMIA INCLUSIVA </w:t>
      </w:r>
      <w:r w:rsidRPr="00504343">
        <w:rPr>
          <w:b/>
          <w:color w:val="0070C0"/>
        </w:rPr>
        <w:t>NOS ESTADOS DO AMAZONAS E DO PARANÁ FUNDAÇÃO ARAUCÁRIA / FAPEAM</w:t>
      </w:r>
    </w:p>
    <w:p w14:paraId="7E6B276E" w14:textId="568795AC" w:rsidR="00865B47" w:rsidRPr="00504343" w:rsidRDefault="00865B47" w:rsidP="00865B47">
      <w:pPr>
        <w:pStyle w:val="Corpodetexto"/>
        <w:jc w:val="center"/>
        <w:rPr>
          <w:b/>
          <w:color w:val="0070C0"/>
        </w:rPr>
      </w:pPr>
      <w:r w:rsidRPr="00504343">
        <w:rPr>
          <w:b/>
          <w:color w:val="0070C0"/>
        </w:rPr>
        <w:t xml:space="preserve">CHAMADA PÚBLICA Nº </w:t>
      </w:r>
      <w:r w:rsidR="00504343">
        <w:rPr>
          <w:b/>
          <w:color w:val="0070C0"/>
        </w:rPr>
        <w:t>16</w:t>
      </w:r>
      <w:r w:rsidRPr="00504343">
        <w:rPr>
          <w:b/>
          <w:color w:val="0070C0"/>
        </w:rPr>
        <w:t>/2026</w:t>
      </w:r>
    </w:p>
    <w:p w14:paraId="15E8C645" w14:textId="77777777" w:rsidR="00C138EA" w:rsidRPr="00504343" w:rsidRDefault="00C138EA" w:rsidP="00C138EA">
      <w:pPr>
        <w:spacing w:after="60" w:line="228" w:lineRule="auto"/>
        <w:rPr>
          <w:rFonts w:eastAsia="Times New Roman" w:cstheme="minorHAnsi"/>
          <w:b/>
          <w:bCs/>
          <w:color w:val="000000"/>
          <w:spacing w:val="-2"/>
        </w:rPr>
      </w:pPr>
    </w:p>
    <w:p w14:paraId="1E0AF240" w14:textId="6ED5BB40" w:rsidR="00C138EA" w:rsidRPr="00504343" w:rsidRDefault="00C138EA" w:rsidP="00C138EA">
      <w:pPr>
        <w:spacing w:after="60" w:line="228" w:lineRule="auto"/>
        <w:jc w:val="center"/>
        <w:rPr>
          <w:rFonts w:cstheme="minorHAnsi"/>
          <w:b/>
          <w:bCs/>
        </w:rPr>
      </w:pPr>
      <w:r w:rsidRPr="00504343">
        <w:rPr>
          <w:rFonts w:eastAsia="MS Mincho" w:cstheme="minorHAnsi"/>
          <w:b/>
          <w:bCs/>
          <w:color w:val="000000"/>
          <w:lang w:eastAsia="pt-BR"/>
        </w:rPr>
        <w:t xml:space="preserve">ANEXO </w:t>
      </w:r>
      <w:r w:rsidR="006C1D74">
        <w:rPr>
          <w:rFonts w:eastAsia="MS Mincho" w:cstheme="minorHAnsi"/>
          <w:b/>
          <w:bCs/>
          <w:color w:val="000000"/>
          <w:lang w:eastAsia="pt-BR"/>
        </w:rPr>
        <w:t>C</w:t>
      </w:r>
      <w:r w:rsidRPr="00504343">
        <w:rPr>
          <w:rFonts w:eastAsia="MS Mincho" w:cstheme="minorHAnsi"/>
          <w:b/>
          <w:bCs/>
          <w:color w:val="000000"/>
          <w:lang w:eastAsia="pt-BR"/>
        </w:rPr>
        <w:t xml:space="preserve">: DECLARAÇÃO EXCLUSIVA PARA ICT/PR </w:t>
      </w:r>
      <w:r w:rsidRPr="00504343">
        <w:rPr>
          <w:rFonts w:eastAsia="MS Mincho" w:cstheme="minorHAnsi"/>
          <w:b/>
          <w:bCs/>
          <w:color w:val="000000"/>
          <w:u w:val="single"/>
          <w:lang w:eastAsia="pt-BR"/>
        </w:rPr>
        <w:t>PRIVADA</w:t>
      </w:r>
    </w:p>
    <w:p w14:paraId="24FC4909" w14:textId="77777777" w:rsidR="00C138EA" w:rsidRPr="00504343" w:rsidRDefault="00C138EA" w:rsidP="00C138EA">
      <w:pPr>
        <w:spacing w:after="60" w:line="228" w:lineRule="auto"/>
        <w:rPr>
          <w:rFonts w:eastAsia="Times New Roman" w:cstheme="minorHAnsi"/>
          <w:color w:val="000000"/>
          <w:spacing w:val="-2"/>
        </w:rPr>
      </w:pPr>
    </w:p>
    <w:p w14:paraId="7D8A9231" w14:textId="77777777" w:rsidR="00C138EA" w:rsidRPr="00504343" w:rsidRDefault="00C138EA" w:rsidP="00C138EA">
      <w:pPr>
        <w:spacing w:after="60" w:line="228" w:lineRule="auto"/>
        <w:rPr>
          <w:rFonts w:eastAsia="MS Mincho" w:cstheme="minorHAnsi"/>
          <w:color w:val="000000"/>
          <w:spacing w:val="-2"/>
        </w:rPr>
      </w:pPr>
      <w:r w:rsidRPr="00504343">
        <w:rPr>
          <w:rFonts w:eastAsia="MS Mincho" w:cstheme="minorHAnsi"/>
          <w:color w:val="000000"/>
          <w:spacing w:val="-2"/>
        </w:rPr>
        <w:t>A [NOME DA ICT/PR PRIVADA] declara, para os devidos fins, que:</w:t>
      </w:r>
    </w:p>
    <w:p w14:paraId="48175D48" w14:textId="77777777" w:rsidR="00C138EA" w:rsidRPr="00504343" w:rsidRDefault="00C138EA" w:rsidP="00C138EA">
      <w:pPr>
        <w:spacing w:after="60" w:line="228" w:lineRule="auto"/>
        <w:rPr>
          <w:rFonts w:eastAsia="MS Mincho" w:cstheme="minorHAnsi"/>
          <w:color w:val="000000"/>
          <w:spacing w:val="-2"/>
        </w:rPr>
      </w:pPr>
    </w:p>
    <w:p w14:paraId="43627A2F" w14:textId="77777777" w:rsidR="00C138EA" w:rsidRPr="00504343" w:rsidRDefault="00C138EA" w:rsidP="00C138EA">
      <w:pPr>
        <w:pStyle w:val="Corpodetexto"/>
        <w:rPr>
          <w:rFonts w:eastAsia="Times New Roman" w:cstheme="minorHAnsi"/>
          <w:spacing w:val="0"/>
          <w:kern w:val="0"/>
          <w:lang w:eastAsia="pt-BR"/>
        </w:rPr>
      </w:pPr>
      <w:r w:rsidRPr="00504343">
        <w:rPr>
          <w:rFonts w:eastAsia="MS Mincho" w:cstheme="minorHAnsi"/>
          <w:color w:val="000000"/>
          <w:spacing w:val="-2"/>
        </w:rPr>
        <w:t>1. N</w:t>
      </w:r>
      <w:r w:rsidRPr="00504343">
        <w:rPr>
          <w:rFonts w:cstheme="minorHAnsi"/>
          <w:color w:val="000000"/>
        </w:rPr>
        <w:t xml:space="preserve">ão serão utilizados recursos oriundos do convênio para a contratação de: </w:t>
      </w:r>
    </w:p>
    <w:p w14:paraId="33F62D8C" w14:textId="77777777" w:rsidR="00C138EA" w:rsidRPr="00504343" w:rsidRDefault="00C138EA" w:rsidP="00C138EA">
      <w:pPr>
        <w:pStyle w:val="Corpodetexto"/>
        <w:ind w:firstLine="525"/>
        <w:rPr>
          <w:rFonts w:cstheme="minorHAnsi"/>
        </w:rPr>
      </w:pPr>
      <w:r w:rsidRPr="00504343">
        <w:rPr>
          <w:rFonts w:cstheme="minorHAnsi"/>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063E30D9" w14:textId="77777777" w:rsidR="00C138EA" w:rsidRPr="00504343" w:rsidRDefault="00C138EA" w:rsidP="00C138EA">
      <w:pPr>
        <w:pStyle w:val="Corpodetexto"/>
        <w:ind w:firstLine="525"/>
        <w:rPr>
          <w:rFonts w:cstheme="minorHAnsi"/>
        </w:rPr>
      </w:pPr>
      <w:r w:rsidRPr="00504343">
        <w:rPr>
          <w:rFonts w:cstheme="minorHAnsi"/>
          <w:color w:val="000000"/>
        </w:rPr>
        <w:t>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w:t>
      </w:r>
    </w:p>
    <w:p w14:paraId="1AE4B845" w14:textId="77777777" w:rsidR="00C138EA" w:rsidRPr="00504343" w:rsidRDefault="00C138EA" w:rsidP="00C138EA">
      <w:pPr>
        <w:pStyle w:val="Corpodetexto"/>
        <w:ind w:firstLine="525"/>
        <w:rPr>
          <w:rFonts w:cstheme="minorHAnsi"/>
        </w:rPr>
      </w:pPr>
      <w:r w:rsidRPr="00504343">
        <w:rPr>
          <w:rFonts w:cstheme="minorHAnsi"/>
          <w:color w:val="000000"/>
        </w:rPr>
        <w:t>c) pessoa, física ou jurídica, que caracterize vedação prevista no Decreto Estadual 2.485/19.</w:t>
      </w:r>
    </w:p>
    <w:p w14:paraId="537DF4D3" w14:textId="77777777" w:rsidR="00C138EA" w:rsidRPr="00504343" w:rsidRDefault="00C138EA" w:rsidP="00C138EA">
      <w:pPr>
        <w:spacing w:after="60" w:line="228" w:lineRule="auto"/>
        <w:rPr>
          <w:rFonts w:eastAsia="MS Mincho" w:cstheme="minorHAnsi"/>
          <w:color w:val="000000"/>
          <w:spacing w:val="-2"/>
        </w:rPr>
      </w:pPr>
    </w:p>
    <w:p w14:paraId="2226209D" w14:textId="77777777" w:rsidR="00C138EA" w:rsidRPr="00504343" w:rsidRDefault="00C138EA" w:rsidP="00C138EA">
      <w:pPr>
        <w:spacing w:after="60" w:line="228" w:lineRule="auto"/>
        <w:rPr>
          <w:rFonts w:cstheme="minorHAnsi"/>
          <w:color w:val="000000"/>
        </w:rPr>
      </w:pPr>
      <w:r w:rsidRPr="00504343">
        <w:rPr>
          <w:rFonts w:eastAsia="MS Mincho" w:cstheme="minorHAnsi"/>
          <w:color w:val="000000"/>
          <w:spacing w:val="-2"/>
        </w:rPr>
        <w:t xml:space="preserve">2. </w:t>
      </w:r>
      <w:r w:rsidRPr="00504343">
        <w:rPr>
          <w:rFonts w:cstheme="minorHAnsi"/>
          <w:color w:val="000000"/>
        </w:rPr>
        <w:t>Não incorre em quaisquer das seguintes vedações:</w:t>
      </w:r>
    </w:p>
    <w:p w14:paraId="2BBDF855" w14:textId="77777777" w:rsidR="00C138EA" w:rsidRPr="00504343" w:rsidRDefault="00C138EA" w:rsidP="00C138EA">
      <w:pPr>
        <w:pStyle w:val="Corpodetexto"/>
        <w:ind w:firstLine="525"/>
        <w:rPr>
          <w:rFonts w:eastAsia="Times New Roman" w:cstheme="minorHAnsi"/>
          <w:spacing w:val="0"/>
          <w:kern w:val="0"/>
          <w:lang w:eastAsia="pt-BR"/>
        </w:rPr>
      </w:pPr>
      <w:r w:rsidRPr="00504343">
        <w:rPr>
          <w:rFonts w:cstheme="minorHAnsi"/>
          <w:color w:val="000000"/>
        </w:rPr>
        <w:t xml:space="preserve">I - Esteja omissa no dever de prestar contas de convênio ou qualquer outro tipo de parceria anteriormente celebrada ou tenha tido as contas rejeitadas pela administração pública estadual nos últimos cinco anos, exceto se: </w:t>
      </w:r>
    </w:p>
    <w:p w14:paraId="31ECB1CB" w14:textId="77777777" w:rsidR="00C138EA" w:rsidRPr="00504343" w:rsidRDefault="00C138EA" w:rsidP="00C138EA">
      <w:pPr>
        <w:pStyle w:val="Corpodetexto"/>
        <w:ind w:firstLine="525"/>
        <w:rPr>
          <w:rFonts w:cstheme="minorHAnsi"/>
        </w:rPr>
      </w:pPr>
      <w:r w:rsidRPr="00504343">
        <w:rPr>
          <w:rFonts w:cstheme="minorHAnsi"/>
          <w:color w:val="000000"/>
        </w:rPr>
        <w:t xml:space="preserve">a) a irregularidade que motivou a rejeição for sanada e os débitos eventualmente imputados forem quitados; </w:t>
      </w:r>
    </w:p>
    <w:p w14:paraId="606D7536" w14:textId="77777777" w:rsidR="00C138EA" w:rsidRPr="00504343" w:rsidRDefault="00C138EA" w:rsidP="00C138EA">
      <w:pPr>
        <w:pStyle w:val="Corpodetexto"/>
        <w:ind w:firstLine="525"/>
        <w:rPr>
          <w:rFonts w:cstheme="minorHAnsi"/>
        </w:rPr>
      </w:pPr>
      <w:r w:rsidRPr="00504343">
        <w:rPr>
          <w:rFonts w:cstheme="minorHAnsi"/>
          <w:color w:val="000000"/>
        </w:rPr>
        <w:t>b) a decisão pela rejeição for reconsiderada ou revista; ou</w:t>
      </w:r>
    </w:p>
    <w:p w14:paraId="623688DC" w14:textId="77777777" w:rsidR="00C138EA" w:rsidRPr="00504343" w:rsidRDefault="00C138EA" w:rsidP="00C138EA">
      <w:pPr>
        <w:pStyle w:val="Corpodetexto"/>
        <w:ind w:firstLine="525"/>
        <w:rPr>
          <w:rFonts w:cstheme="minorHAnsi"/>
        </w:rPr>
      </w:pPr>
      <w:r w:rsidRPr="00504343">
        <w:rPr>
          <w:rFonts w:cstheme="minorHAnsi"/>
          <w:color w:val="000000"/>
        </w:rPr>
        <w:t xml:space="preserve">c) a apreciação das contas estiver pendente de decisão sobre recurso com efeito suspensivo; </w:t>
      </w:r>
    </w:p>
    <w:p w14:paraId="612D3D81" w14:textId="77777777" w:rsidR="00C138EA" w:rsidRPr="00504343" w:rsidRDefault="00C138EA" w:rsidP="00C138EA">
      <w:pPr>
        <w:pStyle w:val="Corpodetexto"/>
        <w:ind w:firstLine="525"/>
        <w:rPr>
          <w:rFonts w:cstheme="minorHAnsi"/>
        </w:rPr>
      </w:pPr>
      <w:r w:rsidRPr="00504343">
        <w:rPr>
          <w:rFonts w:cstheme="minorHAnsi"/>
          <w:color w:val="000000"/>
        </w:rPr>
        <w:t xml:space="preserve">II - Tenha tido contas julgadas irregulares ou rejeitadas pelo Tribunal de Contas do Estado do Paraná, em decisão irrecorrível, nos últimos cinco anos; </w:t>
      </w:r>
    </w:p>
    <w:p w14:paraId="1F9D790C" w14:textId="77777777" w:rsidR="00C138EA" w:rsidRPr="00504343" w:rsidRDefault="00C138EA" w:rsidP="00C138EA">
      <w:pPr>
        <w:pStyle w:val="Corpodetexto"/>
        <w:ind w:firstLine="525"/>
        <w:rPr>
          <w:rFonts w:cstheme="minorHAnsi"/>
        </w:rPr>
      </w:pPr>
      <w:r w:rsidRPr="00504343">
        <w:rPr>
          <w:rFonts w:cstheme="minorHAnsi"/>
          <w:color w:val="000000"/>
        </w:rPr>
        <w:t xml:space="preserve">III - tenha sido punida com sanção que impeça a participação em licitação ou a contratação com a administração pública federal ou com a concedente, pelo período que durar a penalidade; </w:t>
      </w:r>
    </w:p>
    <w:p w14:paraId="77398C82" w14:textId="77777777" w:rsidR="00C138EA" w:rsidRPr="00504343" w:rsidRDefault="00C138EA" w:rsidP="00C138EA">
      <w:pPr>
        <w:pStyle w:val="Corpodetexto"/>
        <w:ind w:firstLine="525"/>
        <w:rPr>
          <w:rFonts w:cstheme="minorHAnsi"/>
        </w:rPr>
      </w:pPr>
      <w:r w:rsidRPr="00504343">
        <w:rPr>
          <w:rFonts w:cstheme="minorHAnsi"/>
          <w:color w:val="000000"/>
        </w:rPr>
        <w:t xml:space="preserve">IV - Tenha sido punida com sanção que impeça a participação em processo de seleção ou a celebração de convênio ou qualquer outro tipo de parceria com a administração pública federal ou com a concedente, pelo período que durar a penalidade; </w:t>
      </w:r>
    </w:p>
    <w:p w14:paraId="75D05E8B" w14:textId="77777777" w:rsidR="00C138EA" w:rsidRPr="00504343" w:rsidRDefault="00C138EA" w:rsidP="00C138EA">
      <w:pPr>
        <w:pStyle w:val="Corpodetexto"/>
        <w:ind w:firstLine="525"/>
        <w:rPr>
          <w:rFonts w:cstheme="minorHAnsi"/>
        </w:rPr>
      </w:pPr>
      <w:r w:rsidRPr="00504343">
        <w:rPr>
          <w:rFonts w:cstheme="minorHAnsi"/>
          <w:color w:val="000000"/>
        </w:rPr>
        <w:t xml:space="preserve">V - Tenha, entre seus dirigentes, pessoa: </w:t>
      </w:r>
    </w:p>
    <w:p w14:paraId="55C7FC59" w14:textId="77777777" w:rsidR="00C138EA" w:rsidRPr="00504343" w:rsidRDefault="00C138EA" w:rsidP="00C138EA">
      <w:pPr>
        <w:pStyle w:val="Corpodetexto"/>
        <w:ind w:firstLine="525"/>
        <w:rPr>
          <w:rFonts w:cstheme="minorHAnsi"/>
        </w:rPr>
      </w:pPr>
      <w:r w:rsidRPr="00504343">
        <w:rPr>
          <w:rFonts w:cstheme="minorHAnsi"/>
          <w:color w:val="000000"/>
        </w:rPr>
        <w:t xml:space="preserve">a) cujas contas relativas a convênios ou a </w:t>
      </w:r>
      <w:proofErr w:type="gramStart"/>
      <w:r w:rsidRPr="00504343">
        <w:rPr>
          <w:rFonts w:cstheme="minorHAnsi"/>
          <w:color w:val="000000"/>
        </w:rPr>
        <w:t>qualquer outro tipo de parceria tenham</w:t>
      </w:r>
      <w:proofErr w:type="gramEnd"/>
      <w:r w:rsidRPr="00504343">
        <w:rPr>
          <w:rFonts w:cstheme="minorHAnsi"/>
          <w:color w:val="000000"/>
        </w:rPr>
        <w:t xml:space="preserve"> sido julgadas irregulares ou rejeitadas pelo Tribunal de Contas da União, em decisão irrecorrível, nos últimos oito anos; </w:t>
      </w:r>
    </w:p>
    <w:p w14:paraId="7428B3ED" w14:textId="77777777" w:rsidR="00C138EA" w:rsidRPr="00504343" w:rsidRDefault="00C138EA" w:rsidP="00C138EA">
      <w:pPr>
        <w:pStyle w:val="Corpodetexto"/>
        <w:ind w:firstLine="525"/>
        <w:rPr>
          <w:rFonts w:cstheme="minorHAnsi"/>
        </w:rPr>
      </w:pPr>
      <w:r w:rsidRPr="00504343">
        <w:rPr>
          <w:rFonts w:cstheme="minorHAnsi"/>
          <w:color w:val="000000"/>
        </w:rPr>
        <w:t>b) inabilitada para o exercício de cargo em comissão ou função de confiança, enquanto durar a inabilitação; ou</w:t>
      </w:r>
    </w:p>
    <w:p w14:paraId="588B83E2" w14:textId="77777777" w:rsidR="00C138EA" w:rsidRPr="00504343" w:rsidRDefault="00C138EA" w:rsidP="00C138EA">
      <w:pPr>
        <w:pStyle w:val="Corpodetexto"/>
        <w:ind w:firstLine="525"/>
        <w:rPr>
          <w:rFonts w:cstheme="minorHAnsi"/>
        </w:rPr>
      </w:pPr>
      <w:r w:rsidRPr="00504343">
        <w:rPr>
          <w:rFonts w:cstheme="minorHAnsi"/>
          <w:color w:val="000000"/>
        </w:rPr>
        <w:t>c) considerada responsável por ato de improbidade, enquanto durarem os prazos estabelecidos nos incisos I, II e III do caput do art. 12 da Lei nº 8.429, de 2 de junho de 1992.</w:t>
      </w:r>
    </w:p>
    <w:p w14:paraId="7B4F4772" w14:textId="77777777" w:rsidR="00C138EA" w:rsidRPr="00504343" w:rsidRDefault="00C138EA" w:rsidP="00C138EA">
      <w:pPr>
        <w:spacing w:after="60" w:line="228" w:lineRule="auto"/>
        <w:rPr>
          <w:rFonts w:eastAsia="MS Mincho" w:cstheme="minorHAnsi"/>
          <w:color w:val="000000"/>
          <w:spacing w:val="-2"/>
        </w:rPr>
      </w:pPr>
    </w:p>
    <w:p w14:paraId="2B74D228" w14:textId="77777777" w:rsidR="00C138EA" w:rsidRPr="00504343" w:rsidRDefault="00C138EA" w:rsidP="00C138EA">
      <w:pPr>
        <w:spacing w:after="60" w:line="228" w:lineRule="auto"/>
        <w:jc w:val="right"/>
        <w:rPr>
          <w:rFonts w:eastAsia="MS Mincho" w:cstheme="minorHAnsi"/>
          <w:color w:val="000000"/>
          <w:spacing w:val="-2"/>
        </w:rPr>
      </w:pPr>
      <w:r w:rsidRPr="00504343">
        <w:rPr>
          <w:rFonts w:eastAsia="MS Mincho" w:cstheme="minorHAnsi"/>
          <w:color w:val="000000"/>
          <w:spacing w:val="-2"/>
        </w:rPr>
        <w:t>[LOCAL], [DATA]</w:t>
      </w:r>
    </w:p>
    <w:p w14:paraId="3BAF1808" w14:textId="77777777" w:rsidR="00C138EA" w:rsidRPr="00504343" w:rsidRDefault="00C138EA" w:rsidP="00C138EA">
      <w:pPr>
        <w:spacing w:after="60" w:line="228" w:lineRule="auto"/>
        <w:jc w:val="right"/>
        <w:rPr>
          <w:rFonts w:eastAsia="MS Mincho" w:cstheme="minorHAnsi"/>
          <w:color w:val="000000"/>
          <w:spacing w:val="-2"/>
        </w:rPr>
      </w:pPr>
    </w:p>
    <w:p w14:paraId="4739BA08" w14:textId="77777777" w:rsidR="00C138EA" w:rsidRPr="00504343" w:rsidRDefault="00C138EA" w:rsidP="00C138EA">
      <w:pPr>
        <w:spacing w:after="60" w:line="228" w:lineRule="auto"/>
        <w:jc w:val="center"/>
        <w:rPr>
          <w:rFonts w:eastAsia="MS Mincho" w:cstheme="minorHAnsi"/>
          <w:color w:val="000000"/>
          <w:spacing w:val="-2"/>
        </w:rPr>
      </w:pPr>
      <w:r w:rsidRPr="00504343">
        <w:rPr>
          <w:rFonts w:eastAsia="MS Mincho" w:cstheme="minorHAnsi"/>
          <w:color w:val="000000"/>
          <w:spacing w:val="-2"/>
        </w:rPr>
        <w:t>............................................................................................</w:t>
      </w:r>
    </w:p>
    <w:p w14:paraId="0CA2978E" w14:textId="77777777" w:rsidR="00C138EA" w:rsidRPr="00504343" w:rsidRDefault="00C138EA" w:rsidP="00C138EA">
      <w:pPr>
        <w:spacing w:after="60" w:line="228" w:lineRule="auto"/>
        <w:jc w:val="center"/>
        <w:rPr>
          <w:rFonts w:eastAsia="MS Mincho" w:cstheme="minorHAnsi"/>
          <w:color w:val="000000"/>
          <w:spacing w:val="-2"/>
        </w:rPr>
      </w:pPr>
      <w:r w:rsidRPr="00504343">
        <w:rPr>
          <w:rFonts w:eastAsia="MS Mincho" w:cstheme="minorHAnsi"/>
          <w:color w:val="000000"/>
          <w:spacing w:val="-2"/>
        </w:rPr>
        <w:t>[NOME E CARGO DO REPRESENTANTE LEGAL DA ICT/PR PRIVADA]</w:t>
      </w:r>
    </w:p>
    <w:p w14:paraId="549CE379" w14:textId="77777777" w:rsidR="00C138EA" w:rsidRPr="00504343" w:rsidRDefault="00C138EA" w:rsidP="00C138EA">
      <w:pPr>
        <w:pStyle w:val="Subttulo"/>
        <w:spacing w:before="60" w:after="60" w:line="216" w:lineRule="auto"/>
        <w:ind w:left="-284" w:right="-285"/>
        <w:jc w:val="center"/>
        <w:rPr>
          <w:rFonts w:eastAsia="Times New Roman" w:cstheme="minorHAnsi"/>
          <w:b w:val="0"/>
          <w:bCs w:val="0"/>
          <w:color w:val="4F81BD"/>
          <w:spacing w:val="0"/>
          <w:kern w:val="0"/>
          <w:sz w:val="22"/>
        </w:rPr>
      </w:pPr>
    </w:p>
    <w:p w14:paraId="21CF7E56" w14:textId="77777777" w:rsidR="00C138EA" w:rsidRPr="00504343" w:rsidRDefault="00C138EA" w:rsidP="00C138EA">
      <w:pPr>
        <w:pStyle w:val="Corpodetexto"/>
      </w:pPr>
    </w:p>
    <w:p w14:paraId="302E79DE" w14:textId="77777777" w:rsidR="00C138EA" w:rsidRPr="00504343" w:rsidRDefault="00C138EA" w:rsidP="00C138EA">
      <w:pPr>
        <w:pStyle w:val="Corpodetexto"/>
      </w:pPr>
    </w:p>
    <w:p w14:paraId="0205FE36" w14:textId="77777777" w:rsidR="00C138EA" w:rsidRPr="00504343" w:rsidRDefault="00C138EA" w:rsidP="00C138EA">
      <w:pPr>
        <w:pStyle w:val="Corpodetexto"/>
      </w:pPr>
    </w:p>
    <w:p w14:paraId="3AF618D0" w14:textId="77777777" w:rsidR="00C138EA" w:rsidRPr="00504343" w:rsidRDefault="00C138EA" w:rsidP="00C138EA">
      <w:pPr>
        <w:pStyle w:val="Corpodetexto"/>
      </w:pPr>
    </w:p>
    <w:p w14:paraId="0E22AA13" w14:textId="77777777" w:rsidR="00C138EA" w:rsidRPr="00504343" w:rsidRDefault="00C138EA" w:rsidP="00C138EA">
      <w:pPr>
        <w:pStyle w:val="Subttulo"/>
        <w:spacing w:before="60" w:after="60" w:line="216" w:lineRule="auto"/>
        <w:ind w:left="-284" w:right="-285"/>
        <w:jc w:val="center"/>
        <w:rPr>
          <w:rFonts w:cstheme="minorHAnsi"/>
          <w:b w:val="0"/>
          <w:bCs w:val="0"/>
          <w:sz w:val="22"/>
        </w:rPr>
      </w:pPr>
    </w:p>
    <w:p w14:paraId="59866604" w14:textId="77777777" w:rsidR="00865B47" w:rsidRPr="00504343" w:rsidRDefault="00865B47" w:rsidP="00865B47">
      <w:pPr>
        <w:pStyle w:val="Corpodetexto"/>
      </w:pPr>
    </w:p>
    <w:p w14:paraId="0CE96006" w14:textId="77777777" w:rsidR="00865B47" w:rsidRPr="00504343" w:rsidRDefault="00865B47" w:rsidP="00865B47">
      <w:pPr>
        <w:pStyle w:val="Corpodetexto"/>
      </w:pPr>
    </w:p>
    <w:p w14:paraId="03842CB9" w14:textId="77777777" w:rsidR="00865B47" w:rsidRPr="00504343" w:rsidRDefault="00865B47" w:rsidP="00865B47">
      <w:pPr>
        <w:pStyle w:val="Corpodetexto"/>
      </w:pPr>
    </w:p>
    <w:p w14:paraId="2534C6D5" w14:textId="77777777" w:rsidR="00865B47" w:rsidRPr="00504343" w:rsidRDefault="00865B47" w:rsidP="00865B47">
      <w:pPr>
        <w:pStyle w:val="Corpodetexto"/>
      </w:pPr>
    </w:p>
    <w:p w14:paraId="04571DFD" w14:textId="77777777" w:rsidR="00865B47" w:rsidRPr="00504343" w:rsidRDefault="00865B47" w:rsidP="00865B47">
      <w:pPr>
        <w:pStyle w:val="Corpodetexto"/>
      </w:pPr>
    </w:p>
    <w:p w14:paraId="5CC6682F" w14:textId="77777777" w:rsidR="00865B47" w:rsidRPr="00504343" w:rsidRDefault="00865B47" w:rsidP="00865B47">
      <w:pPr>
        <w:pStyle w:val="Corpodetexto"/>
      </w:pPr>
    </w:p>
    <w:p w14:paraId="62E36275" w14:textId="77777777" w:rsidR="00C138EA" w:rsidRPr="00504343" w:rsidRDefault="00C138EA" w:rsidP="00C138EA">
      <w:pPr>
        <w:pStyle w:val="Corpodetexto"/>
      </w:pPr>
    </w:p>
    <w:p w14:paraId="119D5CE7" w14:textId="77777777" w:rsidR="00865B47" w:rsidRPr="00504343" w:rsidRDefault="00865B47" w:rsidP="00865B47">
      <w:pPr>
        <w:pStyle w:val="Corpodetexto"/>
        <w:jc w:val="center"/>
        <w:rPr>
          <w:b/>
          <w:color w:val="0070C0"/>
        </w:rPr>
      </w:pPr>
      <w:r w:rsidRPr="00504343">
        <w:rPr>
          <w:b/>
          <w:color w:val="0070C0"/>
          <w:sz w:val="24"/>
          <w:szCs w:val="24"/>
        </w:rPr>
        <w:t xml:space="preserve">PROGRAMA DE APOIO A PESQUISAS E AÇÕES ESTRATÉGICAS VOLTADAS À BIOECONOMIA INCLUSIVA </w:t>
      </w:r>
      <w:r w:rsidRPr="00504343">
        <w:rPr>
          <w:b/>
          <w:color w:val="0070C0"/>
        </w:rPr>
        <w:t>NOS ESTADOS DO AMAZONAS E DO PARANÁ FUNDAÇÃO ARAUCÁRIA / FAPEAM</w:t>
      </w:r>
    </w:p>
    <w:p w14:paraId="5D01BBF8" w14:textId="22308248" w:rsidR="00865B47" w:rsidRPr="00504343" w:rsidRDefault="00865B47" w:rsidP="00865B47">
      <w:pPr>
        <w:pStyle w:val="Corpodetexto"/>
        <w:jc w:val="center"/>
        <w:rPr>
          <w:b/>
          <w:color w:val="0070C0"/>
        </w:rPr>
      </w:pPr>
      <w:r w:rsidRPr="00504343">
        <w:rPr>
          <w:b/>
          <w:color w:val="0070C0"/>
        </w:rPr>
        <w:t xml:space="preserve">CHAMADA PÚBLICA Nº </w:t>
      </w:r>
      <w:r w:rsidR="00504343">
        <w:rPr>
          <w:b/>
          <w:color w:val="0070C0"/>
        </w:rPr>
        <w:t>16</w:t>
      </w:r>
      <w:r w:rsidRPr="00504343">
        <w:rPr>
          <w:b/>
          <w:color w:val="0070C0"/>
        </w:rPr>
        <w:t>/2026</w:t>
      </w:r>
    </w:p>
    <w:p w14:paraId="0956CBCF" w14:textId="77777777" w:rsidR="00C138EA" w:rsidRPr="00504343" w:rsidRDefault="00C138EA" w:rsidP="00C138EA">
      <w:pPr>
        <w:widowControl/>
        <w:tabs>
          <w:tab w:val="clear" w:pos="709"/>
        </w:tabs>
        <w:spacing w:before="57" w:after="57" w:line="200" w:lineRule="atLeast"/>
        <w:jc w:val="center"/>
        <w:rPr>
          <w:rFonts w:eastAsia="Times New Roman" w:cstheme="minorHAnsi"/>
          <w:color w:val="4F81BD"/>
          <w:spacing w:val="0"/>
          <w:kern w:val="0"/>
        </w:rPr>
      </w:pPr>
    </w:p>
    <w:p w14:paraId="61D588FB" w14:textId="3D22F8E6" w:rsidR="00C138EA" w:rsidRPr="00504343" w:rsidRDefault="00C138EA" w:rsidP="00C138EA">
      <w:pPr>
        <w:widowControl/>
        <w:tabs>
          <w:tab w:val="clear" w:pos="709"/>
        </w:tabs>
        <w:snapToGrid w:val="0"/>
        <w:spacing w:before="57" w:after="57" w:line="200" w:lineRule="atLeast"/>
        <w:jc w:val="center"/>
        <w:rPr>
          <w:rFonts w:eastAsia="Times New Roman" w:cstheme="minorHAnsi"/>
          <w:b/>
          <w:bCs/>
          <w:spacing w:val="0"/>
          <w:kern w:val="0"/>
        </w:rPr>
      </w:pPr>
      <w:r w:rsidRPr="00504343">
        <w:rPr>
          <w:rFonts w:eastAsia="Times New Roman" w:cstheme="minorHAnsi"/>
          <w:b/>
          <w:bCs/>
          <w:color w:val="000000"/>
          <w:spacing w:val="0"/>
          <w:kern w:val="0"/>
        </w:rPr>
        <w:t xml:space="preserve">ANEXO </w:t>
      </w:r>
      <w:r w:rsidR="00865B47" w:rsidRPr="00504343">
        <w:rPr>
          <w:rFonts w:eastAsia="Times New Roman" w:cstheme="minorHAnsi"/>
          <w:b/>
          <w:bCs/>
          <w:color w:val="000000"/>
          <w:spacing w:val="0"/>
          <w:kern w:val="0"/>
        </w:rPr>
        <w:t>D</w:t>
      </w:r>
      <w:r w:rsidRPr="00504343">
        <w:rPr>
          <w:rFonts w:eastAsia="Times New Roman" w:cstheme="minorHAnsi"/>
          <w:b/>
          <w:bCs/>
          <w:color w:val="000000"/>
          <w:spacing w:val="0"/>
          <w:kern w:val="0"/>
        </w:rPr>
        <w:t>: PLANO DE TRABALHO E DECLARAÇÃO DO BOLSISTA</w:t>
      </w:r>
    </w:p>
    <w:p w14:paraId="57F4FBA5" w14:textId="77777777" w:rsidR="00C138EA" w:rsidRPr="00504343" w:rsidRDefault="00C138EA" w:rsidP="00C138EA">
      <w:pPr>
        <w:widowControl/>
        <w:tabs>
          <w:tab w:val="clear" w:pos="709"/>
        </w:tabs>
        <w:spacing w:before="0" w:after="0" w:line="216" w:lineRule="auto"/>
        <w:jc w:val="left"/>
        <w:rPr>
          <w:rFonts w:eastAsia="Times New Roman" w:cstheme="minorHAnsi"/>
          <w:spacing w:val="0"/>
          <w:kern w:val="0"/>
        </w:rPr>
      </w:pPr>
    </w:p>
    <w:p w14:paraId="6C66C972" w14:textId="77777777" w:rsidR="00C138EA" w:rsidRPr="00504343" w:rsidRDefault="00C138EA" w:rsidP="00C138EA">
      <w:pPr>
        <w:keepNext/>
        <w:widowControl/>
        <w:tabs>
          <w:tab w:val="clear" w:pos="709"/>
        </w:tabs>
        <w:spacing w:before="0" w:after="0" w:line="216" w:lineRule="auto"/>
        <w:jc w:val="left"/>
        <w:rPr>
          <w:rFonts w:eastAsia="Times New Roman" w:cstheme="minorHAnsi"/>
          <w:b/>
          <w:bCs/>
          <w:color w:val="0070C0"/>
          <w:spacing w:val="0"/>
          <w:kern w:val="0"/>
        </w:rPr>
      </w:pPr>
      <w:r w:rsidRPr="00504343">
        <w:rPr>
          <w:rFonts w:eastAsia="Times New Roman" w:cstheme="minorHAnsi"/>
          <w:b/>
          <w:bCs/>
          <w:color w:val="0070C0"/>
          <w:spacing w:val="0"/>
          <w:kern w:val="0"/>
        </w:rPr>
        <w:t>1. IDENTIFICAÇÃO</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7"/>
        <w:gridCol w:w="4815"/>
      </w:tblGrid>
      <w:tr w:rsidR="00C138EA" w:rsidRPr="00504343" w14:paraId="4CBE0B6C" w14:textId="77777777" w:rsidTr="00E530F6">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D9E2F3" w:themeFill="accent1" w:themeFillTint="33"/>
          </w:tcPr>
          <w:p w14:paraId="3E4B18D2" w14:textId="77777777" w:rsidR="00C138EA" w:rsidRPr="00504343" w:rsidRDefault="00C138EA" w:rsidP="00E00112">
            <w:pPr>
              <w:spacing w:line="216" w:lineRule="auto"/>
              <w:rPr>
                <w:rFonts w:cstheme="minorHAnsi"/>
              </w:rPr>
            </w:pPr>
            <w:r w:rsidRPr="00504343">
              <w:rPr>
                <w:rFonts w:eastAsia="Times New Roman" w:cstheme="minorHAnsi"/>
                <w:spacing w:val="0"/>
                <w:kern w:val="0"/>
              </w:rPr>
              <w:t>Instituição/Campus</w:t>
            </w:r>
          </w:p>
        </w:tc>
        <w:tc>
          <w:tcPr>
            <w:tcW w:w="4815" w:type="dxa"/>
            <w:tcBorders>
              <w:top w:val="single" w:sz="2" w:space="0" w:color="4BACC6"/>
              <w:left w:val="single" w:sz="2" w:space="0" w:color="4BACC6"/>
              <w:bottom w:val="single" w:sz="2" w:space="0" w:color="4BACC6"/>
              <w:right w:val="single" w:sz="2" w:space="0" w:color="4BACC6"/>
            </w:tcBorders>
          </w:tcPr>
          <w:p w14:paraId="6203F43F" w14:textId="77777777" w:rsidR="00C138EA" w:rsidRPr="00504343" w:rsidRDefault="00C138EA" w:rsidP="00E00112">
            <w:pPr>
              <w:spacing w:line="216" w:lineRule="auto"/>
              <w:rPr>
                <w:rFonts w:cstheme="minorHAnsi"/>
              </w:rPr>
            </w:pPr>
          </w:p>
        </w:tc>
      </w:tr>
      <w:tr w:rsidR="00C138EA" w:rsidRPr="00504343" w14:paraId="22DE32E5" w14:textId="77777777" w:rsidTr="00E530F6">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D9E2F3" w:themeFill="accent1" w:themeFillTint="33"/>
          </w:tcPr>
          <w:p w14:paraId="31C915B6" w14:textId="77777777" w:rsidR="00C138EA" w:rsidRPr="00504343" w:rsidRDefault="00C138EA" w:rsidP="00E00112">
            <w:pPr>
              <w:spacing w:line="216" w:lineRule="auto"/>
              <w:rPr>
                <w:rFonts w:cstheme="minorHAnsi"/>
              </w:rPr>
            </w:pPr>
            <w:r w:rsidRPr="00504343">
              <w:rPr>
                <w:rFonts w:eastAsia="Times New Roman" w:cstheme="minorHAnsi"/>
                <w:spacing w:val="0"/>
                <w:kern w:val="0"/>
              </w:rPr>
              <w:t>Orientador do bolsista</w:t>
            </w:r>
          </w:p>
        </w:tc>
        <w:tc>
          <w:tcPr>
            <w:tcW w:w="4815" w:type="dxa"/>
            <w:tcBorders>
              <w:top w:val="single" w:sz="2" w:space="0" w:color="4BACC6"/>
              <w:left w:val="single" w:sz="2" w:space="0" w:color="4BACC6"/>
              <w:bottom w:val="single" w:sz="2" w:space="0" w:color="4BACC6"/>
              <w:right w:val="single" w:sz="2" w:space="0" w:color="4BACC6"/>
            </w:tcBorders>
          </w:tcPr>
          <w:p w14:paraId="0A52BB0A" w14:textId="77777777" w:rsidR="00C138EA" w:rsidRPr="00504343" w:rsidRDefault="00C138EA" w:rsidP="00E00112">
            <w:pPr>
              <w:spacing w:line="216" w:lineRule="auto"/>
              <w:rPr>
                <w:rFonts w:cstheme="minorHAnsi"/>
              </w:rPr>
            </w:pPr>
          </w:p>
        </w:tc>
      </w:tr>
      <w:tr w:rsidR="00C138EA" w:rsidRPr="00504343" w14:paraId="5F03F391" w14:textId="77777777" w:rsidTr="00E530F6">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D9E2F3" w:themeFill="accent1" w:themeFillTint="33"/>
          </w:tcPr>
          <w:p w14:paraId="415340E0" w14:textId="77777777" w:rsidR="00C138EA" w:rsidRPr="00504343" w:rsidRDefault="00C138EA" w:rsidP="00E00112">
            <w:pPr>
              <w:spacing w:line="216" w:lineRule="auto"/>
              <w:rPr>
                <w:rFonts w:eastAsia="Times New Roman" w:cstheme="minorHAnsi"/>
                <w:spacing w:val="0"/>
                <w:kern w:val="0"/>
              </w:rPr>
            </w:pPr>
            <w:r w:rsidRPr="00504343">
              <w:rPr>
                <w:rFonts w:eastAsia="Times New Roman" w:cstheme="minorHAnsi"/>
                <w:spacing w:val="0"/>
                <w:kern w:val="0"/>
              </w:rPr>
              <w:t>Link do Lattes do orientador</w:t>
            </w:r>
          </w:p>
        </w:tc>
        <w:tc>
          <w:tcPr>
            <w:tcW w:w="4815" w:type="dxa"/>
            <w:tcBorders>
              <w:top w:val="single" w:sz="2" w:space="0" w:color="4BACC6"/>
              <w:left w:val="single" w:sz="2" w:space="0" w:color="4BACC6"/>
              <w:bottom w:val="single" w:sz="2" w:space="0" w:color="4BACC6"/>
              <w:right w:val="single" w:sz="2" w:space="0" w:color="4BACC6"/>
            </w:tcBorders>
          </w:tcPr>
          <w:p w14:paraId="31ECA85E" w14:textId="77777777" w:rsidR="00C138EA" w:rsidRPr="00504343" w:rsidRDefault="00C138EA" w:rsidP="00E00112">
            <w:pPr>
              <w:spacing w:line="216" w:lineRule="auto"/>
              <w:rPr>
                <w:rFonts w:cstheme="minorHAnsi"/>
              </w:rPr>
            </w:pPr>
          </w:p>
        </w:tc>
      </w:tr>
      <w:tr w:rsidR="00C138EA" w:rsidRPr="00504343" w14:paraId="49EF3F94" w14:textId="77777777" w:rsidTr="00E530F6">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D9E2F3" w:themeFill="accent1" w:themeFillTint="33"/>
          </w:tcPr>
          <w:p w14:paraId="35A3DE37" w14:textId="77777777" w:rsidR="00C138EA" w:rsidRPr="00504343" w:rsidRDefault="00C138EA" w:rsidP="00E00112">
            <w:pPr>
              <w:spacing w:line="216" w:lineRule="auto"/>
              <w:rPr>
                <w:rFonts w:eastAsia="Times New Roman" w:cstheme="minorHAnsi"/>
                <w:spacing w:val="0"/>
                <w:kern w:val="0"/>
              </w:rPr>
            </w:pPr>
            <w:r w:rsidRPr="00504343">
              <w:rPr>
                <w:rFonts w:eastAsia="Times New Roman" w:cstheme="minorHAnsi"/>
                <w:spacing w:val="0"/>
                <w:kern w:val="0"/>
              </w:rPr>
              <w:t>Nome do bolsista</w:t>
            </w:r>
          </w:p>
        </w:tc>
        <w:tc>
          <w:tcPr>
            <w:tcW w:w="4815" w:type="dxa"/>
            <w:tcBorders>
              <w:top w:val="single" w:sz="2" w:space="0" w:color="4BACC6"/>
              <w:left w:val="single" w:sz="2" w:space="0" w:color="4BACC6"/>
              <w:bottom w:val="single" w:sz="2" w:space="0" w:color="4BACC6"/>
              <w:right w:val="single" w:sz="2" w:space="0" w:color="4BACC6"/>
            </w:tcBorders>
          </w:tcPr>
          <w:p w14:paraId="6A90A3F8" w14:textId="77777777" w:rsidR="00C138EA" w:rsidRPr="00504343" w:rsidRDefault="00C138EA" w:rsidP="00E00112">
            <w:pPr>
              <w:spacing w:line="216" w:lineRule="auto"/>
              <w:rPr>
                <w:rFonts w:cstheme="minorHAnsi"/>
              </w:rPr>
            </w:pPr>
          </w:p>
        </w:tc>
      </w:tr>
      <w:tr w:rsidR="00C138EA" w:rsidRPr="00504343" w14:paraId="415C86EA" w14:textId="77777777" w:rsidTr="00E530F6">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D9E2F3" w:themeFill="accent1" w:themeFillTint="33"/>
          </w:tcPr>
          <w:p w14:paraId="7A66EC7A" w14:textId="77777777" w:rsidR="00C138EA" w:rsidRPr="00504343" w:rsidRDefault="00C138EA" w:rsidP="00E00112">
            <w:pPr>
              <w:spacing w:line="216" w:lineRule="auto"/>
              <w:rPr>
                <w:rFonts w:eastAsia="Times New Roman" w:cstheme="minorHAnsi"/>
                <w:spacing w:val="0"/>
                <w:kern w:val="0"/>
              </w:rPr>
            </w:pPr>
            <w:r w:rsidRPr="00504343">
              <w:rPr>
                <w:rFonts w:eastAsia="Times New Roman" w:cstheme="minorHAnsi"/>
                <w:spacing w:val="0"/>
                <w:kern w:val="0"/>
              </w:rPr>
              <w:t>Link do Lattes do Bolsista</w:t>
            </w:r>
          </w:p>
        </w:tc>
        <w:tc>
          <w:tcPr>
            <w:tcW w:w="4815" w:type="dxa"/>
            <w:tcBorders>
              <w:top w:val="single" w:sz="2" w:space="0" w:color="4BACC6"/>
              <w:left w:val="single" w:sz="2" w:space="0" w:color="4BACC6"/>
              <w:bottom w:val="single" w:sz="2" w:space="0" w:color="4BACC6"/>
              <w:right w:val="single" w:sz="2" w:space="0" w:color="4BACC6"/>
            </w:tcBorders>
          </w:tcPr>
          <w:p w14:paraId="598AEABF" w14:textId="77777777" w:rsidR="00C138EA" w:rsidRPr="00504343" w:rsidRDefault="00C138EA" w:rsidP="00E00112">
            <w:pPr>
              <w:spacing w:line="216" w:lineRule="auto"/>
              <w:rPr>
                <w:rFonts w:cstheme="minorHAnsi"/>
              </w:rPr>
            </w:pPr>
          </w:p>
        </w:tc>
      </w:tr>
      <w:tr w:rsidR="00C138EA" w:rsidRPr="00504343" w14:paraId="288FD35E" w14:textId="77777777" w:rsidTr="00E530F6">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D9E2F3" w:themeFill="accent1" w:themeFillTint="33"/>
          </w:tcPr>
          <w:p w14:paraId="15B09D92" w14:textId="77777777" w:rsidR="00C138EA" w:rsidRPr="00504343" w:rsidRDefault="00C138EA" w:rsidP="00E00112">
            <w:pPr>
              <w:spacing w:line="216" w:lineRule="auto"/>
              <w:rPr>
                <w:rFonts w:eastAsia="Times New Roman" w:cstheme="minorHAnsi"/>
                <w:spacing w:val="0"/>
                <w:kern w:val="0"/>
              </w:rPr>
            </w:pPr>
            <w:r w:rsidRPr="00504343">
              <w:rPr>
                <w:rFonts w:eastAsia="Times New Roman" w:cstheme="minorHAnsi"/>
                <w:spacing w:val="0"/>
                <w:kern w:val="0"/>
              </w:rPr>
              <w:t>Tipo de Bolsa</w:t>
            </w:r>
          </w:p>
        </w:tc>
        <w:tc>
          <w:tcPr>
            <w:tcW w:w="4815" w:type="dxa"/>
            <w:tcBorders>
              <w:top w:val="single" w:sz="2" w:space="0" w:color="4BACC6"/>
              <w:left w:val="single" w:sz="2" w:space="0" w:color="4BACC6"/>
              <w:bottom w:val="single" w:sz="2" w:space="0" w:color="4BACC6"/>
              <w:right w:val="single" w:sz="2" w:space="0" w:color="4BACC6"/>
            </w:tcBorders>
          </w:tcPr>
          <w:p w14:paraId="3399A65C" w14:textId="77777777" w:rsidR="00C138EA" w:rsidRPr="00504343" w:rsidRDefault="00C138EA" w:rsidP="00E00112">
            <w:pPr>
              <w:spacing w:line="216" w:lineRule="auto"/>
              <w:rPr>
                <w:rFonts w:cstheme="minorHAnsi"/>
              </w:rPr>
            </w:pPr>
          </w:p>
        </w:tc>
      </w:tr>
    </w:tbl>
    <w:p w14:paraId="30AC7C9D" w14:textId="77777777" w:rsidR="00C138EA" w:rsidRPr="00504343" w:rsidRDefault="00C138EA" w:rsidP="00C138EA">
      <w:pPr>
        <w:widowControl/>
        <w:tabs>
          <w:tab w:val="clear" w:pos="709"/>
        </w:tabs>
        <w:spacing w:before="0" w:after="0" w:line="216" w:lineRule="auto"/>
        <w:jc w:val="left"/>
        <w:rPr>
          <w:rFonts w:cstheme="minorHAnsi"/>
        </w:rPr>
      </w:pPr>
    </w:p>
    <w:p w14:paraId="6435671A" w14:textId="77777777" w:rsidR="00C138EA" w:rsidRPr="00504343" w:rsidRDefault="00C138EA" w:rsidP="00C138EA">
      <w:pPr>
        <w:keepNext/>
        <w:widowControl/>
        <w:tabs>
          <w:tab w:val="clear" w:pos="709"/>
        </w:tabs>
        <w:spacing w:before="0" w:after="0" w:line="216" w:lineRule="auto"/>
        <w:jc w:val="left"/>
        <w:rPr>
          <w:rFonts w:eastAsia="Times New Roman" w:cstheme="minorHAnsi"/>
          <w:b/>
          <w:bCs/>
          <w:color w:val="0070C0"/>
          <w:spacing w:val="0"/>
          <w:kern w:val="0"/>
        </w:rPr>
      </w:pPr>
      <w:r w:rsidRPr="00504343">
        <w:rPr>
          <w:rFonts w:eastAsia="Times New Roman" w:cstheme="minorHAnsi"/>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632"/>
      </w:tblGrid>
      <w:tr w:rsidR="00C138EA" w:rsidRPr="00504343" w14:paraId="651A8F2A" w14:textId="77777777" w:rsidTr="00E00112">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6FC14901" w14:textId="77777777" w:rsidR="00C138EA" w:rsidRPr="00504343" w:rsidRDefault="00C138EA" w:rsidP="00E00112">
            <w:pPr>
              <w:spacing w:line="216" w:lineRule="auto"/>
              <w:rPr>
                <w:rFonts w:cstheme="minorHAnsi"/>
              </w:rPr>
            </w:pPr>
            <w:r w:rsidRPr="00504343">
              <w:rPr>
                <w:rFonts w:eastAsia="Times New Roman" w:cstheme="minorHAnsi"/>
                <w:spacing w:val="0"/>
                <w:kern w:val="0"/>
              </w:rPr>
              <w:t>1</w:t>
            </w:r>
          </w:p>
        </w:tc>
      </w:tr>
      <w:tr w:rsidR="00C138EA" w:rsidRPr="00504343" w14:paraId="7C5F8A28" w14:textId="77777777" w:rsidTr="00E00112">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46F33C5D" w14:textId="77777777" w:rsidR="00C138EA" w:rsidRPr="00504343" w:rsidRDefault="00C138EA" w:rsidP="00E00112">
            <w:pPr>
              <w:spacing w:line="216" w:lineRule="auto"/>
              <w:rPr>
                <w:rFonts w:cstheme="minorHAnsi"/>
              </w:rPr>
            </w:pPr>
            <w:r w:rsidRPr="00504343">
              <w:rPr>
                <w:rFonts w:eastAsia="Times New Roman" w:cstheme="minorHAnsi"/>
                <w:spacing w:val="0"/>
                <w:kern w:val="0"/>
              </w:rPr>
              <w:t>2</w:t>
            </w:r>
          </w:p>
        </w:tc>
      </w:tr>
      <w:tr w:rsidR="00C138EA" w:rsidRPr="00504343" w14:paraId="68A2DE4D" w14:textId="77777777" w:rsidTr="00E00112">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78442095" w14:textId="77777777" w:rsidR="00C138EA" w:rsidRPr="00504343" w:rsidRDefault="00C138EA" w:rsidP="00E00112">
            <w:pPr>
              <w:spacing w:line="216" w:lineRule="auto"/>
              <w:rPr>
                <w:rFonts w:cstheme="minorHAnsi"/>
              </w:rPr>
            </w:pPr>
            <w:r w:rsidRPr="00504343">
              <w:rPr>
                <w:rFonts w:eastAsia="Times New Roman" w:cstheme="minorHAnsi"/>
                <w:spacing w:val="0"/>
                <w:kern w:val="0"/>
              </w:rPr>
              <w:t>(adicionar mais linhas se necessário)</w:t>
            </w:r>
          </w:p>
        </w:tc>
      </w:tr>
    </w:tbl>
    <w:p w14:paraId="4B3718A6" w14:textId="77777777" w:rsidR="00C138EA" w:rsidRPr="00504343" w:rsidRDefault="00C138EA" w:rsidP="00C138EA">
      <w:pPr>
        <w:widowControl/>
        <w:tabs>
          <w:tab w:val="clear" w:pos="709"/>
        </w:tabs>
        <w:spacing w:before="0" w:after="0" w:line="216" w:lineRule="auto"/>
        <w:jc w:val="left"/>
        <w:rPr>
          <w:rFonts w:cstheme="minorHAnsi"/>
        </w:rPr>
      </w:pPr>
    </w:p>
    <w:p w14:paraId="1BB968A1" w14:textId="77777777" w:rsidR="00C138EA" w:rsidRPr="00504343" w:rsidRDefault="00C138EA" w:rsidP="00C138EA">
      <w:pPr>
        <w:widowControl/>
        <w:tabs>
          <w:tab w:val="clear" w:pos="709"/>
        </w:tabs>
        <w:snapToGrid w:val="0"/>
        <w:spacing w:before="57" w:after="57" w:line="200" w:lineRule="atLeast"/>
        <w:jc w:val="left"/>
        <w:rPr>
          <w:rFonts w:eastAsia="Times New Roman" w:cstheme="minorHAnsi"/>
          <w:b/>
          <w:bCs/>
          <w:color w:val="0070C0"/>
          <w:spacing w:val="0"/>
          <w:kern w:val="0"/>
        </w:rPr>
      </w:pPr>
      <w:r w:rsidRPr="00504343">
        <w:rPr>
          <w:rFonts w:eastAsia="Times New Roman" w:cstheme="minorHAnsi"/>
          <w:b/>
          <w:bCs/>
          <w:color w:val="0070C0"/>
          <w:spacing w:val="0"/>
          <w:kern w:val="0"/>
        </w:rPr>
        <w:t>3. DECLARAÇÃO</w:t>
      </w:r>
    </w:p>
    <w:p w14:paraId="32EFB78A" w14:textId="77777777" w:rsidR="00C138EA" w:rsidRPr="00504343" w:rsidRDefault="00C138EA" w:rsidP="00C138EA">
      <w:pPr>
        <w:widowControl/>
        <w:tabs>
          <w:tab w:val="clear" w:pos="709"/>
        </w:tabs>
        <w:spacing w:before="57" w:after="57" w:line="200" w:lineRule="atLeast"/>
        <w:contextualSpacing/>
        <w:rPr>
          <w:rFonts w:eastAsia="Times New Roman" w:cstheme="minorHAnsi"/>
          <w:spacing w:val="0"/>
          <w:kern w:val="0"/>
        </w:rPr>
      </w:pPr>
      <w:r w:rsidRPr="00504343">
        <w:rPr>
          <w:rFonts w:eastAsia="Times New Roman" w:cstheme="minorHAnsi"/>
          <w:spacing w:val="0"/>
          <w:kern w:val="0"/>
        </w:rPr>
        <w:t>I. Declaramos para os devidos fins que _________________________________________________, selecionado por esta instituição para participar como bolsista desta Chamada Pública.</w:t>
      </w:r>
    </w:p>
    <w:p w14:paraId="3160F4D0" w14:textId="77777777" w:rsidR="00C138EA" w:rsidRPr="00504343" w:rsidRDefault="00C138EA" w:rsidP="00C138EA">
      <w:pPr>
        <w:widowControl/>
        <w:tabs>
          <w:tab w:val="clear" w:pos="709"/>
        </w:tabs>
        <w:spacing w:before="57" w:after="57" w:line="200" w:lineRule="atLeast"/>
        <w:contextualSpacing/>
        <w:rPr>
          <w:rFonts w:eastAsia="Times New Roman" w:cstheme="minorHAnsi"/>
          <w:spacing w:val="0"/>
          <w:kern w:val="0"/>
        </w:rPr>
      </w:pPr>
    </w:p>
    <w:p w14:paraId="6F9C9492" w14:textId="77777777" w:rsidR="00C138EA" w:rsidRPr="00504343" w:rsidRDefault="00C138EA" w:rsidP="00C138EA">
      <w:pPr>
        <w:widowControl/>
        <w:tabs>
          <w:tab w:val="clear" w:pos="709"/>
        </w:tabs>
        <w:spacing w:before="57" w:after="57" w:line="200" w:lineRule="atLeast"/>
        <w:contextualSpacing/>
        <w:rPr>
          <w:rFonts w:eastAsia="Times New Roman" w:cstheme="minorHAnsi"/>
          <w:spacing w:val="0"/>
          <w:kern w:val="0"/>
        </w:rPr>
      </w:pPr>
      <w:r w:rsidRPr="00504343">
        <w:rPr>
          <w:rFonts w:eastAsia="Times New Roman" w:cstheme="minorHAnsi"/>
          <w:spacing w:val="0"/>
          <w:kern w:val="0"/>
        </w:rPr>
        <w:t>II. O tratamento dos dados coletados no âmbito desse Programa se dará de acordo com os artigos 7, IV e 11, II, c da Lei 13.709/18</w:t>
      </w:r>
      <w:r w:rsidRPr="00504343">
        <w:rPr>
          <w:rStyle w:val="Refdenotaderodap"/>
          <w:rFonts w:eastAsia="Times New Roman" w:cstheme="minorHAnsi"/>
          <w:spacing w:val="0"/>
          <w:kern w:val="0"/>
        </w:rPr>
        <w:footnoteReference w:id="1"/>
      </w:r>
      <w:r w:rsidRPr="00504343">
        <w:rPr>
          <w:rFonts w:eastAsia="Times New Roman" w:cstheme="minorHAnsi"/>
          <w:spacing w:val="0"/>
          <w:kern w:val="0"/>
        </w:rPr>
        <w:t>.</w:t>
      </w:r>
    </w:p>
    <w:p w14:paraId="64FC8A0A" w14:textId="77777777" w:rsidR="00C138EA" w:rsidRPr="00504343" w:rsidRDefault="00C138EA" w:rsidP="00C138EA">
      <w:pPr>
        <w:widowControl/>
        <w:tabs>
          <w:tab w:val="clear" w:pos="709"/>
        </w:tabs>
        <w:spacing w:before="57" w:after="57" w:line="200" w:lineRule="atLeast"/>
        <w:contextualSpacing/>
        <w:rPr>
          <w:rFonts w:eastAsia="Times New Roman" w:cstheme="minorHAnsi"/>
          <w:spacing w:val="0"/>
          <w:kern w:val="0"/>
        </w:rPr>
      </w:pPr>
    </w:p>
    <w:p w14:paraId="47489C24" w14:textId="77777777" w:rsidR="00C138EA" w:rsidRPr="00504343" w:rsidRDefault="00C138EA" w:rsidP="00C138EA">
      <w:pPr>
        <w:keepNext/>
        <w:widowControl/>
        <w:tabs>
          <w:tab w:val="clear" w:pos="709"/>
        </w:tabs>
        <w:spacing w:before="0" w:after="0" w:line="216" w:lineRule="auto"/>
        <w:jc w:val="left"/>
        <w:rPr>
          <w:rFonts w:eastAsia="Times New Roman" w:cstheme="minorHAnsi"/>
          <w:b/>
          <w:bCs/>
          <w:color w:val="0070C0"/>
          <w:spacing w:val="0"/>
          <w:kern w:val="0"/>
        </w:rPr>
      </w:pPr>
      <w:r w:rsidRPr="00504343">
        <w:rPr>
          <w:rFonts w:eastAsia="Times New Roman" w:cstheme="minorHAnsi"/>
          <w:b/>
          <w:bCs/>
          <w:color w:val="0070C0"/>
          <w:spacing w:val="0"/>
          <w:kern w:val="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6"/>
        <w:gridCol w:w="4816"/>
      </w:tblGrid>
      <w:tr w:rsidR="00C138EA" w:rsidRPr="00504343" w14:paraId="1D192C36" w14:textId="77777777" w:rsidTr="00E530F6">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D9E2F3" w:themeFill="accent1" w:themeFillTint="33"/>
            <w:vAlign w:val="center"/>
          </w:tcPr>
          <w:p w14:paraId="479AEA3E" w14:textId="77777777" w:rsidR="00C138EA" w:rsidRPr="00504343" w:rsidRDefault="00C138EA" w:rsidP="00E00112">
            <w:pPr>
              <w:spacing w:line="216" w:lineRule="auto"/>
              <w:jc w:val="center"/>
              <w:rPr>
                <w:rFonts w:cstheme="minorHAnsi"/>
              </w:rPr>
            </w:pPr>
            <w:r w:rsidRPr="00504343">
              <w:rPr>
                <w:rFonts w:eastAsia="Times New Roman" w:cstheme="minorHAnsi"/>
                <w:spacing w:val="0"/>
                <w:kern w:val="0"/>
              </w:rPr>
              <w:t>Os abaixo-assinados declaram que o presente documento foi estabelecido de comum acordo, assumindo as tarefas e responsabilidades que lhes caberão durante o período de realização do mesmo.</w:t>
            </w:r>
          </w:p>
        </w:tc>
      </w:tr>
      <w:tr w:rsidR="00C138EA" w:rsidRPr="00504343" w14:paraId="49BD985D" w14:textId="77777777" w:rsidTr="00E00112">
        <w:trPr>
          <w:trHeight w:val="522"/>
          <w:jc w:val="center"/>
        </w:trPr>
        <w:tc>
          <w:tcPr>
            <w:tcW w:w="9752" w:type="dxa"/>
            <w:gridSpan w:val="2"/>
            <w:tcBorders>
              <w:top w:val="single" w:sz="2" w:space="0" w:color="4BACC6"/>
              <w:left w:val="single" w:sz="2" w:space="0" w:color="4BACC6"/>
              <w:bottom w:val="single" w:sz="2" w:space="0" w:color="4BACC6"/>
              <w:right w:val="single" w:sz="2" w:space="0" w:color="4BACC6"/>
            </w:tcBorders>
            <w:vAlign w:val="center"/>
          </w:tcPr>
          <w:p w14:paraId="69C1C55E" w14:textId="77777777" w:rsidR="00C138EA" w:rsidRPr="00504343" w:rsidRDefault="00C138EA" w:rsidP="00E00112">
            <w:pPr>
              <w:spacing w:line="216" w:lineRule="auto"/>
              <w:jc w:val="left"/>
              <w:rPr>
                <w:rFonts w:cstheme="minorHAnsi"/>
              </w:rPr>
            </w:pPr>
            <w:r w:rsidRPr="00504343">
              <w:rPr>
                <w:rFonts w:eastAsia="Times New Roman" w:cstheme="minorHAnsi"/>
                <w:spacing w:val="0"/>
                <w:kern w:val="0"/>
              </w:rPr>
              <w:t>Local e data:</w:t>
            </w:r>
          </w:p>
        </w:tc>
      </w:tr>
      <w:tr w:rsidR="00C138EA" w:rsidRPr="00504343" w14:paraId="052F27CF" w14:textId="77777777" w:rsidTr="00E00112">
        <w:trPr>
          <w:trHeight w:val="391"/>
          <w:jc w:val="center"/>
        </w:trPr>
        <w:tc>
          <w:tcPr>
            <w:tcW w:w="4876" w:type="dxa"/>
            <w:tcBorders>
              <w:top w:val="single" w:sz="2" w:space="0" w:color="4BACC6"/>
              <w:left w:val="single" w:sz="2" w:space="0" w:color="4BACC6"/>
              <w:bottom w:val="single" w:sz="2" w:space="0" w:color="4BACC6"/>
              <w:right w:val="single" w:sz="2" w:space="0" w:color="4BACC6"/>
            </w:tcBorders>
          </w:tcPr>
          <w:p w14:paraId="098B133C" w14:textId="77777777" w:rsidR="00C138EA" w:rsidRPr="00504343" w:rsidRDefault="00C138EA" w:rsidP="00E00112">
            <w:pPr>
              <w:spacing w:line="216" w:lineRule="auto"/>
              <w:jc w:val="center"/>
              <w:rPr>
                <w:rFonts w:cstheme="minorHAnsi"/>
              </w:rPr>
            </w:pPr>
          </w:p>
        </w:tc>
        <w:tc>
          <w:tcPr>
            <w:tcW w:w="4876" w:type="dxa"/>
            <w:tcBorders>
              <w:top w:val="single" w:sz="2" w:space="0" w:color="4BACC6"/>
              <w:left w:val="single" w:sz="2" w:space="0" w:color="4BACC6"/>
              <w:bottom w:val="single" w:sz="2" w:space="0" w:color="4BACC6"/>
              <w:right w:val="single" w:sz="2" w:space="0" w:color="4BACC6"/>
            </w:tcBorders>
          </w:tcPr>
          <w:p w14:paraId="376DAA68" w14:textId="77777777" w:rsidR="00C138EA" w:rsidRPr="00504343" w:rsidRDefault="00C138EA" w:rsidP="00E00112">
            <w:pPr>
              <w:spacing w:line="216" w:lineRule="auto"/>
              <w:jc w:val="center"/>
              <w:rPr>
                <w:rFonts w:cstheme="minorHAnsi"/>
              </w:rPr>
            </w:pPr>
          </w:p>
        </w:tc>
      </w:tr>
      <w:tr w:rsidR="00C138EA" w:rsidRPr="00504343" w14:paraId="78DD6124" w14:textId="77777777" w:rsidTr="00E530F6">
        <w:trPr>
          <w:trHeight w:val="57"/>
          <w:jc w:val="center"/>
        </w:trPr>
        <w:tc>
          <w:tcPr>
            <w:tcW w:w="4876" w:type="dxa"/>
            <w:tcBorders>
              <w:top w:val="single" w:sz="2" w:space="0" w:color="4BACC6"/>
              <w:left w:val="single" w:sz="2" w:space="0" w:color="4BACC6"/>
              <w:bottom w:val="single" w:sz="2" w:space="0" w:color="4BACC6"/>
              <w:right w:val="single" w:sz="2" w:space="0" w:color="4BACC6"/>
            </w:tcBorders>
            <w:shd w:val="clear" w:color="auto" w:fill="D9E2F3" w:themeFill="accent1" w:themeFillTint="33"/>
          </w:tcPr>
          <w:p w14:paraId="7D16E35F" w14:textId="77777777" w:rsidR="00C138EA" w:rsidRPr="00504343" w:rsidRDefault="00C138EA" w:rsidP="00E00112">
            <w:pPr>
              <w:spacing w:line="216" w:lineRule="auto"/>
              <w:jc w:val="center"/>
              <w:rPr>
                <w:rFonts w:cstheme="minorHAnsi"/>
              </w:rPr>
            </w:pPr>
            <w:r w:rsidRPr="00504343">
              <w:rPr>
                <w:rFonts w:eastAsia="Times New Roman" w:cstheme="minorHAnsi"/>
                <w:spacing w:val="0"/>
                <w:kern w:val="0"/>
              </w:rPr>
              <w:t>Assinatura do Bolsista</w:t>
            </w:r>
          </w:p>
        </w:tc>
        <w:tc>
          <w:tcPr>
            <w:tcW w:w="4876" w:type="dxa"/>
            <w:tcBorders>
              <w:top w:val="single" w:sz="2" w:space="0" w:color="4BACC6"/>
              <w:left w:val="single" w:sz="2" w:space="0" w:color="4BACC6"/>
              <w:bottom w:val="single" w:sz="2" w:space="0" w:color="4BACC6"/>
              <w:right w:val="single" w:sz="2" w:space="0" w:color="4BACC6"/>
            </w:tcBorders>
            <w:shd w:val="clear" w:color="auto" w:fill="D9E2F3" w:themeFill="accent1" w:themeFillTint="33"/>
          </w:tcPr>
          <w:p w14:paraId="721DB609" w14:textId="77777777" w:rsidR="00C138EA" w:rsidRPr="00504343" w:rsidRDefault="00C138EA" w:rsidP="00E00112">
            <w:pPr>
              <w:spacing w:line="216" w:lineRule="auto"/>
              <w:jc w:val="center"/>
              <w:rPr>
                <w:rFonts w:cstheme="minorHAnsi"/>
              </w:rPr>
            </w:pPr>
            <w:r w:rsidRPr="00504343">
              <w:rPr>
                <w:rFonts w:eastAsia="Times New Roman" w:cstheme="minorHAnsi"/>
                <w:spacing w:val="0"/>
                <w:kern w:val="0"/>
              </w:rPr>
              <w:t>Assinatura do Orientador</w:t>
            </w:r>
          </w:p>
        </w:tc>
      </w:tr>
      <w:tr w:rsidR="00C138EA" w:rsidRPr="00504343" w14:paraId="5F3E4C67" w14:textId="77777777" w:rsidTr="00E00112">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FFFFFF"/>
          </w:tcPr>
          <w:p w14:paraId="5FE4953E" w14:textId="77777777" w:rsidR="00C138EA" w:rsidRPr="00504343" w:rsidRDefault="00C138EA" w:rsidP="00E00112">
            <w:pPr>
              <w:spacing w:line="216" w:lineRule="auto"/>
              <w:jc w:val="center"/>
              <w:rPr>
                <w:rFonts w:cstheme="minorHAnsi"/>
              </w:rPr>
            </w:pPr>
          </w:p>
        </w:tc>
      </w:tr>
      <w:tr w:rsidR="00C138EA" w:rsidRPr="00504343" w14:paraId="1641B18E" w14:textId="77777777" w:rsidTr="00E530F6">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D9E2F3" w:themeFill="accent1" w:themeFillTint="33"/>
          </w:tcPr>
          <w:p w14:paraId="7406064C" w14:textId="77777777" w:rsidR="00C138EA" w:rsidRPr="00504343" w:rsidRDefault="00C138EA" w:rsidP="00E00112">
            <w:pPr>
              <w:spacing w:line="216" w:lineRule="auto"/>
              <w:jc w:val="center"/>
              <w:rPr>
                <w:rFonts w:eastAsia="Times New Roman" w:cstheme="minorHAnsi"/>
                <w:spacing w:val="0"/>
                <w:kern w:val="0"/>
              </w:rPr>
            </w:pPr>
            <w:r w:rsidRPr="00504343">
              <w:rPr>
                <w:rFonts w:eastAsia="Times New Roman" w:cstheme="minorHAnsi"/>
                <w:spacing w:val="0"/>
                <w:kern w:val="0"/>
              </w:rPr>
              <w:t xml:space="preserve">Aprovação da </w:t>
            </w:r>
            <w:proofErr w:type="spellStart"/>
            <w:r w:rsidRPr="00504343">
              <w:rPr>
                <w:rFonts w:eastAsia="Times New Roman" w:cstheme="minorHAnsi"/>
                <w:spacing w:val="0"/>
                <w:kern w:val="0"/>
              </w:rPr>
              <w:t>Pró-Reitoria</w:t>
            </w:r>
            <w:proofErr w:type="spellEnd"/>
            <w:r w:rsidRPr="00504343">
              <w:rPr>
                <w:rFonts w:eastAsia="Times New Roman" w:cstheme="minorHAnsi"/>
                <w:spacing w:val="0"/>
                <w:kern w:val="0"/>
              </w:rPr>
              <w:t xml:space="preserve"> de Pesquisa e Pós-Graduação</w:t>
            </w:r>
          </w:p>
          <w:p w14:paraId="262C8D9E" w14:textId="77777777" w:rsidR="00C138EA" w:rsidRPr="00504343" w:rsidRDefault="00C138EA" w:rsidP="00E00112">
            <w:pPr>
              <w:spacing w:line="216" w:lineRule="auto"/>
              <w:jc w:val="center"/>
              <w:rPr>
                <w:rFonts w:cstheme="minorHAnsi"/>
              </w:rPr>
            </w:pPr>
            <w:r w:rsidRPr="00504343">
              <w:rPr>
                <w:rFonts w:eastAsia="Times New Roman" w:cstheme="minorHAnsi"/>
                <w:spacing w:val="0"/>
                <w:kern w:val="0"/>
              </w:rPr>
              <w:t>ou equivalente nos Institutos de Pesquisa</w:t>
            </w:r>
          </w:p>
        </w:tc>
      </w:tr>
    </w:tbl>
    <w:p w14:paraId="71454F2D" w14:textId="77777777" w:rsidR="00C138EA" w:rsidRPr="00504343" w:rsidRDefault="00C138EA" w:rsidP="00C138EA">
      <w:pPr>
        <w:widowControl/>
        <w:tabs>
          <w:tab w:val="clear" w:pos="709"/>
        </w:tabs>
        <w:suppressAutoHyphens w:val="0"/>
        <w:spacing w:before="0" w:after="0" w:line="240" w:lineRule="auto"/>
        <w:jc w:val="left"/>
        <w:rPr>
          <w:rFonts w:eastAsia="Times New Roman" w:cstheme="minorHAnsi"/>
          <w:color w:val="4F81BD"/>
          <w:spacing w:val="0"/>
          <w:kern w:val="0"/>
        </w:rPr>
      </w:pPr>
      <w:r w:rsidRPr="00504343">
        <w:rPr>
          <w:rFonts w:eastAsia="Times New Roman" w:cstheme="minorHAnsi"/>
          <w:color w:val="4F81BD"/>
          <w:spacing w:val="0"/>
          <w:kern w:val="0"/>
        </w:rPr>
        <w:br w:type="page"/>
      </w:r>
    </w:p>
    <w:p w14:paraId="0AFB7334" w14:textId="77777777" w:rsidR="00C138EA" w:rsidRPr="00504343" w:rsidRDefault="00C138EA" w:rsidP="00C138EA">
      <w:pPr>
        <w:pStyle w:val="Subttulo"/>
        <w:spacing w:before="60" w:after="60" w:line="216" w:lineRule="auto"/>
        <w:ind w:left="-284" w:right="-285"/>
        <w:jc w:val="center"/>
        <w:rPr>
          <w:rFonts w:cstheme="minorHAnsi"/>
          <w:b w:val="0"/>
          <w:bCs w:val="0"/>
          <w:sz w:val="22"/>
        </w:rPr>
      </w:pPr>
    </w:p>
    <w:p w14:paraId="3D26F641" w14:textId="77777777" w:rsidR="00865B47" w:rsidRPr="00504343" w:rsidRDefault="00865B47" w:rsidP="00865B47">
      <w:pPr>
        <w:pStyle w:val="Corpodetexto"/>
        <w:jc w:val="center"/>
        <w:rPr>
          <w:b/>
          <w:color w:val="0070C0"/>
        </w:rPr>
      </w:pPr>
      <w:r w:rsidRPr="00504343">
        <w:rPr>
          <w:b/>
          <w:color w:val="0070C0"/>
          <w:sz w:val="24"/>
          <w:szCs w:val="24"/>
        </w:rPr>
        <w:t xml:space="preserve">PROGRAMA DE APOIO A PESQUISAS E AÇÕES ESTRATÉGICAS VOLTADAS À BIOECONOMIA INCLUSIVA </w:t>
      </w:r>
      <w:r w:rsidRPr="00504343">
        <w:rPr>
          <w:b/>
          <w:color w:val="0070C0"/>
        </w:rPr>
        <w:t>NOS ESTADOS DO AMAZONAS E DO PARANÁ FUNDAÇÃO ARAUCÁRIA / FAPEAM</w:t>
      </w:r>
    </w:p>
    <w:p w14:paraId="1AC1E2B9" w14:textId="33128D1A" w:rsidR="00865B47" w:rsidRPr="00504343" w:rsidRDefault="00865B47" w:rsidP="00865B47">
      <w:pPr>
        <w:pStyle w:val="Corpodetexto"/>
        <w:jc w:val="center"/>
        <w:rPr>
          <w:b/>
          <w:color w:val="0070C0"/>
        </w:rPr>
      </w:pPr>
      <w:r w:rsidRPr="00504343">
        <w:rPr>
          <w:b/>
          <w:color w:val="0070C0"/>
        </w:rPr>
        <w:t xml:space="preserve">CHAMADA PÚBLICA Nº </w:t>
      </w:r>
      <w:r w:rsidR="00504343">
        <w:rPr>
          <w:b/>
          <w:color w:val="0070C0"/>
        </w:rPr>
        <w:t>16</w:t>
      </w:r>
      <w:r w:rsidRPr="00504343">
        <w:rPr>
          <w:b/>
          <w:color w:val="0070C0"/>
        </w:rPr>
        <w:t>/2026</w:t>
      </w:r>
    </w:p>
    <w:p w14:paraId="078A9023" w14:textId="77777777" w:rsidR="00C138EA" w:rsidRPr="00504343" w:rsidRDefault="00C138EA" w:rsidP="00C138EA">
      <w:pPr>
        <w:spacing w:before="60" w:after="60" w:line="216" w:lineRule="auto"/>
        <w:jc w:val="center"/>
        <w:rPr>
          <w:rFonts w:cstheme="minorHAnsi"/>
        </w:rPr>
      </w:pPr>
    </w:p>
    <w:p w14:paraId="69C837D9" w14:textId="70A9C583" w:rsidR="00C138EA" w:rsidRPr="00504343" w:rsidRDefault="00C138EA" w:rsidP="00C138EA">
      <w:pPr>
        <w:spacing w:after="60" w:line="228" w:lineRule="auto"/>
        <w:jc w:val="center"/>
        <w:rPr>
          <w:rFonts w:eastAsia="Times New Roman" w:cstheme="minorHAnsi"/>
          <w:b/>
          <w:bCs/>
          <w:color w:val="000000"/>
          <w:lang w:eastAsia="pt-BR"/>
        </w:rPr>
      </w:pPr>
      <w:r w:rsidRPr="00504343">
        <w:rPr>
          <w:rFonts w:eastAsia="Times New Roman" w:cstheme="minorHAnsi"/>
          <w:b/>
          <w:bCs/>
          <w:color w:val="000000"/>
          <w:lang w:eastAsia="pt-BR"/>
        </w:rPr>
        <w:t>MINUTA DE TERMO DE CONVÊNIO PD&amp;I</w:t>
      </w:r>
    </w:p>
    <w:p w14:paraId="41137552" w14:textId="77777777" w:rsidR="00C138EA" w:rsidRPr="00504343" w:rsidRDefault="00C138EA" w:rsidP="00C138EA">
      <w:pPr>
        <w:pStyle w:val="Atopico"/>
        <w:jc w:val="center"/>
        <w:rPr>
          <w:rFonts w:cstheme="minorHAnsi"/>
          <w:b w:val="0"/>
          <w:bCs w:val="0"/>
        </w:rPr>
      </w:pPr>
    </w:p>
    <w:p w14:paraId="22889D70" w14:textId="77777777" w:rsidR="00C138EA" w:rsidRPr="00504343" w:rsidRDefault="00C138EA" w:rsidP="00C138EA">
      <w:pPr>
        <w:pStyle w:val="Corpodetexto"/>
        <w:spacing w:line="276" w:lineRule="auto"/>
        <w:rPr>
          <w:rFonts w:cstheme="minorHAnsi"/>
        </w:rPr>
      </w:pPr>
      <w:r w:rsidRPr="00504343">
        <w:rPr>
          <w:rFonts w:cstheme="minorHAnsi"/>
        </w:rPr>
        <w:t>TERMO DE CONVÊNIO PARA PESQUISA, DESENVOLVIMENTO E INOVAÇÃO (CONVÊNIO PD&amp;I) Nº XXXXXX/2024 - MINUTA</w:t>
      </w:r>
    </w:p>
    <w:p w14:paraId="6E0C9293" w14:textId="77777777" w:rsidR="00C138EA" w:rsidRPr="00504343" w:rsidRDefault="00C138EA" w:rsidP="00C138EA">
      <w:pPr>
        <w:pStyle w:val="Corpodetexto"/>
        <w:spacing w:line="276" w:lineRule="auto"/>
        <w:rPr>
          <w:rFonts w:cstheme="minorHAnsi"/>
        </w:rPr>
      </w:pPr>
    </w:p>
    <w:p w14:paraId="735FF6C7" w14:textId="77777777" w:rsidR="00C138EA" w:rsidRPr="00504343" w:rsidRDefault="00C138EA" w:rsidP="00C138EA">
      <w:pPr>
        <w:pStyle w:val="Corpodetexto"/>
        <w:spacing w:line="276" w:lineRule="auto"/>
        <w:rPr>
          <w:rFonts w:cstheme="minorHAnsi"/>
        </w:rPr>
      </w:pPr>
      <w:r w:rsidRPr="00504343">
        <w:rPr>
          <w:rFonts w:cstheme="minorHAnsi"/>
        </w:rPr>
        <w:t xml:space="preserve">PROCESSO Nº </w:t>
      </w:r>
      <w:r w:rsidRPr="00504343">
        <w:rPr>
          <w:rFonts w:cstheme="minorHAnsi"/>
          <w:spacing w:val="-3"/>
        </w:rPr>
        <w:t>XXXXXX</w:t>
      </w:r>
    </w:p>
    <w:p w14:paraId="438B275B" w14:textId="77777777" w:rsidR="00C138EA" w:rsidRPr="00504343" w:rsidRDefault="00C138EA" w:rsidP="00C138EA">
      <w:pPr>
        <w:pStyle w:val="Corpodetexto"/>
        <w:spacing w:line="276" w:lineRule="auto"/>
        <w:rPr>
          <w:rFonts w:cstheme="minorHAnsi"/>
        </w:rPr>
      </w:pPr>
    </w:p>
    <w:p w14:paraId="4C7199A9" w14:textId="77777777" w:rsidR="00C138EA" w:rsidRPr="00504343" w:rsidRDefault="00C138EA" w:rsidP="00C138EA">
      <w:pPr>
        <w:pStyle w:val="Standard"/>
        <w:ind w:left="4536"/>
        <w:jc w:val="both"/>
        <w:rPr>
          <w:rFonts w:ascii="Arial Narrow" w:hAnsi="Arial Narrow" w:cstheme="minorHAnsi"/>
        </w:rPr>
      </w:pPr>
      <w:r w:rsidRPr="00504343">
        <w:rPr>
          <w:rFonts w:ascii="Arial Narrow" w:hAnsi="Arial Narrow" w:cstheme="minorHAnsi"/>
        </w:rPr>
        <w:t xml:space="preserve">CONVÊNIO PARA PESQUISA, DESENVOLVIMENTO E INOVAÇÃO (CONVÊNIO PD&amp;I) QUE ENTRE SI CELEBRAM FUNDAÇÃO ARAUCÁRIA DE APOIO AO DESENVOLVIMENTO CIENTÍFICO E TECNOLÓGICO DO PARANÁ, E O(A) </w:t>
      </w:r>
      <w:r w:rsidRPr="00504343">
        <w:rPr>
          <w:rFonts w:ascii="Arial Narrow" w:hAnsi="Arial Narrow" w:cstheme="minorHAnsi"/>
          <w:shd w:val="clear" w:color="auto" w:fill="FFFF00"/>
        </w:rPr>
        <w:t>XXXXXX</w:t>
      </w:r>
      <w:r w:rsidRPr="00504343">
        <w:rPr>
          <w:rFonts w:ascii="Arial Narrow" w:hAnsi="Arial Narrow" w:cstheme="minorHAnsi"/>
        </w:rPr>
        <w:t xml:space="preserve">, </w:t>
      </w:r>
      <w:r w:rsidRPr="00504343">
        <w:rPr>
          <w:rFonts w:ascii="Arial Narrow" w:hAnsi="Arial Narrow" w:cstheme="minorHAnsi"/>
          <w:caps/>
        </w:rPr>
        <w:t xml:space="preserve">PARA A EXECUÇÃO DO “pROJETO </w:t>
      </w:r>
      <w:r w:rsidRPr="00504343">
        <w:rPr>
          <w:rFonts w:ascii="Arial Narrow" w:hAnsi="Arial Narrow" w:cstheme="minorHAnsi"/>
          <w:caps/>
          <w:shd w:val="clear" w:color="auto" w:fill="FFFF00"/>
        </w:rPr>
        <w:t>[XXXXXXXXXX]</w:t>
      </w:r>
      <w:r w:rsidRPr="00504343">
        <w:rPr>
          <w:rFonts w:ascii="Arial Narrow" w:hAnsi="Arial Narrow" w:cstheme="minorHAnsi"/>
          <w:caps/>
        </w:rPr>
        <w:t xml:space="preserve">”, VISANDO </w:t>
      </w:r>
      <w:r w:rsidRPr="00504343">
        <w:rPr>
          <w:rFonts w:ascii="Arial Narrow" w:hAnsi="Arial Narrow" w:cstheme="minorHAnsi"/>
          <w:caps/>
          <w:shd w:val="clear" w:color="auto" w:fill="FFFF00"/>
        </w:rPr>
        <w:t>O FORTALECIMENTO DAS POLÍTICAS PÚBLICAS DA ÁREA [xxxxxxxxxx].</w:t>
      </w:r>
    </w:p>
    <w:p w14:paraId="3D20CCCD" w14:textId="77777777" w:rsidR="00C138EA" w:rsidRPr="00504343" w:rsidRDefault="00C138EA" w:rsidP="00C138EA">
      <w:pPr>
        <w:pStyle w:val="Standard"/>
        <w:jc w:val="both"/>
        <w:rPr>
          <w:rFonts w:ascii="Arial Narrow" w:hAnsi="Arial Narrow" w:cstheme="minorHAnsi"/>
        </w:rPr>
      </w:pPr>
    </w:p>
    <w:p w14:paraId="2E5D973C" w14:textId="77777777" w:rsidR="00C138EA" w:rsidRPr="00504343" w:rsidRDefault="00C138EA" w:rsidP="00C138EA">
      <w:pPr>
        <w:pStyle w:val="Standard"/>
        <w:ind w:left="4536"/>
        <w:jc w:val="both"/>
        <w:rPr>
          <w:rFonts w:ascii="Arial Narrow" w:hAnsi="Arial Narrow" w:cstheme="minorHAnsi"/>
        </w:rPr>
      </w:pPr>
    </w:p>
    <w:p w14:paraId="577FAC91" w14:textId="77777777" w:rsidR="00C138EA" w:rsidRPr="00504343" w:rsidRDefault="00C138EA" w:rsidP="00C138EA">
      <w:pPr>
        <w:spacing w:line="276" w:lineRule="auto"/>
        <w:rPr>
          <w:rFonts w:cstheme="minorHAnsi"/>
        </w:rPr>
      </w:pPr>
      <w:r w:rsidRPr="00504343">
        <w:rPr>
          <w:rFonts w:cstheme="minorHAnsi"/>
        </w:rPr>
        <w:t>Pelo presente instrumento, os PARTÍCIPES abaixo qualificados:</w:t>
      </w:r>
    </w:p>
    <w:p w14:paraId="580C135C" w14:textId="77777777" w:rsidR="00C138EA" w:rsidRPr="00504343" w:rsidRDefault="00C138EA" w:rsidP="00C138EA">
      <w:pPr>
        <w:spacing w:line="276" w:lineRule="auto"/>
        <w:rPr>
          <w:rFonts w:cstheme="minorHAnsi"/>
        </w:rPr>
      </w:pPr>
    </w:p>
    <w:p w14:paraId="624FA4B5" w14:textId="77777777" w:rsidR="00C138EA" w:rsidRPr="00504343" w:rsidRDefault="00C138EA" w:rsidP="00C138EA">
      <w:pPr>
        <w:spacing w:line="276" w:lineRule="auto"/>
        <w:rPr>
          <w:rFonts w:cstheme="minorHAnsi"/>
        </w:rPr>
      </w:pPr>
      <w:r w:rsidRPr="00504343">
        <w:rPr>
          <w:rFonts w:cstheme="minorHAnsi"/>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sidRPr="00504343">
        <w:rPr>
          <w:rFonts w:cstheme="minorHAnsi"/>
        </w:rPr>
        <w:t>Ún</w:t>
      </w:r>
      <w:proofErr w:type="spellEnd"/>
      <w:r w:rsidRPr="00504343">
        <w:rPr>
          <w:rFonts w:cstheme="minorHAnsi"/>
        </w:rPr>
        <w:t>., do Art. 3º, da Lei Estadual 20.541/2021, pessoa jurídica de direito privado integrante da Administração Indireta do Estado do Paraná, com criação autorizada na forma da Lei Estadual 12.020/1998, inscrita no CNPJ sob o nº</w:t>
      </w:r>
      <w:r w:rsidRPr="00504343">
        <w:rPr>
          <w:rStyle w:val="st"/>
          <w:rFonts w:cstheme="minorHAnsi"/>
        </w:rPr>
        <w:t>03.579.617/0001-00</w:t>
      </w:r>
      <w:r w:rsidRPr="00504343">
        <w:rPr>
          <w:rFonts w:cstheme="minorHAnsi"/>
        </w:rPr>
        <w:t xml:space="preserve">, domiciliada na Av. Comendador Franco, 1341 – </w:t>
      </w:r>
      <w:proofErr w:type="spellStart"/>
      <w:r w:rsidRPr="00504343">
        <w:rPr>
          <w:rFonts w:cstheme="minorHAnsi"/>
        </w:rPr>
        <w:t>Cietep</w:t>
      </w:r>
      <w:proofErr w:type="spellEnd"/>
      <w:r w:rsidRPr="00504343">
        <w:rPr>
          <w:rFonts w:cstheme="minorHAnsi"/>
        </w:rPr>
        <w:t xml:space="preserve">, Jardim Botânico, na cidade de Curitiba/PR, doravante denominada “CONCEDENTE”, neste ato representada pelo seu Presidente, Senhor Ramiro </w:t>
      </w:r>
      <w:proofErr w:type="spellStart"/>
      <w:r w:rsidRPr="00504343">
        <w:rPr>
          <w:rFonts w:cstheme="minorHAnsi"/>
        </w:rPr>
        <w:t>Wahrhaftig</w:t>
      </w:r>
      <w:proofErr w:type="spellEnd"/>
      <w:r w:rsidRPr="00504343">
        <w:rPr>
          <w:rFonts w:cstheme="minorHAnsi"/>
        </w:rPr>
        <w:t>,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246EB05D" w14:textId="77777777" w:rsidR="00C138EA" w:rsidRPr="00504343" w:rsidRDefault="00C138EA" w:rsidP="00C138EA">
      <w:pPr>
        <w:pStyle w:val="NormalWeb"/>
        <w:spacing w:before="0" w:after="0" w:line="276" w:lineRule="auto"/>
        <w:rPr>
          <w:rFonts w:cstheme="minorHAnsi"/>
          <w:color w:val="000000"/>
        </w:rPr>
      </w:pPr>
      <w:r w:rsidRPr="00504343">
        <w:rPr>
          <w:rFonts w:cstheme="minorHAnsi"/>
          <w:color w:val="000000"/>
        </w:rPr>
        <w:t xml:space="preserve">.................................... [indicar a denominação da ICT/PR responsável pela pesquisa], com sede no(a) ..................................................... [endereço completo], inscrito(a) no CNPJ sob o nº ................................, Instituição de Ciência, Tecnologia e Inovação (ICT), conforme definido no </w:t>
      </w:r>
      <w:r w:rsidRPr="00504343">
        <w:rPr>
          <w:rFonts w:cstheme="minorHAnsi"/>
        </w:rPr>
        <w:t>Art. 2º, inc. VI, da Lei Estadual 20.541/2021</w:t>
      </w:r>
      <w:r w:rsidRPr="00504343">
        <w:rPr>
          <w:rFonts w:cstheme="minorHAnsi"/>
          <w:color w:val="000000"/>
        </w:rPr>
        <w:t xml:space="preserve">neste ato representado(a) pelo(a) .........................[inserir nome e cargo ocupado], portador(a) da Carteira de Identidade nº ................., expedida pelo(a) .................., e CPF nº ........................., residente e domiciliado a Rua ........................... CEP ..........em ............... – PR, </w:t>
      </w:r>
      <w:r w:rsidRPr="00504343">
        <w:rPr>
          <w:rFonts w:cstheme="minorHAnsi"/>
          <w:spacing w:val="-3"/>
        </w:rPr>
        <w:t>doravante referida como “ICT/PR</w:t>
      </w:r>
      <w:r w:rsidRPr="00504343">
        <w:rPr>
          <w:rFonts w:cstheme="minorHAnsi"/>
        </w:rPr>
        <w:t>”; e</w:t>
      </w:r>
    </w:p>
    <w:p w14:paraId="457095E2" w14:textId="77777777" w:rsidR="00C138EA" w:rsidRPr="00504343" w:rsidRDefault="00C138EA" w:rsidP="00C138EA">
      <w:pPr>
        <w:spacing w:line="276" w:lineRule="auto"/>
        <w:rPr>
          <w:rFonts w:cstheme="minorHAnsi"/>
        </w:rPr>
      </w:pPr>
    </w:p>
    <w:p w14:paraId="0B32DE7D" w14:textId="77777777" w:rsidR="00C138EA" w:rsidRPr="00504343" w:rsidRDefault="00C138EA" w:rsidP="00C138EA">
      <w:pPr>
        <w:spacing w:line="276" w:lineRule="auto"/>
        <w:rPr>
          <w:rFonts w:cstheme="minorHAnsi"/>
        </w:rPr>
      </w:pPr>
      <w:r w:rsidRPr="00504343">
        <w:rPr>
          <w:rFonts w:cstheme="minorHAnsi"/>
        </w:rPr>
        <w:t xml:space="preserve">RESOLVEM celebrar o presente CONVÊNIO DE PARCERIA DE PESQUISA, DESENVOLVIMENTO E </w:t>
      </w:r>
      <w:proofErr w:type="spellStart"/>
      <w:proofErr w:type="gramStart"/>
      <w:r w:rsidRPr="00504343">
        <w:rPr>
          <w:rFonts w:cstheme="minorHAnsi"/>
        </w:rPr>
        <w:t>INOVAÇÃO,com</w:t>
      </w:r>
      <w:proofErr w:type="spellEnd"/>
      <w:proofErr w:type="gramEnd"/>
      <w:r w:rsidRPr="00504343">
        <w:rPr>
          <w:rFonts w:cstheme="minorHAnsi"/>
        </w:rPr>
        <w:t xml:space="preserve"> fundamento no artigo 17 da Lei Estadual nº 20.541/2021, </w:t>
      </w:r>
      <w:r w:rsidRPr="00504343">
        <w:rPr>
          <w:rFonts w:cstheme="minorHAnsi"/>
          <w:snapToGrid w:val="0"/>
        </w:rPr>
        <w:t>mediante as seguintes cláusulas e condições.</w:t>
      </w:r>
    </w:p>
    <w:p w14:paraId="398E1DA7" w14:textId="77777777" w:rsidR="00C138EA" w:rsidRPr="00504343" w:rsidRDefault="00C138EA" w:rsidP="00C138EA">
      <w:pPr>
        <w:spacing w:line="276" w:lineRule="auto"/>
        <w:rPr>
          <w:rFonts w:cstheme="minorHAnsi"/>
          <w:lang w:eastAsia="pt-BR"/>
        </w:rPr>
      </w:pPr>
    </w:p>
    <w:p w14:paraId="1C146B02" w14:textId="77777777" w:rsidR="00C138EA" w:rsidRPr="00504343" w:rsidRDefault="00C138EA" w:rsidP="00C138EA">
      <w:pPr>
        <w:spacing w:line="276" w:lineRule="auto"/>
        <w:rPr>
          <w:rFonts w:cstheme="minorHAnsi"/>
        </w:rPr>
      </w:pPr>
      <w:r w:rsidRPr="00504343">
        <w:rPr>
          <w:rFonts w:cstheme="minorHAnsi"/>
        </w:rPr>
        <w:t>CLÁUSULA PRIMEIRA -</w:t>
      </w:r>
      <w:r w:rsidRPr="00504343">
        <w:rPr>
          <w:rFonts w:cstheme="minorHAnsi"/>
          <w:caps/>
        </w:rPr>
        <w:t>Do Objeto</w:t>
      </w:r>
    </w:p>
    <w:p w14:paraId="5659EF50" w14:textId="77777777" w:rsidR="00C138EA" w:rsidRPr="00504343" w:rsidRDefault="00C138EA" w:rsidP="00C138EA">
      <w:pPr>
        <w:pStyle w:val="PargrafodaLista"/>
        <w:tabs>
          <w:tab w:val="left" w:pos="426"/>
        </w:tabs>
        <w:ind w:left="0"/>
        <w:rPr>
          <w:rFonts w:cstheme="minorHAnsi"/>
        </w:rPr>
      </w:pPr>
      <w:r w:rsidRPr="00504343">
        <w:rPr>
          <w:rFonts w:cstheme="minorHAnsi"/>
        </w:rPr>
        <w:t xml:space="preserve">O presente Convênio visa à realização conjunta de atividades de Pesquisa, Desenvolvimento e Inovação (PD&amp;I) entre os </w:t>
      </w:r>
      <w:r w:rsidRPr="00504343">
        <w:rPr>
          <w:rFonts w:cstheme="minorHAnsi"/>
        </w:rPr>
        <w:lastRenderedPageBreak/>
        <w:t>PARTÍCIPES, em regime de mútua colaboração, tendo por objeto a execução do projeto intitulado ...................................... [</w:t>
      </w:r>
      <w:proofErr w:type="spellStart"/>
      <w:r w:rsidRPr="00504343">
        <w:rPr>
          <w:rFonts w:cstheme="minorHAnsi"/>
        </w:rPr>
        <w:t>descrevero</w:t>
      </w:r>
      <w:proofErr w:type="spellEnd"/>
      <w:r w:rsidRPr="00504343">
        <w:rPr>
          <w:rFonts w:cstheme="minorHAnsi"/>
        </w:rPr>
        <w:t xml:space="preserve"> produto, processo ou serviço inovador objeto do </w:t>
      </w:r>
      <w:proofErr w:type="spellStart"/>
      <w:r w:rsidRPr="00504343">
        <w:rPr>
          <w:rFonts w:cstheme="minorHAnsi"/>
        </w:rPr>
        <w:t>Convêniopara</w:t>
      </w:r>
      <w:proofErr w:type="spellEnd"/>
      <w:r w:rsidRPr="00504343">
        <w:rPr>
          <w:rFonts w:cstheme="minorHAnsi"/>
        </w:rPr>
        <w:t xml:space="preserve"> PD&amp;I], protocolo nº XXXXX, em conformidade com o Plano de Trabalho (Anexo I).</w:t>
      </w:r>
    </w:p>
    <w:p w14:paraId="533EA3C2" w14:textId="77777777" w:rsidR="00C138EA" w:rsidRPr="00504343" w:rsidRDefault="00C138EA" w:rsidP="00C138EA">
      <w:pPr>
        <w:pStyle w:val="Standard"/>
        <w:jc w:val="both"/>
        <w:rPr>
          <w:rFonts w:ascii="Arial Narrow" w:hAnsi="Arial Narrow" w:cstheme="minorHAnsi"/>
        </w:rPr>
      </w:pPr>
      <w:r w:rsidRPr="00504343">
        <w:rPr>
          <w:rFonts w:ascii="Arial Narrow" w:hAnsi="Arial Narrow" w:cstheme="minorHAnsi"/>
        </w:rPr>
        <w:t xml:space="preserve">PARÁGRAFO </w:t>
      </w:r>
      <w:proofErr w:type="spellStart"/>
      <w:r w:rsidRPr="00504343">
        <w:rPr>
          <w:rFonts w:ascii="Arial Narrow" w:hAnsi="Arial Narrow" w:cstheme="minorHAnsi"/>
        </w:rPr>
        <w:t>ÚNICO:Esta</w:t>
      </w:r>
      <w:proofErr w:type="spellEnd"/>
      <w:r w:rsidRPr="00504343">
        <w:rPr>
          <w:rFonts w:ascii="Arial Narrow" w:hAnsi="Arial Narrow" w:cstheme="minorHAnsi"/>
        </w:rPr>
        <w:t xml:space="preserve"> parceria decorre do </w:t>
      </w:r>
      <w:r w:rsidRPr="00504343">
        <w:rPr>
          <w:rFonts w:ascii="Arial Narrow" w:hAnsi="Arial Narrow" w:cstheme="minorHAnsi"/>
          <w:shd w:val="clear" w:color="auto" w:fill="FFFF00"/>
        </w:rPr>
        <w:t>[chamamento público/dispensa de chamamento público/inexigibilidade de chamamento público n.º XXXX/XXXX]</w:t>
      </w:r>
      <w:r w:rsidRPr="00504343">
        <w:rPr>
          <w:rFonts w:ascii="Arial Narrow" w:hAnsi="Arial Narrow" w:cstheme="minorHAnsi"/>
        </w:rPr>
        <w:t xml:space="preserve">, objeto do processo administrativo </w:t>
      </w:r>
      <w:proofErr w:type="gramStart"/>
      <w:r w:rsidRPr="00504343">
        <w:rPr>
          <w:rFonts w:ascii="Arial Narrow" w:hAnsi="Arial Narrow" w:cstheme="minorHAnsi"/>
        </w:rPr>
        <w:t>nº</w:t>
      </w:r>
      <w:r w:rsidRPr="00504343">
        <w:rPr>
          <w:rFonts w:ascii="Arial Narrow" w:hAnsi="Arial Narrow" w:cstheme="minorHAnsi"/>
          <w:shd w:val="clear" w:color="auto" w:fill="FFFF00"/>
        </w:rPr>
        <w:t>[</w:t>
      </w:r>
      <w:proofErr w:type="gramEnd"/>
      <w:r w:rsidRPr="00504343">
        <w:rPr>
          <w:rFonts w:ascii="Arial Narrow" w:hAnsi="Arial Narrow" w:cstheme="minorHAnsi"/>
          <w:shd w:val="clear" w:color="auto" w:fill="FFFF00"/>
        </w:rPr>
        <w:t>XX.XXX.XXX-X], com resultado final publicado no Diário Oficial do Estado nº [XXXX], de ## de #### de ####</w:t>
      </w:r>
      <w:r w:rsidRPr="00504343">
        <w:rPr>
          <w:rFonts w:ascii="Arial Narrow" w:hAnsi="Arial Narrow" w:cstheme="minorHAnsi"/>
          <w:shd w:val="clear" w:color="auto" w:fill="FFFFFF"/>
        </w:rPr>
        <w:t>.</w:t>
      </w:r>
    </w:p>
    <w:p w14:paraId="251D1F32" w14:textId="77777777" w:rsidR="00C138EA" w:rsidRPr="00504343" w:rsidRDefault="00C138EA" w:rsidP="00C138EA">
      <w:pPr>
        <w:pStyle w:val="Ttulo4"/>
        <w:tabs>
          <w:tab w:val="left" w:pos="1530"/>
        </w:tabs>
        <w:rPr>
          <w:rFonts w:ascii="Arial Narrow" w:hAnsi="Arial Narrow" w:cstheme="minorHAnsi"/>
          <w:b w:val="0"/>
          <w:bCs w:val="0"/>
          <w:sz w:val="22"/>
          <w:szCs w:val="22"/>
        </w:rPr>
      </w:pPr>
    </w:p>
    <w:p w14:paraId="69429335"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SEGUNDA - DA VINCULAÇÃO DAS PEÇAS DOCUMENTAIS</w:t>
      </w:r>
    </w:p>
    <w:p w14:paraId="3A16547C" w14:textId="77777777" w:rsidR="00C138EA" w:rsidRPr="00504343" w:rsidRDefault="00C138EA" w:rsidP="00C138EA">
      <w:pPr>
        <w:pStyle w:val="Standard"/>
        <w:tabs>
          <w:tab w:val="left" w:pos="0"/>
          <w:tab w:val="left" w:pos="284"/>
        </w:tabs>
        <w:jc w:val="both"/>
        <w:rPr>
          <w:rFonts w:ascii="Arial Narrow" w:hAnsi="Arial Narrow" w:cstheme="minorHAnsi"/>
        </w:rPr>
      </w:pPr>
      <w:r w:rsidRPr="00504343">
        <w:rPr>
          <w:rFonts w:ascii="Arial Narrow" w:hAnsi="Arial Narrow" w:cstheme="minorHAnsi"/>
        </w:rPr>
        <w:t xml:space="preserve">Integram este Convênio, independente de transcrição, o Plano de Trabalho aprovado (Anexo I), bem como os documentos constantes do </w:t>
      </w:r>
      <w:r w:rsidRPr="00504343">
        <w:rPr>
          <w:rFonts w:ascii="Arial Narrow" w:hAnsi="Arial Narrow" w:cstheme="minorHAnsi"/>
          <w:shd w:val="clear" w:color="auto" w:fill="FFFF00"/>
        </w:rPr>
        <w:t>[chamamento público/dispensa de chamamento público/inexigibilidade de chamamento público n.º XXXX/XXXX] e protocolado sob nº #####</w:t>
      </w:r>
      <w:r w:rsidRPr="00504343">
        <w:rPr>
          <w:rFonts w:ascii="Arial Narrow" w:hAnsi="Arial Narrow" w:cstheme="minorHAnsi"/>
        </w:rPr>
        <w:t>.</w:t>
      </w:r>
    </w:p>
    <w:p w14:paraId="05B3F909" w14:textId="77777777" w:rsidR="00C138EA" w:rsidRPr="00504343" w:rsidRDefault="00C138EA" w:rsidP="00C138EA">
      <w:pPr>
        <w:pStyle w:val="Ttulo4"/>
        <w:tabs>
          <w:tab w:val="left" w:pos="1530"/>
        </w:tabs>
        <w:rPr>
          <w:rFonts w:ascii="Arial Narrow" w:hAnsi="Arial Narrow" w:cstheme="minorHAnsi"/>
          <w:b w:val="0"/>
          <w:bCs w:val="0"/>
          <w:sz w:val="22"/>
          <w:szCs w:val="22"/>
        </w:rPr>
      </w:pPr>
    </w:p>
    <w:p w14:paraId="64657588"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TERCEIRA - DA VIGÊNCIA</w:t>
      </w:r>
    </w:p>
    <w:p w14:paraId="235AC324"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 xml:space="preserve">O presente Convênio terá vigência de </w:t>
      </w:r>
      <w:r w:rsidRPr="00504343">
        <w:rPr>
          <w:rFonts w:ascii="Arial Narrow" w:hAnsi="Arial Narrow" w:cstheme="minorHAnsi"/>
          <w:sz w:val="22"/>
          <w:szCs w:val="22"/>
          <w:shd w:val="clear" w:color="auto" w:fill="FFFF00"/>
        </w:rPr>
        <w:t>XX (XXXXXX)</w:t>
      </w:r>
      <w:r w:rsidRPr="00504343">
        <w:rPr>
          <w:rFonts w:ascii="Arial Narrow" w:hAnsi="Arial Narrow" w:cstheme="minorHAnsi"/>
          <w:sz w:val="22"/>
          <w:szCs w:val="22"/>
        </w:rPr>
        <w:t xml:space="preserve"> meses após a sua assinatura, para cumprimento do objeto do convênio e prestação de contas final.</w:t>
      </w:r>
    </w:p>
    <w:p w14:paraId="6BFD02A9" w14:textId="77777777" w:rsidR="00C138EA" w:rsidRPr="00504343" w:rsidRDefault="00C138EA" w:rsidP="00C138EA">
      <w:pPr>
        <w:pStyle w:val="Recuodecorpodetexto"/>
        <w:spacing w:line="276" w:lineRule="auto"/>
        <w:rPr>
          <w:rFonts w:ascii="Arial Narrow" w:hAnsi="Arial Narrow" w:cstheme="minorHAnsi"/>
          <w:sz w:val="22"/>
          <w:szCs w:val="22"/>
        </w:rPr>
      </w:pPr>
    </w:p>
    <w:p w14:paraId="645BEB47"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 xml:space="preserve">PARÁGRAFO PRIMEIRO: A vigência acima aludida detalha-se da seguinte forma: Período de execução do projeto pelo prazo de XX meses. Período de prestação de contas da Convenente, correndo pelos 30 dias subsequentes, após o que </w:t>
      </w:r>
      <w:proofErr w:type="gramStart"/>
      <w:r w:rsidRPr="00504343">
        <w:rPr>
          <w:rFonts w:ascii="Arial Narrow" w:hAnsi="Arial Narrow" w:cstheme="minorHAnsi"/>
          <w:sz w:val="22"/>
          <w:szCs w:val="22"/>
        </w:rPr>
        <w:t>inicia-se</w:t>
      </w:r>
      <w:proofErr w:type="gramEnd"/>
      <w:r w:rsidRPr="00504343">
        <w:rPr>
          <w:rFonts w:ascii="Arial Narrow" w:hAnsi="Arial Narrow" w:cstheme="minorHAnsi"/>
          <w:sz w:val="22"/>
          <w:szCs w:val="22"/>
        </w:rPr>
        <w:t xml:space="preserve"> o período de avaliação e procedimentos internos da Fundação Araucária que correrá pelos 60 dias finais.</w:t>
      </w:r>
    </w:p>
    <w:p w14:paraId="355DF390" w14:textId="77777777" w:rsidR="00C138EA" w:rsidRPr="00504343" w:rsidRDefault="00C138EA" w:rsidP="00C138EA">
      <w:pPr>
        <w:pStyle w:val="Recuodecorpodetexto"/>
        <w:spacing w:line="276" w:lineRule="auto"/>
        <w:rPr>
          <w:rFonts w:ascii="Arial Narrow" w:hAnsi="Arial Narrow" w:cstheme="minorHAnsi"/>
          <w:sz w:val="22"/>
          <w:szCs w:val="22"/>
        </w:rPr>
      </w:pPr>
    </w:p>
    <w:p w14:paraId="70559CF2"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caps/>
          <w:sz w:val="22"/>
          <w:szCs w:val="22"/>
        </w:rPr>
        <w:t xml:space="preserve">PARÁGRAFO SEGUNDO:A </w:t>
      </w:r>
      <w:r w:rsidRPr="00504343">
        <w:rPr>
          <w:rFonts w:ascii="Arial Narrow" w:hAnsi="Arial Narrow" w:cstheme="minorHAnsi"/>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1F72F49D" w14:textId="77777777" w:rsidR="00C138EA" w:rsidRPr="00504343" w:rsidRDefault="00C138EA" w:rsidP="00C138EA">
      <w:pPr>
        <w:pStyle w:val="Recuodecorpodetexto"/>
        <w:spacing w:line="276" w:lineRule="auto"/>
        <w:rPr>
          <w:rFonts w:ascii="Arial Narrow" w:hAnsi="Arial Narrow" w:cstheme="minorHAnsi"/>
          <w:sz w:val="22"/>
          <w:szCs w:val="22"/>
        </w:rPr>
      </w:pPr>
    </w:p>
    <w:p w14:paraId="181EF8E3" w14:textId="77777777" w:rsidR="00C138EA" w:rsidRPr="00504343" w:rsidRDefault="00C138EA" w:rsidP="00C138EA">
      <w:pPr>
        <w:spacing w:line="276" w:lineRule="auto"/>
        <w:rPr>
          <w:rFonts w:cstheme="minorHAnsi"/>
        </w:rPr>
      </w:pPr>
      <w:r w:rsidRPr="00504343">
        <w:rPr>
          <w:rFonts w:cstheme="minorHAnsi"/>
          <w:caps/>
        </w:rPr>
        <w:t xml:space="preserve">PARÁGRAFO </w:t>
      </w:r>
      <w:proofErr w:type="spellStart"/>
      <w:r w:rsidRPr="00504343">
        <w:rPr>
          <w:rFonts w:cstheme="minorHAnsi"/>
          <w:caps/>
        </w:rPr>
        <w:t>TERCEIRO:</w:t>
      </w:r>
      <w:r w:rsidRPr="00504343">
        <w:rPr>
          <w:rFonts w:cstheme="minorHAnsi"/>
        </w:rPr>
        <w:t>Considerando</w:t>
      </w:r>
      <w:proofErr w:type="spellEnd"/>
      <w:r w:rsidRPr="00504343">
        <w:rPr>
          <w:rFonts w:cstheme="minorHAnsi"/>
        </w:rPr>
        <w:t xml:space="preserve">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773EEBBC" w14:textId="77777777" w:rsidR="00C138EA" w:rsidRPr="00504343" w:rsidRDefault="00C138EA" w:rsidP="00C138EA">
      <w:pPr>
        <w:spacing w:line="276" w:lineRule="auto"/>
        <w:rPr>
          <w:rFonts w:cstheme="minorHAnsi"/>
        </w:rPr>
      </w:pPr>
    </w:p>
    <w:p w14:paraId="43E6923E"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QUARTA – FORMA DE EXECUÇÃO DO PLANO DE TRABALHO</w:t>
      </w:r>
    </w:p>
    <w:p w14:paraId="7F85339B" w14:textId="77777777" w:rsidR="00C138EA" w:rsidRPr="00504343" w:rsidRDefault="00C138EA" w:rsidP="00C138EA">
      <w:pPr>
        <w:spacing w:line="276" w:lineRule="auto"/>
        <w:rPr>
          <w:rFonts w:cstheme="minorHAnsi"/>
        </w:rPr>
      </w:pPr>
      <w:r w:rsidRPr="00504343">
        <w:rPr>
          <w:rFonts w:cstheme="minorHAnsi"/>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3419AE68" w14:textId="77777777" w:rsidR="00C138EA" w:rsidRPr="00504343" w:rsidRDefault="00C138EA" w:rsidP="00C138EA">
      <w:pPr>
        <w:spacing w:line="276" w:lineRule="auto"/>
        <w:rPr>
          <w:rFonts w:cstheme="minorHAnsi"/>
        </w:rPr>
      </w:pPr>
    </w:p>
    <w:p w14:paraId="5844913D" w14:textId="77777777" w:rsidR="00C138EA" w:rsidRPr="00504343" w:rsidRDefault="00C138EA" w:rsidP="00C138EA">
      <w:pPr>
        <w:spacing w:line="276" w:lineRule="auto"/>
        <w:rPr>
          <w:rFonts w:cstheme="minorHAnsi"/>
        </w:rPr>
      </w:pPr>
      <w:r w:rsidRPr="00504343">
        <w:rPr>
          <w:rFonts w:cstheme="minorHAnsi"/>
        </w:rPr>
        <w:t>PARÁGRAFO PRIMEIRO: Respeitadas as previsões contidas na legislação em vigor, a ICT/PR executará as atividades de PD&amp;I descritas no Plano de Trabalho (Anexo I), que constitui parte integrante e indissociável deste Acordo.</w:t>
      </w:r>
    </w:p>
    <w:p w14:paraId="5984B99C" w14:textId="77777777" w:rsidR="00C138EA" w:rsidRPr="00504343" w:rsidRDefault="00C138EA" w:rsidP="00C138EA">
      <w:pPr>
        <w:spacing w:line="276" w:lineRule="auto"/>
        <w:rPr>
          <w:rFonts w:cstheme="minorHAnsi"/>
        </w:rPr>
      </w:pPr>
    </w:p>
    <w:p w14:paraId="53D17774" w14:textId="77777777" w:rsidR="00C138EA" w:rsidRPr="00504343" w:rsidRDefault="00C138EA" w:rsidP="00C138EA">
      <w:pPr>
        <w:spacing w:line="276" w:lineRule="auto"/>
        <w:rPr>
          <w:rFonts w:cstheme="minorHAnsi"/>
        </w:rPr>
      </w:pPr>
      <w:r w:rsidRPr="00504343">
        <w:rPr>
          <w:rFonts w:cstheme="minorHAnsi"/>
        </w:rPr>
        <w:t xml:space="preserve">PARÁGRAFO SEGUNDO: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w:t>
      </w:r>
      <w:r w:rsidRPr="00504343">
        <w:rPr>
          <w:rFonts w:cstheme="minorHAnsi"/>
        </w:rPr>
        <w:lastRenderedPageBreak/>
        <w:t>específicas do plano de trabalho relacionadas a atividades técnicas e é limitada à rubrica de serviços.</w:t>
      </w:r>
    </w:p>
    <w:p w14:paraId="25E0788E" w14:textId="77777777" w:rsidR="00C138EA" w:rsidRPr="00504343" w:rsidRDefault="00C138EA" w:rsidP="00C138EA">
      <w:pPr>
        <w:spacing w:line="276" w:lineRule="auto"/>
        <w:rPr>
          <w:rFonts w:cstheme="minorHAnsi"/>
        </w:rPr>
      </w:pPr>
    </w:p>
    <w:p w14:paraId="2F7DAA24" w14:textId="77777777" w:rsidR="00C138EA" w:rsidRPr="00504343" w:rsidRDefault="00C138EA" w:rsidP="00C138EA">
      <w:pPr>
        <w:spacing w:line="276" w:lineRule="auto"/>
        <w:rPr>
          <w:rFonts w:cstheme="minorHAnsi"/>
        </w:rPr>
      </w:pPr>
      <w:r w:rsidRPr="00504343">
        <w:rPr>
          <w:rFonts w:cstheme="minorHAnsi"/>
        </w:rPr>
        <w:t>PARÁGRAFO TERCEIRO: Os pesquisadores que participarem da execução das atividades inerentes à execução do objeto do acordo não sofrerão qualquer alteração na sua vinculação trabalhista e/ou funcional com as respectivas entidades de origem.</w:t>
      </w:r>
    </w:p>
    <w:p w14:paraId="02F4F6A8" w14:textId="77777777" w:rsidR="00C138EA" w:rsidRPr="00504343" w:rsidRDefault="00C138EA" w:rsidP="00C138EA">
      <w:pPr>
        <w:spacing w:line="276" w:lineRule="auto"/>
        <w:rPr>
          <w:rFonts w:cstheme="minorHAnsi"/>
        </w:rPr>
      </w:pPr>
    </w:p>
    <w:p w14:paraId="0AA73AC4" w14:textId="77777777" w:rsidR="00C138EA" w:rsidRPr="00504343" w:rsidRDefault="00C138EA" w:rsidP="00C138EA">
      <w:pPr>
        <w:pStyle w:val="SombreamentoColorido-nfase31"/>
        <w:spacing w:line="276" w:lineRule="auto"/>
        <w:ind w:left="0"/>
        <w:jc w:val="both"/>
        <w:rPr>
          <w:rFonts w:ascii="Arial Narrow" w:hAnsi="Arial Narrow" w:cstheme="minorHAnsi"/>
          <w:sz w:val="22"/>
          <w:szCs w:val="22"/>
        </w:rPr>
      </w:pPr>
      <w:r w:rsidRPr="00504343">
        <w:rPr>
          <w:rFonts w:ascii="Arial Narrow" w:hAnsi="Arial Narrow" w:cstheme="minorHAnsi"/>
          <w:sz w:val="22"/>
          <w:szCs w:val="22"/>
        </w:rPr>
        <w:t>PARÁGRAFO QUARTO: 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4C86195E" w14:textId="77777777" w:rsidR="00C138EA" w:rsidRPr="00504343" w:rsidRDefault="00C138EA" w:rsidP="00C138EA">
      <w:pPr>
        <w:pStyle w:val="Ttulo4"/>
        <w:tabs>
          <w:tab w:val="left" w:pos="1530"/>
        </w:tabs>
        <w:rPr>
          <w:rFonts w:ascii="Arial Narrow" w:hAnsi="Arial Narrow" w:cstheme="minorHAnsi"/>
          <w:b w:val="0"/>
          <w:bCs w:val="0"/>
          <w:sz w:val="22"/>
          <w:szCs w:val="22"/>
        </w:rPr>
      </w:pPr>
    </w:p>
    <w:p w14:paraId="4F880367"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QUINTA - DAS OBRIGAÇÕES</w:t>
      </w:r>
    </w:p>
    <w:p w14:paraId="2FF7764A" w14:textId="77777777" w:rsidR="00C138EA" w:rsidRPr="00504343" w:rsidRDefault="00C138EA" w:rsidP="00C138EA">
      <w:pPr>
        <w:tabs>
          <w:tab w:val="left" w:pos="6663"/>
        </w:tabs>
        <w:spacing w:line="276" w:lineRule="auto"/>
        <w:rPr>
          <w:rFonts w:cstheme="minorHAnsi"/>
        </w:rPr>
      </w:pPr>
      <w:r w:rsidRPr="00504343">
        <w:rPr>
          <w:rFonts w:cstheme="minorHAnsi"/>
        </w:rPr>
        <w:t>I - A FUNDAÇÃO ARAUCÁRIA compromete-se a:</w:t>
      </w:r>
    </w:p>
    <w:p w14:paraId="4381AFA0" w14:textId="77777777" w:rsidR="00C138EA" w:rsidRPr="00504343" w:rsidRDefault="00C138EA" w:rsidP="00C138EA">
      <w:pPr>
        <w:widowControl/>
        <w:numPr>
          <w:ilvl w:val="0"/>
          <w:numId w:val="17"/>
        </w:numPr>
        <w:tabs>
          <w:tab w:val="clear" w:pos="720"/>
          <w:tab w:val="left" w:pos="284"/>
          <w:tab w:val="left" w:pos="357"/>
          <w:tab w:val="left" w:pos="5257"/>
          <w:tab w:val="left" w:pos="6663"/>
        </w:tabs>
        <w:spacing w:before="0" w:after="0" w:line="276" w:lineRule="auto"/>
        <w:ind w:left="0" w:firstLine="0"/>
        <w:rPr>
          <w:rFonts w:cstheme="minorHAnsi"/>
        </w:rPr>
      </w:pPr>
      <w:r w:rsidRPr="00504343">
        <w:rPr>
          <w:rFonts w:cstheme="minorHAnsi"/>
        </w:rPr>
        <w:t>Transferir os recursos financeiros para execução do objeto deste Convênio na forma do Plano de Aplicação, observada a sua disponibilidade financeira;</w:t>
      </w:r>
    </w:p>
    <w:p w14:paraId="613B768C" w14:textId="77777777" w:rsidR="00C138EA" w:rsidRPr="00504343" w:rsidRDefault="00C138EA" w:rsidP="00C138EA">
      <w:pPr>
        <w:widowControl/>
        <w:numPr>
          <w:ilvl w:val="0"/>
          <w:numId w:val="17"/>
        </w:numPr>
        <w:tabs>
          <w:tab w:val="clear" w:pos="720"/>
          <w:tab w:val="left" w:pos="284"/>
          <w:tab w:val="left" w:pos="357"/>
          <w:tab w:val="left" w:pos="5257"/>
          <w:tab w:val="left" w:pos="6663"/>
        </w:tabs>
        <w:spacing w:before="0" w:after="0" w:line="276" w:lineRule="auto"/>
        <w:ind w:left="0" w:firstLine="0"/>
        <w:rPr>
          <w:rFonts w:cstheme="minorHAnsi"/>
        </w:rPr>
      </w:pPr>
      <w:r w:rsidRPr="00504343">
        <w:rPr>
          <w:rFonts w:cstheme="minorHAnsi"/>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413FC881" w14:textId="77777777" w:rsidR="00C138EA" w:rsidRPr="00504343" w:rsidRDefault="00C138EA" w:rsidP="00C138EA">
      <w:pPr>
        <w:widowControl/>
        <w:numPr>
          <w:ilvl w:val="0"/>
          <w:numId w:val="17"/>
        </w:numPr>
        <w:tabs>
          <w:tab w:val="clear" w:pos="720"/>
          <w:tab w:val="left" w:pos="284"/>
          <w:tab w:val="left" w:pos="357"/>
          <w:tab w:val="left" w:pos="5257"/>
          <w:tab w:val="left" w:pos="6663"/>
        </w:tabs>
        <w:spacing w:before="0" w:after="0" w:line="276" w:lineRule="auto"/>
        <w:ind w:left="0" w:firstLine="0"/>
        <w:rPr>
          <w:rFonts w:cstheme="minorHAnsi"/>
        </w:rPr>
      </w:pPr>
      <w:r w:rsidRPr="00504343">
        <w:rPr>
          <w:rFonts w:cstheme="minorHAnsi"/>
        </w:rPr>
        <w:t>Dar publicidade ao instrumento pactuado no Diário Oficial do Estado e no sitio oficial do Estado do Paraná na internet;</w:t>
      </w:r>
    </w:p>
    <w:p w14:paraId="46FBC911" w14:textId="77777777" w:rsidR="00C138EA" w:rsidRPr="00504343" w:rsidRDefault="00C138EA" w:rsidP="00C138EA">
      <w:pPr>
        <w:widowControl/>
        <w:numPr>
          <w:ilvl w:val="0"/>
          <w:numId w:val="17"/>
        </w:numPr>
        <w:tabs>
          <w:tab w:val="clear" w:pos="720"/>
          <w:tab w:val="left" w:pos="284"/>
          <w:tab w:val="left" w:pos="357"/>
          <w:tab w:val="left" w:pos="5257"/>
          <w:tab w:val="left" w:pos="6663"/>
        </w:tabs>
        <w:spacing w:before="0" w:after="0" w:line="276" w:lineRule="auto"/>
        <w:ind w:left="0" w:firstLine="0"/>
        <w:rPr>
          <w:rFonts w:cstheme="minorHAnsi"/>
        </w:rPr>
      </w:pPr>
      <w:r w:rsidRPr="00504343">
        <w:rPr>
          <w:rFonts w:cstheme="minorHAnsi"/>
        </w:rPr>
        <w:t>Realizar o acompanhamento, a fiscalização, o controle, a supervisão e a avaliação do cumprimento do objeto deste convênio, por meio de análise de relatórios acerca do seu processamento, diligências e visitas in loco, comunicando à ICT/PR quaisquer irregularidades decorrentes do uso dos recursos públicos ou outras pendências de ordem técnica ou legal;</w:t>
      </w:r>
    </w:p>
    <w:p w14:paraId="445D609A" w14:textId="77777777" w:rsidR="00C138EA" w:rsidRPr="00504343" w:rsidRDefault="00C138EA" w:rsidP="00C138EA">
      <w:pPr>
        <w:widowControl/>
        <w:numPr>
          <w:ilvl w:val="0"/>
          <w:numId w:val="17"/>
        </w:numPr>
        <w:tabs>
          <w:tab w:val="clear" w:pos="720"/>
          <w:tab w:val="left" w:pos="284"/>
          <w:tab w:val="left" w:pos="357"/>
          <w:tab w:val="left" w:pos="5257"/>
          <w:tab w:val="left" w:pos="6663"/>
        </w:tabs>
        <w:spacing w:before="0" w:after="0" w:line="276" w:lineRule="auto"/>
        <w:ind w:left="0" w:firstLine="0"/>
        <w:rPr>
          <w:rFonts w:cstheme="minorHAnsi"/>
        </w:rPr>
      </w:pPr>
      <w:r w:rsidRPr="00504343">
        <w:rPr>
          <w:rFonts w:cstheme="minorHAnsi"/>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4D4FBC1A" w14:textId="77777777" w:rsidR="00C138EA" w:rsidRPr="00504343" w:rsidRDefault="00C138EA" w:rsidP="00C138EA">
      <w:pPr>
        <w:widowControl/>
        <w:numPr>
          <w:ilvl w:val="0"/>
          <w:numId w:val="17"/>
        </w:numPr>
        <w:tabs>
          <w:tab w:val="clear" w:pos="720"/>
          <w:tab w:val="left" w:pos="284"/>
          <w:tab w:val="left" w:pos="357"/>
          <w:tab w:val="left" w:pos="5257"/>
          <w:tab w:val="left" w:pos="6663"/>
        </w:tabs>
        <w:spacing w:before="0" w:after="0" w:line="276" w:lineRule="auto"/>
        <w:ind w:left="0" w:firstLine="0"/>
        <w:rPr>
          <w:rFonts w:cstheme="minorHAnsi"/>
        </w:rPr>
      </w:pPr>
      <w:r w:rsidRPr="00504343">
        <w:rPr>
          <w:rFonts w:cstheme="minorHAnsi"/>
        </w:rPr>
        <w:t>Monitorar, supervisionar, avaliar e fiscalizar o cumprimento do objeto deste Convênio, realizando vistorias sempre que julgar conveniente, com vistas ao fiel cumprimento do ajuste;</w:t>
      </w:r>
    </w:p>
    <w:p w14:paraId="06F00837" w14:textId="77777777" w:rsidR="00C138EA" w:rsidRPr="00504343" w:rsidRDefault="00C138EA" w:rsidP="00C138EA">
      <w:pPr>
        <w:widowControl/>
        <w:numPr>
          <w:ilvl w:val="0"/>
          <w:numId w:val="17"/>
        </w:numPr>
        <w:tabs>
          <w:tab w:val="clear" w:pos="720"/>
          <w:tab w:val="left" w:pos="284"/>
          <w:tab w:val="left" w:pos="357"/>
          <w:tab w:val="left" w:pos="5257"/>
          <w:tab w:val="left" w:pos="6663"/>
        </w:tabs>
        <w:spacing w:before="0" w:after="0" w:line="276" w:lineRule="auto"/>
        <w:ind w:left="0" w:firstLine="0"/>
        <w:rPr>
          <w:rFonts w:cstheme="minorHAnsi"/>
        </w:rPr>
      </w:pPr>
      <w:r w:rsidRPr="00504343">
        <w:rPr>
          <w:rFonts w:cstheme="minorHAnsi"/>
        </w:rPr>
        <w:t>Notificar a ICT/PR, quando não apresentada a prestação de contas dos recursos aplicados ou quando constatada a má aplicação dos recursos públicos transferidos, e instaurar a Tomada de Contas Especial.</w:t>
      </w:r>
    </w:p>
    <w:p w14:paraId="4177E67E" w14:textId="77777777" w:rsidR="00C138EA" w:rsidRPr="00504343" w:rsidRDefault="00C138EA" w:rsidP="00C138EA">
      <w:pPr>
        <w:tabs>
          <w:tab w:val="left" w:pos="5257"/>
        </w:tabs>
        <w:spacing w:line="276" w:lineRule="auto"/>
        <w:rPr>
          <w:rFonts w:cstheme="minorHAnsi"/>
        </w:rPr>
      </w:pPr>
    </w:p>
    <w:p w14:paraId="2FD258AD" w14:textId="77777777" w:rsidR="00C138EA" w:rsidRPr="00504343" w:rsidRDefault="00C138EA" w:rsidP="00C138EA">
      <w:pPr>
        <w:tabs>
          <w:tab w:val="left" w:pos="5257"/>
        </w:tabs>
        <w:spacing w:line="276" w:lineRule="auto"/>
        <w:rPr>
          <w:rFonts w:cstheme="minorHAnsi"/>
        </w:rPr>
      </w:pPr>
      <w:r w:rsidRPr="00504343">
        <w:rPr>
          <w:rFonts w:cstheme="minorHAnsi"/>
        </w:rPr>
        <w:t>II – A ICT/PR compromete-se a:</w:t>
      </w:r>
    </w:p>
    <w:p w14:paraId="33A0A3B7" w14:textId="77777777" w:rsidR="00C138EA" w:rsidRPr="00504343" w:rsidRDefault="00C138EA" w:rsidP="00C138EA">
      <w:pPr>
        <w:widowControl/>
        <w:numPr>
          <w:ilvl w:val="0"/>
          <w:numId w:val="18"/>
        </w:numPr>
        <w:tabs>
          <w:tab w:val="clear" w:pos="709"/>
          <w:tab w:val="left" w:pos="0"/>
        </w:tabs>
        <w:spacing w:before="0" w:after="0" w:line="276" w:lineRule="auto"/>
        <w:ind w:left="0" w:firstLine="0"/>
        <w:rPr>
          <w:rFonts w:cstheme="minorHAnsi"/>
        </w:rPr>
      </w:pPr>
      <w:r w:rsidRPr="00504343">
        <w:rPr>
          <w:rFonts w:cstheme="minorHAnsi"/>
        </w:rPr>
        <w:t>Abrir e manter conta bancária específica e exclusiva em banco oficial para o recebimento e movimentação dos recursos provenientes deste Convênio;</w:t>
      </w:r>
    </w:p>
    <w:p w14:paraId="34B5662B" w14:textId="77777777" w:rsidR="00C138EA" w:rsidRPr="00504343" w:rsidRDefault="00C138EA" w:rsidP="00C138EA">
      <w:pPr>
        <w:widowControl/>
        <w:numPr>
          <w:ilvl w:val="0"/>
          <w:numId w:val="18"/>
        </w:numPr>
        <w:tabs>
          <w:tab w:val="clear" w:pos="709"/>
          <w:tab w:val="left" w:pos="0"/>
        </w:tabs>
        <w:spacing w:before="0" w:after="0" w:line="276" w:lineRule="auto"/>
        <w:ind w:left="0" w:firstLine="0"/>
        <w:rPr>
          <w:rFonts w:cstheme="minorHAnsi"/>
        </w:rPr>
      </w:pPr>
      <w:r w:rsidRPr="00504343">
        <w:rPr>
          <w:rFonts w:cstheme="minorHAnsi"/>
        </w:rPr>
        <w:t>Aplicar os recursos financeiros recebidos da CONCEDENTE no objeto deste Termo;</w:t>
      </w:r>
    </w:p>
    <w:p w14:paraId="2E1D4C6D" w14:textId="77777777" w:rsidR="00C138EA" w:rsidRPr="00504343" w:rsidRDefault="00C138EA" w:rsidP="00C138EA">
      <w:pPr>
        <w:widowControl/>
        <w:numPr>
          <w:ilvl w:val="0"/>
          <w:numId w:val="18"/>
        </w:numPr>
        <w:tabs>
          <w:tab w:val="clear" w:pos="709"/>
          <w:tab w:val="left" w:pos="0"/>
        </w:tabs>
        <w:spacing w:before="0" w:after="0" w:line="276" w:lineRule="auto"/>
        <w:ind w:left="0" w:firstLine="0"/>
        <w:rPr>
          <w:rFonts w:cstheme="minorHAnsi"/>
        </w:rPr>
      </w:pPr>
      <w:r w:rsidRPr="00504343">
        <w:rPr>
          <w:rFonts w:cstheme="minorHAnsi"/>
        </w:rPr>
        <w:t>Executar, nos termos da legislação pertinente, o necessário para consecução do objeto de que trata este Convênio, observando sempre critérios de qualidade e custo, bem como em estrita observância ao contido no Plano de Trabalho;</w:t>
      </w:r>
    </w:p>
    <w:p w14:paraId="3509AC0B" w14:textId="77777777" w:rsidR="00C138EA" w:rsidRPr="00504343" w:rsidRDefault="00C138EA" w:rsidP="00C138EA">
      <w:pPr>
        <w:widowControl/>
        <w:numPr>
          <w:ilvl w:val="0"/>
          <w:numId w:val="18"/>
        </w:numPr>
        <w:tabs>
          <w:tab w:val="clear" w:pos="709"/>
          <w:tab w:val="left" w:pos="0"/>
        </w:tabs>
        <w:spacing w:before="0" w:after="0" w:line="276" w:lineRule="auto"/>
        <w:ind w:left="0" w:firstLine="0"/>
        <w:rPr>
          <w:rFonts w:cstheme="minorHAnsi"/>
        </w:rPr>
      </w:pPr>
      <w:r w:rsidRPr="00504343">
        <w:rPr>
          <w:rFonts w:cstheme="minorHAnsi"/>
        </w:rPr>
        <w:t>A ICT/PR fica obrigada a:</w:t>
      </w:r>
    </w:p>
    <w:p w14:paraId="4F19EF8C" w14:textId="77777777" w:rsidR="00C138EA" w:rsidRPr="00504343" w:rsidRDefault="00C138EA" w:rsidP="00C138EA">
      <w:pPr>
        <w:pStyle w:val="Recuodecorpodetexto"/>
        <w:numPr>
          <w:ilvl w:val="0"/>
          <w:numId w:val="19"/>
        </w:numPr>
        <w:tabs>
          <w:tab w:val="clear" w:pos="709"/>
          <w:tab w:val="left" w:pos="426"/>
          <w:tab w:val="left" w:pos="993"/>
        </w:tabs>
        <w:suppressAutoHyphens/>
        <w:spacing w:line="276" w:lineRule="auto"/>
        <w:ind w:left="567" w:firstLine="0"/>
        <w:rPr>
          <w:rFonts w:ascii="Arial Narrow" w:hAnsi="Arial Narrow" w:cstheme="minorHAnsi"/>
          <w:sz w:val="22"/>
          <w:szCs w:val="22"/>
        </w:rPr>
      </w:pPr>
      <w:r w:rsidRPr="00504343">
        <w:rPr>
          <w:rFonts w:ascii="Arial Narrow" w:hAnsi="Arial Narrow" w:cstheme="minorHAnsi"/>
          <w:sz w:val="22"/>
          <w:szCs w:val="22"/>
        </w:rPr>
        <w:t xml:space="preserve">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w:t>
      </w:r>
      <w:proofErr w:type="gramStart"/>
      <w:r w:rsidRPr="00504343">
        <w:rPr>
          <w:rFonts w:ascii="Arial Narrow" w:hAnsi="Arial Narrow" w:cstheme="minorHAnsi"/>
          <w:sz w:val="22"/>
          <w:szCs w:val="22"/>
        </w:rPr>
        <w:t>verificar-se</w:t>
      </w:r>
      <w:proofErr w:type="gramEnd"/>
      <w:r w:rsidRPr="00504343">
        <w:rPr>
          <w:rFonts w:ascii="Arial Narrow" w:hAnsi="Arial Narrow" w:cstheme="minorHAnsi"/>
          <w:sz w:val="22"/>
          <w:szCs w:val="22"/>
        </w:rPr>
        <w:t xml:space="preserve"> em prazos menores que um mês; e,</w:t>
      </w:r>
    </w:p>
    <w:p w14:paraId="3107A7A0" w14:textId="77777777" w:rsidR="00C138EA" w:rsidRPr="00504343" w:rsidRDefault="00C138EA" w:rsidP="00C138EA">
      <w:pPr>
        <w:pStyle w:val="Recuodecorpodetexto"/>
        <w:numPr>
          <w:ilvl w:val="0"/>
          <w:numId w:val="19"/>
        </w:numPr>
        <w:tabs>
          <w:tab w:val="clear" w:pos="709"/>
          <w:tab w:val="left" w:pos="426"/>
          <w:tab w:val="left" w:pos="993"/>
        </w:tabs>
        <w:suppressAutoHyphens/>
        <w:spacing w:line="276" w:lineRule="auto"/>
        <w:ind w:left="567" w:firstLine="0"/>
        <w:rPr>
          <w:rFonts w:ascii="Arial Narrow" w:hAnsi="Arial Narrow" w:cstheme="minorHAnsi"/>
          <w:sz w:val="22"/>
          <w:szCs w:val="22"/>
        </w:rPr>
      </w:pPr>
      <w:r w:rsidRPr="00504343">
        <w:rPr>
          <w:rFonts w:ascii="Arial Narrow" w:hAnsi="Arial Narrow" w:cstheme="minorHAnsi"/>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0DB66FD5" w14:textId="77777777" w:rsidR="00C138EA" w:rsidRPr="00504343" w:rsidRDefault="00C138EA" w:rsidP="00C138EA">
      <w:pPr>
        <w:widowControl/>
        <w:numPr>
          <w:ilvl w:val="0"/>
          <w:numId w:val="18"/>
        </w:numPr>
        <w:tabs>
          <w:tab w:val="clear" w:pos="709"/>
          <w:tab w:val="left" w:pos="0"/>
        </w:tabs>
        <w:spacing w:before="0" w:after="0" w:line="276" w:lineRule="auto"/>
        <w:ind w:left="0" w:firstLine="0"/>
        <w:rPr>
          <w:rFonts w:cstheme="minorHAnsi"/>
        </w:rPr>
      </w:pPr>
      <w:r w:rsidRPr="00504343">
        <w:rPr>
          <w:rFonts w:cstheme="minorHAnsi"/>
        </w:rPr>
        <w:lastRenderedPageBreak/>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2AECF587" w14:textId="77777777" w:rsidR="00C138EA" w:rsidRPr="00504343" w:rsidRDefault="00C138EA" w:rsidP="00C138EA">
      <w:pPr>
        <w:widowControl/>
        <w:numPr>
          <w:ilvl w:val="0"/>
          <w:numId w:val="18"/>
        </w:numPr>
        <w:tabs>
          <w:tab w:val="clear" w:pos="709"/>
          <w:tab w:val="left" w:pos="0"/>
        </w:tabs>
        <w:spacing w:before="0" w:after="0" w:line="276" w:lineRule="auto"/>
        <w:ind w:left="0" w:firstLine="0"/>
        <w:rPr>
          <w:rFonts w:cstheme="minorHAnsi"/>
        </w:rPr>
      </w:pPr>
      <w:r w:rsidRPr="00504343">
        <w:rPr>
          <w:rFonts w:cstheme="minorHAnsi"/>
        </w:rPr>
        <w:t>Restituir o valor recebido atualizado monetariamente, desde a data do recebimento, acrescido de juros legais, na forma aplicável aos débitos para com o Tesouro do Estado, quando:</w:t>
      </w:r>
    </w:p>
    <w:p w14:paraId="5F9409E4" w14:textId="77777777" w:rsidR="00C138EA" w:rsidRPr="00504343" w:rsidRDefault="00C138EA" w:rsidP="00C138EA">
      <w:pPr>
        <w:pStyle w:val="Recuodecorpodetexto"/>
        <w:numPr>
          <w:ilvl w:val="1"/>
          <w:numId w:val="20"/>
        </w:numPr>
        <w:tabs>
          <w:tab w:val="clear" w:pos="709"/>
          <w:tab w:val="left" w:pos="851"/>
        </w:tabs>
        <w:suppressAutoHyphens/>
        <w:spacing w:line="276" w:lineRule="auto"/>
        <w:ind w:left="567" w:firstLine="0"/>
        <w:rPr>
          <w:rFonts w:ascii="Arial Narrow" w:hAnsi="Arial Narrow" w:cstheme="minorHAnsi"/>
          <w:sz w:val="22"/>
          <w:szCs w:val="22"/>
        </w:rPr>
      </w:pPr>
      <w:r w:rsidRPr="00504343">
        <w:rPr>
          <w:rFonts w:ascii="Arial Narrow" w:hAnsi="Arial Narrow" w:cstheme="minorHAnsi"/>
          <w:sz w:val="22"/>
          <w:szCs w:val="22"/>
        </w:rPr>
        <w:t>Não for executado o objeto deste Convênio;</w:t>
      </w:r>
    </w:p>
    <w:p w14:paraId="4D4C6577" w14:textId="77777777" w:rsidR="00C138EA" w:rsidRPr="00504343" w:rsidRDefault="00C138EA" w:rsidP="00C138EA">
      <w:pPr>
        <w:pStyle w:val="Recuodecorpodetexto"/>
        <w:numPr>
          <w:ilvl w:val="1"/>
          <w:numId w:val="20"/>
        </w:numPr>
        <w:tabs>
          <w:tab w:val="clear" w:pos="709"/>
          <w:tab w:val="left" w:pos="851"/>
        </w:tabs>
        <w:suppressAutoHyphens/>
        <w:spacing w:line="276" w:lineRule="auto"/>
        <w:ind w:left="567" w:firstLine="0"/>
        <w:rPr>
          <w:rFonts w:ascii="Arial Narrow" w:hAnsi="Arial Narrow" w:cstheme="minorHAnsi"/>
          <w:sz w:val="22"/>
          <w:szCs w:val="22"/>
        </w:rPr>
      </w:pPr>
      <w:r w:rsidRPr="00504343">
        <w:rPr>
          <w:rFonts w:ascii="Arial Narrow" w:hAnsi="Arial Narrow" w:cstheme="minorHAnsi"/>
          <w:sz w:val="22"/>
          <w:szCs w:val="22"/>
        </w:rPr>
        <w:t>Não for apresentada, no prazo estipulado, a respectiva Prestação de Contas parcial ou final; e,</w:t>
      </w:r>
    </w:p>
    <w:p w14:paraId="06DD66D1" w14:textId="77777777" w:rsidR="00C138EA" w:rsidRPr="00504343" w:rsidRDefault="00C138EA" w:rsidP="00C138EA">
      <w:pPr>
        <w:pStyle w:val="Recuodecorpodetexto"/>
        <w:numPr>
          <w:ilvl w:val="1"/>
          <w:numId w:val="20"/>
        </w:numPr>
        <w:tabs>
          <w:tab w:val="clear" w:pos="709"/>
          <w:tab w:val="left" w:pos="851"/>
        </w:tabs>
        <w:suppressAutoHyphens/>
        <w:spacing w:line="276" w:lineRule="auto"/>
        <w:ind w:left="567" w:firstLine="0"/>
        <w:rPr>
          <w:rFonts w:ascii="Arial Narrow" w:hAnsi="Arial Narrow" w:cstheme="minorHAnsi"/>
          <w:sz w:val="22"/>
          <w:szCs w:val="22"/>
        </w:rPr>
      </w:pPr>
      <w:r w:rsidRPr="00504343">
        <w:rPr>
          <w:rFonts w:ascii="Arial Narrow" w:hAnsi="Arial Narrow" w:cstheme="minorHAnsi"/>
          <w:sz w:val="22"/>
          <w:szCs w:val="22"/>
        </w:rPr>
        <w:t>Os recursos forem utilizados em finalidade diversa do estabelecido neste Convênio.</w:t>
      </w:r>
    </w:p>
    <w:p w14:paraId="76BE1892" w14:textId="77777777" w:rsidR="00C138EA" w:rsidRPr="00504343" w:rsidRDefault="00C138EA" w:rsidP="00C138EA">
      <w:pPr>
        <w:widowControl/>
        <w:numPr>
          <w:ilvl w:val="0"/>
          <w:numId w:val="18"/>
        </w:numPr>
        <w:tabs>
          <w:tab w:val="clear" w:pos="709"/>
          <w:tab w:val="left" w:pos="0"/>
        </w:tabs>
        <w:spacing w:before="0" w:after="0" w:line="276" w:lineRule="auto"/>
        <w:ind w:left="0" w:firstLine="0"/>
        <w:rPr>
          <w:rFonts w:cstheme="minorHAnsi"/>
        </w:rPr>
      </w:pPr>
      <w:r w:rsidRPr="00504343">
        <w:rPr>
          <w:rFonts w:cstheme="minorHAnsi"/>
        </w:rPr>
        <w:t xml:space="preserve">Apresentar quando </w:t>
      </w:r>
      <w:proofErr w:type="spellStart"/>
      <w:r w:rsidRPr="00504343">
        <w:rPr>
          <w:rFonts w:cstheme="minorHAnsi"/>
        </w:rPr>
        <w:t>na</w:t>
      </w:r>
      <w:proofErr w:type="spellEnd"/>
      <w:r w:rsidRPr="00504343">
        <w:rPr>
          <w:rFonts w:cstheme="minorHAnsi"/>
        </w:rPr>
        <w:t xml:space="preserve">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75C17F2A" w14:textId="77777777" w:rsidR="00C138EA" w:rsidRPr="00504343" w:rsidRDefault="00C138EA" w:rsidP="00C138EA">
      <w:pPr>
        <w:widowControl/>
        <w:numPr>
          <w:ilvl w:val="0"/>
          <w:numId w:val="18"/>
        </w:numPr>
        <w:tabs>
          <w:tab w:val="clear" w:pos="709"/>
          <w:tab w:val="left" w:pos="0"/>
        </w:tabs>
        <w:spacing w:before="0" w:after="0" w:line="276" w:lineRule="auto"/>
        <w:ind w:left="0" w:firstLine="0"/>
        <w:rPr>
          <w:rFonts w:cstheme="minorHAnsi"/>
        </w:rPr>
      </w:pPr>
      <w:r w:rsidRPr="00504343">
        <w:rPr>
          <w:rFonts w:cstheme="minorHAnsi"/>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1B385E47" w14:textId="77777777" w:rsidR="00C138EA" w:rsidRPr="00504343" w:rsidRDefault="00C138EA" w:rsidP="00C138EA">
      <w:pPr>
        <w:pStyle w:val="Recuodecorpodetexto"/>
        <w:numPr>
          <w:ilvl w:val="0"/>
          <w:numId w:val="21"/>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sidRPr="00504343">
        <w:rPr>
          <w:rFonts w:ascii="Arial Narrow" w:eastAsia="Calibri" w:hAnsi="Arial Narrow" w:cstheme="minorHAnsi"/>
          <w:sz w:val="22"/>
          <w:szCs w:val="22"/>
        </w:rPr>
        <w:t>“</w:t>
      </w:r>
      <w:r w:rsidRPr="00504343">
        <w:rPr>
          <w:rFonts w:ascii="Arial Narrow" w:hAnsi="Arial Narrow" w:cstheme="minorHAnsi"/>
          <w:sz w:val="22"/>
          <w:szCs w:val="22"/>
        </w:rPr>
        <w:t>prática corrupta”: oferecer, dar, receber ou solicitar, direta ou indiretamente, qualquer vantagem com o objetivo de influenciar a ação de servidor público no processo de licitação ou na execução de contrato;</w:t>
      </w:r>
    </w:p>
    <w:p w14:paraId="5C85928C" w14:textId="77777777" w:rsidR="00C138EA" w:rsidRPr="00504343" w:rsidRDefault="00C138EA" w:rsidP="00C138EA">
      <w:pPr>
        <w:pStyle w:val="Recuodecorpodetexto"/>
        <w:numPr>
          <w:ilvl w:val="0"/>
          <w:numId w:val="21"/>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sidRPr="00504343">
        <w:rPr>
          <w:rFonts w:ascii="Arial Narrow" w:eastAsia="Calibri" w:hAnsi="Arial Narrow" w:cstheme="minorHAnsi"/>
          <w:sz w:val="22"/>
          <w:szCs w:val="22"/>
        </w:rPr>
        <w:t>“</w:t>
      </w:r>
      <w:r w:rsidRPr="00504343">
        <w:rPr>
          <w:rFonts w:ascii="Arial Narrow" w:hAnsi="Arial Narrow" w:cstheme="minorHAnsi"/>
          <w:sz w:val="22"/>
          <w:szCs w:val="22"/>
        </w:rPr>
        <w:t xml:space="preserve">prática fraudulenta”: a falsificação ou omissão dos fatos, com o objetivo de influenciar </w:t>
      </w:r>
      <w:proofErr w:type="spellStart"/>
      <w:r w:rsidRPr="00504343">
        <w:rPr>
          <w:rFonts w:ascii="Arial Narrow" w:hAnsi="Arial Narrow" w:cstheme="minorHAnsi"/>
          <w:sz w:val="22"/>
          <w:szCs w:val="22"/>
        </w:rPr>
        <w:t>oprocesso</w:t>
      </w:r>
      <w:proofErr w:type="spellEnd"/>
      <w:r w:rsidRPr="00504343">
        <w:rPr>
          <w:rFonts w:ascii="Arial Narrow" w:hAnsi="Arial Narrow" w:cstheme="minorHAnsi"/>
          <w:sz w:val="22"/>
          <w:szCs w:val="22"/>
        </w:rPr>
        <w:t xml:space="preserve"> de licitação ou de execução de contrato;</w:t>
      </w:r>
    </w:p>
    <w:p w14:paraId="0B53ED03" w14:textId="77777777" w:rsidR="00C138EA" w:rsidRPr="00504343" w:rsidRDefault="00C138EA" w:rsidP="00C138EA">
      <w:pPr>
        <w:pStyle w:val="Recuodecorpodetexto"/>
        <w:numPr>
          <w:ilvl w:val="0"/>
          <w:numId w:val="21"/>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sidRPr="00504343">
        <w:rPr>
          <w:rFonts w:ascii="Arial Narrow" w:eastAsia="Calibri" w:hAnsi="Arial Narrow" w:cstheme="minorHAnsi"/>
          <w:sz w:val="22"/>
          <w:szCs w:val="22"/>
        </w:rPr>
        <w:t>“</w:t>
      </w:r>
      <w:r w:rsidRPr="00504343">
        <w:rPr>
          <w:rFonts w:ascii="Arial Narrow" w:hAnsi="Arial Narrow" w:cstheme="minorHAnsi"/>
          <w:sz w:val="22"/>
          <w:szCs w:val="22"/>
        </w:rPr>
        <w:t>prática colusiva”: esquematizar ou estabelecer um acordo entre dois ou mais licitantes, com ou sem o conhecimento de representantes ou prepostos do órgão licitador, visando estabelecer preços em níveis artificiais e não-competitivos;</w:t>
      </w:r>
    </w:p>
    <w:p w14:paraId="2DB85200" w14:textId="77777777" w:rsidR="00C138EA" w:rsidRPr="00504343" w:rsidRDefault="00C138EA" w:rsidP="00C138EA">
      <w:pPr>
        <w:pStyle w:val="Recuodecorpodetexto"/>
        <w:numPr>
          <w:ilvl w:val="0"/>
          <w:numId w:val="21"/>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sidRPr="00504343">
        <w:rPr>
          <w:rFonts w:ascii="Arial Narrow" w:eastAsia="Calibri" w:hAnsi="Arial Narrow" w:cstheme="minorHAnsi"/>
          <w:sz w:val="22"/>
          <w:szCs w:val="22"/>
        </w:rPr>
        <w:t>“</w:t>
      </w:r>
      <w:r w:rsidRPr="00504343">
        <w:rPr>
          <w:rFonts w:ascii="Arial Narrow" w:hAnsi="Arial Narrow" w:cstheme="minorHAnsi"/>
          <w:sz w:val="22"/>
          <w:szCs w:val="22"/>
        </w:rPr>
        <w:t>prática coercitiva”: causar dano ou ameaçar causar dano, direta ou indiretamente, às pessoas ou sua propriedade, visando influenciar sua participação em um processo licitatório ou afetar a execução do contrato;</w:t>
      </w:r>
    </w:p>
    <w:p w14:paraId="132E8F89" w14:textId="77777777" w:rsidR="00C138EA" w:rsidRPr="00504343" w:rsidRDefault="00C138EA" w:rsidP="00C138EA">
      <w:pPr>
        <w:pStyle w:val="Recuodecorpodetexto"/>
        <w:numPr>
          <w:ilvl w:val="0"/>
          <w:numId w:val="21"/>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sidRPr="00504343">
        <w:rPr>
          <w:rFonts w:ascii="Arial Narrow" w:eastAsia="Calibri" w:hAnsi="Arial Narrow" w:cstheme="minorHAnsi"/>
          <w:sz w:val="22"/>
          <w:szCs w:val="22"/>
        </w:rPr>
        <w:t>“</w:t>
      </w:r>
      <w:r w:rsidRPr="00504343">
        <w:rPr>
          <w:rFonts w:ascii="Arial Narrow" w:hAnsi="Arial Narrow" w:cstheme="minorHAnsi"/>
          <w:sz w:val="22"/>
          <w:szCs w:val="22"/>
        </w:rPr>
        <w:t>prática obstrutiva”: (i)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504343">
        <w:rPr>
          <w:rFonts w:ascii="Arial Narrow" w:hAnsi="Arial Narrow" w:cstheme="minorHAnsi"/>
          <w:sz w:val="22"/>
          <w:szCs w:val="22"/>
        </w:rPr>
        <w:t>ii</w:t>
      </w:r>
      <w:proofErr w:type="spellEnd"/>
      <w:r w:rsidRPr="00504343">
        <w:rPr>
          <w:rFonts w:ascii="Arial Narrow" w:hAnsi="Arial Narrow" w:cstheme="minorHAnsi"/>
          <w:sz w:val="22"/>
          <w:szCs w:val="22"/>
        </w:rPr>
        <w:t>) atos cuja intenção seja impedir materialmente o exercício do direito de o organismo financeiro multilateral promover inspeção;</w:t>
      </w:r>
    </w:p>
    <w:p w14:paraId="7C4543D2" w14:textId="77777777" w:rsidR="00C138EA" w:rsidRPr="00504343" w:rsidRDefault="00C138EA" w:rsidP="00C138EA">
      <w:pPr>
        <w:pStyle w:val="Recuodecorpodetexto"/>
        <w:numPr>
          <w:ilvl w:val="0"/>
          <w:numId w:val="21"/>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sidRPr="00504343">
        <w:rPr>
          <w:rFonts w:ascii="Arial Narrow" w:hAnsi="Arial Narrow" w:cstheme="minorHAnsi"/>
          <w:sz w:val="22"/>
          <w:szCs w:val="22"/>
        </w:rPr>
        <w:t>Fazer constar das notas fiscais o número do convênio seguido da sigla da Concedente dos recursos financeiros;</w:t>
      </w:r>
    </w:p>
    <w:p w14:paraId="0847D351" w14:textId="77777777" w:rsidR="00C138EA" w:rsidRPr="00504343" w:rsidRDefault="00C138EA" w:rsidP="00C138EA">
      <w:pPr>
        <w:pStyle w:val="Recuodecorpodetexto"/>
        <w:numPr>
          <w:ilvl w:val="0"/>
          <w:numId w:val="21"/>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sidRPr="00504343">
        <w:rPr>
          <w:rFonts w:ascii="Arial Narrow" w:hAnsi="Arial Narrow" w:cstheme="minorHAnsi"/>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46827FD9" w14:textId="77777777" w:rsidR="00C138EA" w:rsidRPr="00504343" w:rsidRDefault="00C138EA" w:rsidP="00C138EA">
      <w:pPr>
        <w:pStyle w:val="Recuodecorpodetexto"/>
        <w:numPr>
          <w:ilvl w:val="0"/>
          <w:numId w:val="22"/>
        </w:numPr>
        <w:tabs>
          <w:tab w:val="clear" w:pos="2008"/>
        </w:tabs>
        <w:suppressAutoHyphens/>
        <w:spacing w:line="276" w:lineRule="auto"/>
        <w:ind w:left="0" w:firstLine="0"/>
        <w:rPr>
          <w:rFonts w:ascii="Arial Narrow" w:hAnsi="Arial Narrow" w:cstheme="minorHAnsi"/>
          <w:sz w:val="22"/>
          <w:szCs w:val="22"/>
        </w:rPr>
      </w:pPr>
      <w:r w:rsidRPr="00504343">
        <w:rPr>
          <w:rFonts w:ascii="Arial Narrow" w:hAnsi="Arial Narrow" w:cstheme="minorHAnsi"/>
          <w:sz w:val="22"/>
          <w:szCs w:val="22"/>
        </w:rPr>
        <w:t xml:space="preserve">No caso de subcontratação ou de contratação de terceiros, a ICT/PR compromete-se a exigir a apresentação mensal de certidões de regularidade fiscal dos respectivos prestadores de serviço, devendo apresentá-las à CONCEDENTE sempre que instada a tanto. </w:t>
      </w:r>
    </w:p>
    <w:p w14:paraId="176F953B" w14:textId="77777777" w:rsidR="00C138EA" w:rsidRPr="00504343" w:rsidRDefault="00C138EA" w:rsidP="00C138EA">
      <w:pPr>
        <w:pStyle w:val="Recuodecorpodetexto"/>
        <w:spacing w:line="276" w:lineRule="auto"/>
        <w:rPr>
          <w:rFonts w:ascii="Arial Narrow" w:hAnsi="Arial Narrow" w:cstheme="minorHAnsi"/>
          <w:sz w:val="22"/>
          <w:szCs w:val="22"/>
        </w:rPr>
      </w:pPr>
    </w:p>
    <w:p w14:paraId="2EBCB367"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SEXTA - RECURSOS FINANCEIROS</w:t>
      </w:r>
    </w:p>
    <w:p w14:paraId="183B4E63" w14:textId="77777777" w:rsidR="00C138EA" w:rsidRPr="00504343" w:rsidRDefault="00C138EA" w:rsidP="00C138EA">
      <w:pPr>
        <w:pStyle w:val="Corpodetexto31"/>
        <w:spacing w:line="276" w:lineRule="auto"/>
        <w:rPr>
          <w:rFonts w:cstheme="minorHAnsi"/>
          <w:sz w:val="22"/>
          <w:szCs w:val="22"/>
        </w:rPr>
      </w:pPr>
      <w:r w:rsidRPr="00504343">
        <w:rPr>
          <w:rFonts w:cstheme="minorHAnsi"/>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363AE8E2" w14:textId="77777777" w:rsidR="00C138EA" w:rsidRPr="00504343" w:rsidRDefault="00C138EA" w:rsidP="00C138EA">
      <w:pPr>
        <w:pStyle w:val="Ttulo4"/>
        <w:tabs>
          <w:tab w:val="left" w:pos="1530"/>
        </w:tabs>
        <w:rPr>
          <w:rFonts w:ascii="Arial Narrow" w:hAnsi="Arial Narrow" w:cstheme="minorHAnsi"/>
          <w:b w:val="0"/>
          <w:bCs w:val="0"/>
          <w:sz w:val="22"/>
          <w:szCs w:val="22"/>
        </w:rPr>
      </w:pPr>
    </w:p>
    <w:p w14:paraId="0D04F36E"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SÉTIMA - DA LIBERAÇÃO DOS RECURSOS</w:t>
      </w:r>
    </w:p>
    <w:p w14:paraId="11FB87D3"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A CONCEDENTE transferirá os recursos previstos na Cláusula Sexta em favor da ICT/PR em conta específica, aberta em Banco Oficial, vinculada ao presente instrumento, onde serão movimentados na forma da legislação específica.</w:t>
      </w:r>
    </w:p>
    <w:p w14:paraId="79965A5A" w14:textId="77777777" w:rsidR="00C138EA" w:rsidRPr="00504343" w:rsidRDefault="00C138EA" w:rsidP="00C138EA">
      <w:pPr>
        <w:pStyle w:val="Recuodecorpodetexto"/>
        <w:spacing w:line="276" w:lineRule="auto"/>
        <w:rPr>
          <w:rFonts w:ascii="Arial Narrow" w:hAnsi="Arial Narrow" w:cstheme="minorHAnsi"/>
          <w:sz w:val="22"/>
          <w:szCs w:val="22"/>
        </w:rPr>
      </w:pPr>
    </w:p>
    <w:p w14:paraId="18153173"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caps/>
          <w:sz w:val="22"/>
          <w:szCs w:val="22"/>
        </w:rPr>
        <w:lastRenderedPageBreak/>
        <w:t>Parágrafo PRIMEIRO:</w:t>
      </w:r>
      <w:r w:rsidRPr="00504343">
        <w:rPr>
          <w:rFonts w:ascii="Arial Narrow" w:hAnsi="Arial Narrow" w:cstheme="minorHAnsi"/>
          <w:sz w:val="22"/>
          <w:szCs w:val="22"/>
        </w:rPr>
        <w:t xml:space="preserve">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0016BAE9" w14:textId="77777777" w:rsidR="00C138EA" w:rsidRPr="00504343" w:rsidRDefault="00C138EA" w:rsidP="00C138EA">
      <w:pPr>
        <w:pStyle w:val="Recuodecorpodetexto"/>
        <w:spacing w:line="276" w:lineRule="auto"/>
        <w:rPr>
          <w:rFonts w:ascii="Arial Narrow" w:hAnsi="Arial Narrow" w:cstheme="minorHAnsi"/>
          <w:sz w:val="22"/>
          <w:szCs w:val="22"/>
        </w:rPr>
      </w:pPr>
    </w:p>
    <w:p w14:paraId="030D1D9E"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PARÁGRAFO SEGUNDO: 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2935E6E1" w14:textId="77777777" w:rsidR="00C138EA" w:rsidRPr="00504343" w:rsidRDefault="00C138EA" w:rsidP="00C138EA">
      <w:pPr>
        <w:pStyle w:val="Recuodecorpodetexto"/>
        <w:spacing w:line="276" w:lineRule="auto"/>
        <w:rPr>
          <w:rFonts w:ascii="Arial Narrow" w:hAnsi="Arial Narrow" w:cstheme="minorHAnsi"/>
          <w:sz w:val="22"/>
          <w:szCs w:val="22"/>
        </w:rPr>
      </w:pPr>
    </w:p>
    <w:p w14:paraId="13E71AE1"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PARÁGRAFO TERCEIRO: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23FEE293" w14:textId="77777777" w:rsidR="00C138EA" w:rsidRPr="00504343" w:rsidRDefault="00C138EA" w:rsidP="00C138EA">
      <w:pPr>
        <w:pStyle w:val="Recuodecorpodetexto"/>
        <w:spacing w:line="276" w:lineRule="auto"/>
        <w:rPr>
          <w:rFonts w:ascii="Arial Narrow" w:hAnsi="Arial Narrow" w:cstheme="minorHAnsi"/>
          <w:sz w:val="22"/>
          <w:szCs w:val="22"/>
        </w:rPr>
      </w:pPr>
    </w:p>
    <w:p w14:paraId="0446DF69"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PARÁGRAFO QUARTO: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2DF56B3E" w14:textId="77777777" w:rsidR="00C138EA" w:rsidRPr="00504343" w:rsidRDefault="00C138EA" w:rsidP="00C138EA">
      <w:pPr>
        <w:pStyle w:val="Recuodecorpodetexto"/>
        <w:spacing w:line="276" w:lineRule="auto"/>
        <w:rPr>
          <w:rFonts w:ascii="Arial Narrow" w:hAnsi="Arial Narrow" w:cstheme="minorHAnsi"/>
          <w:sz w:val="22"/>
          <w:szCs w:val="22"/>
        </w:rPr>
      </w:pPr>
    </w:p>
    <w:p w14:paraId="3B1FEC2C" w14:textId="77777777" w:rsidR="00C138EA" w:rsidRPr="00504343" w:rsidRDefault="00C138EA" w:rsidP="00C138EA">
      <w:pPr>
        <w:pStyle w:val="Recuodecorpodetexto"/>
        <w:spacing w:line="276" w:lineRule="auto"/>
        <w:rPr>
          <w:rFonts w:ascii="Arial Narrow" w:hAnsi="Arial Narrow" w:cstheme="minorHAnsi"/>
          <w:color w:val="548DD4"/>
          <w:sz w:val="22"/>
          <w:szCs w:val="22"/>
        </w:rPr>
      </w:pPr>
      <w:r w:rsidRPr="00504343">
        <w:rPr>
          <w:rFonts w:ascii="Arial Narrow" w:hAnsi="Arial Narrow" w:cstheme="minorHAnsi"/>
          <w:color w:val="548DD4"/>
          <w:sz w:val="22"/>
          <w:szCs w:val="22"/>
        </w:rPr>
        <w:t>CLÁUSULA OITAVA - DOS BENS REMANESCENTES</w:t>
      </w:r>
    </w:p>
    <w:p w14:paraId="52B4307C"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65B4D4C5" w14:textId="77777777" w:rsidR="00C138EA" w:rsidRPr="00504343" w:rsidRDefault="00C138EA" w:rsidP="00C138EA">
      <w:pPr>
        <w:pStyle w:val="Recuodecorpodetexto"/>
        <w:spacing w:line="276" w:lineRule="auto"/>
        <w:rPr>
          <w:rFonts w:ascii="Arial Narrow" w:hAnsi="Arial Narrow" w:cstheme="minorHAnsi"/>
          <w:sz w:val="22"/>
          <w:szCs w:val="22"/>
        </w:rPr>
      </w:pPr>
    </w:p>
    <w:p w14:paraId="65536D98"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PARÁGRAFO ÚNICO: A ICT/PR deverá observar os seguintes procedimentos em relação aos bens remanescentes:</w:t>
      </w:r>
    </w:p>
    <w:p w14:paraId="4CA04CDD" w14:textId="77777777" w:rsidR="00C138EA" w:rsidRPr="00504343" w:rsidRDefault="00C138EA" w:rsidP="00C138EA">
      <w:pPr>
        <w:pStyle w:val="Recuodecorpodetexto"/>
        <w:spacing w:line="276" w:lineRule="auto"/>
        <w:rPr>
          <w:rFonts w:ascii="Arial Narrow" w:hAnsi="Arial Narrow" w:cstheme="minorHAnsi"/>
          <w:sz w:val="22"/>
          <w:szCs w:val="22"/>
        </w:rPr>
      </w:pPr>
    </w:p>
    <w:p w14:paraId="3CB1A2A9" w14:textId="77777777" w:rsidR="00C138EA" w:rsidRPr="00504343" w:rsidRDefault="00C138EA" w:rsidP="00C138EA">
      <w:pPr>
        <w:pStyle w:val="Recuodecorpodetexto"/>
        <w:numPr>
          <w:ilvl w:val="0"/>
          <w:numId w:val="23"/>
        </w:numPr>
        <w:tabs>
          <w:tab w:val="clear" w:pos="709"/>
        </w:tabs>
        <w:suppressAutoHyphens/>
        <w:spacing w:line="276" w:lineRule="auto"/>
        <w:rPr>
          <w:rFonts w:ascii="Arial Narrow" w:hAnsi="Arial Narrow" w:cstheme="minorHAnsi"/>
          <w:sz w:val="22"/>
          <w:szCs w:val="22"/>
        </w:rPr>
      </w:pPr>
      <w:r w:rsidRPr="00504343">
        <w:rPr>
          <w:rFonts w:ascii="Arial Narrow" w:hAnsi="Arial Narrow" w:cstheme="minorHAnsi"/>
          <w:sz w:val="22"/>
          <w:szCs w:val="22"/>
        </w:rPr>
        <w:t xml:space="preserve">a ICT/PR concederá ao coordenador do projeto a autorização para utilizar e manter os bens sob sua guarda durante o período de execução do projeto, estipulando a obrigação do mesmo de conservá-los e não </w:t>
      </w:r>
      <w:proofErr w:type="gramStart"/>
      <w:r w:rsidRPr="00504343">
        <w:rPr>
          <w:rFonts w:ascii="Arial Narrow" w:hAnsi="Arial Narrow" w:cstheme="minorHAnsi"/>
          <w:sz w:val="22"/>
          <w:szCs w:val="22"/>
        </w:rPr>
        <w:t>aliená-los</w:t>
      </w:r>
      <w:proofErr w:type="gramEnd"/>
      <w:r w:rsidRPr="00504343">
        <w:rPr>
          <w:rFonts w:ascii="Arial Narrow" w:hAnsi="Arial Narrow" w:cstheme="minorHAnsi"/>
          <w:sz w:val="22"/>
          <w:szCs w:val="22"/>
        </w:rPr>
        <w:t>;</w:t>
      </w:r>
    </w:p>
    <w:p w14:paraId="05BA0836" w14:textId="77777777" w:rsidR="00C138EA" w:rsidRPr="00504343" w:rsidRDefault="00C138EA" w:rsidP="00C138EA">
      <w:pPr>
        <w:pStyle w:val="Recuodecorpodetexto"/>
        <w:numPr>
          <w:ilvl w:val="0"/>
          <w:numId w:val="23"/>
        </w:numPr>
        <w:tabs>
          <w:tab w:val="clear" w:pos="709"/>
        </w:tabs>
        <w:suppressAutoHyphens/>
        <w:spacing w:line="276" w:lineRule="auto"/>
        <w:rPr>
          <w:rFonts w:ascii="Arial Narrow" w:hAnsi="Arial Narrow" w:cstheme="minorHAnsi"/>
          <w:sz w:val="22"/>
          <w:szCs w:val="22"/>
        </w:rPr>
      </w:pPr>
      <w:r w:rsidRPr="00504343">
        <w:rPr>
          <w:rFonts w:ascii="Arial Narrow" w:hAnsi="Arial Narrow" w:cstheme="minorHAnsi"/>
          <w:sz w:val="22"/>
          <w:szCs w:val="22"/>
        </w:rPr>
        <w:t>o coordenador deverá assumir o compromisso de utilizar os bens para fins científicos e tecnológicos e exclusivamente para a execução do projeto;</w:t>
      </w:r>
    </w:p>
    <w:p w14:paraId="4CD9B8C9" w14:textId="77777777" w:rsidR="00C138EA" w:rsidRPr="00504343" w:rsidRDefault="00C138EA" w:rsidP="00C138EA">
      <w:pPr>
        <w:pStyle w:val="Recuodecorpodetexto"/>
        <w:numPr>
          <w:ilvl w:val="0"/>
          <w:numId w:val="23"/>
        </w:numPr>
        <w:tabs>
          <w:tab w:val="clear" w:pos="709"/>
        </w:tabs>
        <w:suppressAutoHyphens/>
        <w:spacing w:line="276" w:lineRule="auto"/>
        <w:rPr>
          <w:rFonts w:ascii="Arial Narrow" w:hAnsi="Arial Narrow" w:cstheme="minorHAnsi"/>
          <w:sz w:val="22"/>
          <w:szCs w:val="22"/>
        </w:rPr>
      </w:pPr>
      <w:r w:rsidRPr="00504343">
        <w:rPr>
          <w:rFonts w:ascii="Arial Narrow" w:hAnsi="Arial Narrow" w:cstheme="minorHAnsi"/>
          <w:sz w:val="22"/>
          <w:szCs w:val="22"/>
        </w:rPr>
        <w:t>o coordenador deverá comunicar à ICT/PR, imediatamente, qualquer dano que os bens vierem a sofrer;</w:t>
      </w:r>
    </w:p>
    <w:p w14:paraId="5792E790" w14:textId="77777777" w:rsidR="00C138EA" w:rsidRPr="00504343" w:rsidRDefault="00C138EA" w:rsidP="00C138EA">
      <w:pPr>
        <w:pStyle w:val="Recuodecorpodetexto"/>
        <w:numPr>
          <w:ilvl w:val="0"/>
          <w:numId w:val="23"/>
        </w:numPr>
        <w:tabs>
          <w:tab w:val="clear" w:pos="709"/>
        </w:tabs>
        <w:suppressAutoHyphens/>
        <w:spacing w:line="276" w:lineRule="auto"/>
        <w:rPr>
          <w:rFonts w:ascii="Arial Narrow" w:hAnsi="Arial Narrow" w:cstheme="minorHAnsi"/>
          <w:sz w:val="22"/>
          <w:szCs w:val="22"/>
        </w:rPr>
      </w:pPr>
      <w:r w:rsidRPr="00504343">
        <w:rPr>
          <w:rFonts w:ascii="Arial Narrow" w:hAnsi="Arial Narrow" w:cstheme="minorHAnsi"/>
          <w:sz w:val="22"/>
          <w:szCs w:val="22"/>
        </w:rPr>
        <w:t>em caso de furto ou de roubo, o coordenador deverá proceder ao registro da ocorrência perante a autoridade policial competente, informando de imediato à ICT/PR e diligenciando para que se proceda à investigação pertinente;</w:t>
      </w:r>
    </w:p>
    <w:p w14:paraId="39CA5269" w14:textId="77777777" w:rsidR="00C138EA" w:rsidRPr="00504343" w:rsidRDefault="00C138EA" w:rsidP="00C138EA">
      <w:pPr>
        <w:pStyle w:val="Recuodecorpodetexto"/>
        <w:numPr>
          <w:ilvl w:val="0"/>
          <w:numId w:val="23"/>
        </w:numPr>
        <w:tabs>
          <w:tab w:val="clear" w:pos="709"/>
        </w:tabs>
        <w:suppressAutoHyphens/>
        <w:spacing w:line="276" w:lineRule="auto"/>
        <w:rPr>
          <w:rFonts w:ascii="Arial Narrow" w:hAnsi="Arial Narrow" w:cstheme="minorHAnsi"/>
          <w:sz w:val="22"/>
          <w:szCs w:val="22"/>
        </w:rPr>
      </w:pPr>
      <w:r w:rsidRPr="00504343">
        <w:rPr>
          <w:rFonts w:ascii="Arial Narrow" w:hAnsi="Arial Narrow" w:cstheme="minorHAnsi"/>
          <w:sz w:val="22"/>
          <w:szCs w:val="22"/>
        </w:rPr>
        <w:t>o coordenador deverá informar à ICT/PR a devolução dos bens, em razão da conclusão do projeto ou da sua não utilização;</w:t>
      </w:r>
    </w:p>
    <w:p w14:paraId="21C84A7B" w14:textId="77777777" w:rsidR="00C138EA" w:rsidRPr="00504343" w:rsidRDefault="00C138EA" w:rsidP="00C138EA">
      <w:pPr>
        <w:pStyle w:val="Recuodecorpodetexto"/>
        <w:numPr>
          <w:ilvl w:val="0"/>
          <w:numId w:val="23"/>
        </w:numPr>
        <w:tabs>
          <w:tab w:val="clear" w:pos="709"/>
        </w:tabs>
        <w:suppressAutoHyphens/>
        <w:spacing w:line="276" w:lineRule="auto"/>
        <w:rPr>
          <w:rFonts w:ascii="Arial Narrow" w:hAnsi="Arial Narrow" w:cstheme="minorHAnsi"/>
          <w:sz w:val="22"/>
          <w:szCs w:val="22"/>
        </w:rPr>
      </w:pPr>
      <w:r w:rsidRPr="00504343">
        <w:rPr>
          <w:rFonts w:ascii="Arial Narrow" w:hAnsi="Arial Narrow" w:cstheme="minorHAnsi"/>
          <w:sz w:val="22"/>
          <w:szCs w:val="22"/>
        </w:rPr>
        <w:t>a instituição corresponsável afixará destacadamente, em lugar visível dos bens, o selo de identificação do apoio financeiro proporcionado pela Fundação Araucária.</w:t>
      </w:r>
    </w:p>
    <w:p w14:paraId="1BDE1D56" w14:textId="77777777" w:rsidR="00C138EA" w:rsidRPr="00504343" w:rsidRDefault="00C138EA" w:rsidP="00C138EA">
      <w:pPr>
        <w:pStyle w:val="Recuodecorpodetexto"/>
        <w:spacing w:line="276" w:lineRule="auto"/>
        <w:rPr>
          <w:rFonts w:ascii="Arial Narrow" w:hAnsi="Arial Narrow" w:cstheme="minorHAnsi"/>
          <w:sz w:val="22"/>
          <w:szCs w:val="22"/>
        </w:rPr>
      </w:pPr>
    </w:p>
    <w:p w14:paraId="33183F1D"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NONA – BOLSAS</w:t>
      </w:r>
    </w:p>
    <w:p w14:paraId="443A1154" w14:textId="77777777" w:rsidR="00C138EA" w:rsidRPr="00504343" w:rsidRDefault="00C138EA" w:rsidP="00C138EA">
      <w:pPr>
        <w:pStyle w:val="Standard"/>
        <w:tabs>
          <w:tab w:val="left" w:pos="0"/>
          <w:tab w:val="left" w:pos="284"/>
        </w:tabs>
        <w:jc w:val="both"/>
        <w:rPr>
          <w:rFonts w:ascii="Arial Narrow" w:hAnsi="Arial Narrow" w:cstheme="minorHAnsi"/>
          <w:snapToGrid w:val="0"/>
        </w:rPr>
      </w:pPr>
      <w:r w:rsidRPr="00504343">
        <w:rPr>
          <w:rFonts w:ascii="Arial Narrow" w:hAnsi="Arial Narrow" w:cstheme="minorHAnsi"/>
          <w:snapToGrid w:val="0"/>
        </w:rPr>
        <w:t xml:space="preserve">Observados os critérios e procedimentos previstos </w:t>
      </w:r>
      <w:r w:rsidRPr="00504343">
        <w:rPr>
          <w:rFonts w:ascii="Arial Narrow" w:hAnsi="Arial Narrow" w:cstheme="minorHAnsi"/>
          <w:shd w:val="clear" w:color="auto" w:fill="FFFF00"/>
        </w:rPr>
        <w:t>[chamamento público/dispensa de chamamento público/inexigibilidade de chamamento público n.º XXXX/XXXX]</w:t>
      </w:r>
      <w:r w:rsidRPr="00504343">
        <w:rPr>
          <w:rFonts w:ascii="Arial Narrow" w:hAnsi="Arial Narrow" w:cstheme="minorHAnsi"/>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02B79C89" w14:textId="77777777" w:rsidR="00C138EA" w:rsidRPr="00504343" w:rsidRDefault="00C138EA" w:rsidP="00C138EA">
      <w:pPr>
        <w:pStyle w:val="Standard"/>
        <w:tabs>
          <w:tab w:val="left" w:pos="0"/>
          <w:tab w:val="left" w:pos="284"/>
        </w:tabs>
        <w:jc w:val="both"/>
        <w:rPr>
          <w:rFonts w:ascii="Arial Narrow" w:hAnsi="Arial Narrow" w:cstheme="minorHAnsi"/>
          <w:snapToGrid w:val="0"/>
        </w:rPr>
      </w:pPr>
    </w:p>
    <w:p w14:paraId="58FCDF27" w14:textId="77777777" w:rsidR="00C138EA" w:rsidRPr="00504343" w:rsidRDefault="00C138EA" w:rsidP="00C138EA">
      <w:pPr>
        <w:pStyle w:val="Standard"/>
        <w:tabs>
          <w:tab w:val="left" w:pos="0"/>
          <w:tab w:val="left" w:pos="284"/>
        </w:tabs>
        <w:jc w:val="both"/>
        <w:rPr>
          <w:rFonts w:ascii="Arial Narrow" w:hAnsi="Arial Narrow" w:cstheme="minorHAnsi"/>
          <w:snapToGrid w:val="0"/>
        </w:rPr>
      </w:pPr>
      <w:r w:rsidRPr="00504343">
        <w:rPr>
          <w:rFonts w:ascii="Arial Narrow" w:hAnsi="Arial Narrow" w:cstheme="minorHAnsi"/>
          <w:snapToGrid w:val="0"/>
        </w:rPr>
        <w:t>PARÁGRAFO PRIMEIRO: Os valores, a periodicidade, duração da bolsa e respectivos beneficiários serão especificados em Termo de Outorga de Bolsa ou instrumento congênere a ser entabulado entre ICT/PR e bolsista, o qual deverá ser previamente aprovado pela CONCEDENTE.</w:t>
      </w:r>
    </w:p>
    <w:p w14:paraId="7809BB86" w14:textId="77777777" w:rsidR="00C138EA" w:rsidRPr="00504343" w:rsidRDefault="00C138EA" w:rsidP="00C138EA">
      <w:pPr>
        <w:pStyle w:val="Standard"/>
        <w:tabs>
          <w:tab w:val="left" w:pos="0"/>
          <w:tab w:val="left" w:pos="284"/>
        </w:tabs>
        <w:jc w:val="both"/>
        <w:rPr>
          <w:rFonts w:ascii="Arial Narrow" w:hAnsi="Arial Narrow" w:cstheme="minorHAnsi"/>
          <w:snapToGrid w:val="0"/>
        </w:rPr>
      </w:pPr>
    </w:p>
    <w:p w14:paraId="286C0B27" w14:textId="77777777" w:rsidR="00C138EA" w:rsidRPr="00504343" w:rsidRDefault="00C138EA" w:rsidP="00C138EA">
      <w:pPr>
        <w:pStyle w:val="Standard"/>
        <w:tabs>
          <w:tab w:val="left" w:pos="0"/>
          <w:tab w:val="left" w:pos="284"/>
        </w:tabs>
        <w:jc w:val="both"/>
        <w:rPr>
          <w:rFonts w:ascii="Arial Narrow" w:hAnsi="Arial Narrow" w:cstheme="minorHAnsi"/>
        </w:rPr>
      </w:pPr>
      <w:r w:rsidRPr="00504343">
        <w:rPr>
          <w:rFonts w:ascii="Arial Narrow" w:hAnsi="Arial Narrow" w:cstheme="minorHAnsi"/>
          <w:snapToGrid w:val="0"/>
        </w:rPr>
        <w:t xml:space="preserve">PARÁGRAFO SEGUNDO: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504343">
        <w:rPr>
          <w:rFonts w:ascii="Arial Narrow" w:hAnsi="Arial Narrow" w:cstheme="minorHAnsi"/>
        </w:rPr>
        <w:t>§ 4º</w:t>
      </w:r>
      <w:r w:rsidRPr="00504343">
        <w:rPr>
          <w:rFonts w:ascii="Arial Narrow" w:hAnsi="Arial Narrow" w:cstheme="minorHAnsi"/>
          <w:snapToGrid w:val="0"/>
        </w:rPr>
        <w:t xml:space="preserve"> da Lei Estadual n. 20.541/21.</w:t>
      </w:r>
    </w:p>
    <w:p w14:paraId="53F49A3A" w14:textId="77777777" w:rsidR="00C138EA" w:rsidRPr="00504343" w:rsidRDefault="00C138EA" w:rsidP="00C138EA">
      <w:pPr>
        <w:pStyle w:val="Ttulo4"/>
        <w:tabs>
          <w:tab w:val="left" w:pos="1530"/>
        </w:tabs>
        <w:rPr>
          <w:rFonts w:ascii="Arial Narrow" w:hAnsi="Arial Narrow" w:cstheme="minorHAnsi"/>
          <w:b w:val="0"/>
          <w:bCs w:val="0"/>
          <w:sz w:val="22"/>
          <w:szCs w:val="22"/>
        </w:rPr>
      </w:pPr>
    </w:p>
    <w:p w14:paraId="69CD92B6"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DÉCIMA- DAS OBRIGAÇÕES LEGAIS</w:t>
      </w:r>
    </w:p>
    <w:p w14:paraId="0E8242B0" w14:textId="77777777" w:rsidR="00C138EA" w:rsidRPr="00504343" w:rsidRDefault="00C138EA" w:rsidP="00C138EA">
      <w:pPr>
        <w:pStyle w:val="Corpodetexto"/>
        <w:spacing w:line="276" w:lineRule="auto"/>
        <w:rPr>
          <w:rFonts w:cstheme="minorHAnsi"/>
        </w:rPr>
      </w:pPr>
      <w:r w:rsidRPr="00504343">
        <w:rPr>
          <w:rFonts w:cstheme="minorHAnsi"/>
        </w:rPr>
        <w:t>A ICT/</w:t>
      </w:r>
      <w:proofErr w:type="spellStart"/>
      <w:r w:rsidRPr="00504343">
        <w:rPr>
          <w:rFonts w:cstheme="minorHAnsi"/>
        </w:rPr>
        <w:t>PRdeverá</w:t>
      </w:r>
      <w:proofErr w:type="spellEnd"/>
      <w:r w:rsidRPr="00504343">
        <w:rPr>
          <w:rFonts w:cstheme="minorHAnsi"/>
        </w:rPr>
        <w:t xml:space="preserve">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36450300"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Prestar Contas dos recursos recebidos por meio do Sistema Integrado de Transferências Voluntárias-SIT do Tribunal de Contas do Estado do Paraná-TCE-PR, no qual deverá atualizar as informações de sua competência exigidas pelo sistema;</w:t>
      </w:r>
    </w:p>
    <w:p w14:paraId="1090DF29"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20CDD84D"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 xml:space="preserve">Atender as recomendações, exigências e determinações </w:t>
      </w:r>
      <w:proofErr w:type="gramStart"/>
      <w:r w:rsidRPr="00504343">
        <w:rPr>
          <w:rFonts w:cstheme="minorHAnsi"/>
        </w:rPr>
        <w:t>do concedente</w:t>
      </w:r>
      <w:proofErr w:type="gramEnd"/>
      <w:r w:rsidRPr="00504343">
        <w:rPr>
          <w:rFonts w:cstheme="minorHAnsi"/>
        </w:rPr>
        <w:t xml:space="preserve"> dos recursos e dos agentes dos sistemas de controle interno e externo.</w:t>
      </w:r>
    </w:p>
    <w:p w14:paraId="13EFC27D"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Movimentar os recursos do convênio em conta específica;</w:t>
      </w:r>
    </w:p>
    <w:p w14:paraId="7004F7F2"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 xml:space="preserve">Estar ciente de que a ausência de prestação de contas, nos prazos estabelecidos, sujeitará a ICT/PR, salvo os casos previstos em lei, a instauração de Tomada de Contas Especial, observados os </w:t>
      </w:r>
      <w:proofErr w:type="spellStart"/>
      <w:r w:rsidRPr="00504343">
        <w:rPr>
          <w:rFonts w:cstheme="minorHAnsi"/>
        </w:rPr>
        <w:t>arts</w:t>
      </w:r>
      <w:proofErr w:type="spellEnd"/>
      <w:r w:rsidRPr="00504343">
        <w:rPr>
          <w:rFonts w:cstheme="minorHAnsi"/>
        </w:rPr>
        <w:t>. 233 e 234 do Regimento Interno do TCE/PR;</w:t>
      </w:r>
    </w:p>
    <w:p w14:paraId="09A8E425"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2F452234"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Submeter-se à regulação instituída pelo CONCEDENTE;</w:t>
      </w:r>
    </w:p>
    <w:p w14:paraId="0A3DF8AA"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Obrigar-se a apresentar, sempre que solicitado, relatórios de atividade que demonstrem, quantitativa e qualitativamente, o atendimento do objeto pactuado com a CONCEDENTE;</w:t>
      </w:r>
    </w:p>
    <w:p w14:paraId="06794816"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 xml:space="preserve">Cumprir todas as normas relativas à preservação do meio ambiente; </w:t>
      </w:r>
    </w:p>
    <w:p w14:paraId="75CF1B8D" w14:textId="77777777" w:rsidR="00C138EA" w:rsidRPr="00504343" w:rsidRDefault="00C138EA" w:rsidP="00C138EA">
      <w:pPr>
        <w:pStyle w:val="Corpodetexto"/>
        <w:tabs>
          <w:tab w:val="left" w:pos="223"/>
          <w:tab w:val="left" w:pos="405"/>
          <w:tab w:val="left" w:pos="540"/>
        </w:tabs>
        <w:spacing w:line="276" w:lineRule="auto"/>
        <w:rPr>
          <w:rFonts w:cstheme="minorHAnsi"/>
        </w:rPr>
      </w:pPr>
      <w:r w:rsidRPr="00504343">
        <w:rPr>
          <w:rFonts w:cstheme="minorHAnsi"/>
          <w:caps/>
        </w:rPr>
        <w:t>Parágrafo Único:</w:t>
      </w:r>
      <w:r w:rsidRPr="00504343">
        <w:rPr>
          <w:rFonts w:cstheme="minorHAnsi"/>
        </w:rPr>
        <w:t>O não atendimento às condições estabelecidas no neste instrumento, autoriza a denúncia unilateral do pactuado, sem prejuízo da persecução pelo Estado quanto aos prejuízos advindos.</w:t>
      </w:r>
    </w:p>
    <w:p w14:paraId="2560ECD5" w14:textId="77777777" w:rsidR="00C138EA" w:rsidRPr="00504343" w:rsidRDefault="00C138EA" w:rsidP="00C138EA">
      <w:pPr>
        <w:pStyle w:val="Corpodetexto"/>
        <w:tabs>
          <w:tab w:val="left" w:pos="223"/>
          <w:tab w:val="left" w:pos="405"/>
          <w:tab w:val="left" w:pos="540"/>
        </w:tabs>
        <w:spacing w:line="276" w:lineRule="auto"/>
        <w:rPr>
          <w:rFonts w:cstheme="minorHAnsi"/>
        </w:rPr>
      </w:pPr>
    </w:p>
    <w:p w14:paraId="126A5D8E"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DÉCIMA PRIMEIRA - DA EXECUÇÃO DAS DESPESAS E SUAS VEDAÇÕES</w:t>
      </w:r>
    </w:p>
    <w:p w14:paraId="1593D094" w14:textId="77777777" w:rsidR="00C138EA" w:rsidRPr="00504343" w:rsidRDefault="00C138EA" w:rsidP="00C138EA">
      <w:pPr>
        <w:pStyle w:val="Recuodecorpodetexto"/>
        <w:numPr>
          <w:ilvl w:val="0"/>
          <w:numId w:val="25"/>
        </w:numPr>
        <w:tabs>
          <w:tab w:val="clear" w:pos="709"/>
        </w:tabs>
        <w:suppressAutoHyphens/>
        <w:spacing w:line="276" w:lineRule="auto"/>
        <w:ind w:left="0" w:firstLine="0"/>
        <w:rPr>
          <w:rFonts w:ascii="Arial Narrow" w:hAnsi="Arial Narrow" w:cstheme="minorHAnsi"/>
          <w:sz w:val="22"/>
          <w:szCs w:val="22"/>
        </w:rPr>
      </w:pPr>
      <w:r w:rsidRPr="00504343">
        <w:rPr>
          <w:rFonts w:ascii="Arial Narrow" w:hAnsi="Arial Narrow" w:cstheme="minorHAnsi"/>
          <w:sz w:val="22"/>
          <w:szCs w:val="22"/>
        </w:rPr>
        <w:t>A título de vedações legais e contratuais, fica estabelecido que:</w:t>
      </w:r>
    </w:p>
    <w:p w14:paraId="62B575E3" w14:textId="77777777" w:rsidR="00C138EA" w:rsidRPr="00504343" w:rsidRDefault="00C138EA" w:rsidP="00C138EA">
      <w:pPr>
        <w:pStyle w:val="Corpodetexto"/>
        <w:widowControl/>
        <w:numPr>
          <w:ilvl w:val="1"/>
          <w:numId w:val="25"/>
        </w:numPr>
        <w:tabs>
          <w:tab w:val="clear" w:pos="709"/>
          <w:tab w:val="left" w:pos="284"/>
          <w:tab w:val="left" w:pos="540"/>
        </w:tabs>
        <w:spacing w:before="0" w:after="0" w:line="276" w:lineRule="auto"/>
        <w:ind w:left="0" w:firstLine="0"/>
        <w:rPr>
          <w:rFonts w:cstheme="minorHAnsi"/>
        </w:rPr>
      </w:pPr>
      <w:r w:rsidRPr="00504343">
        <w:rPr>
          <w:rFonts w:cstheme="minorHAnsi"/>
        </w:rPr>
        <w:t>É vedada a celebração de outros convênios com o mesmo objeto deste, exceto ações complementares;</w:t>
      </w:r>
    </w:p>
    <w:p w14:paraId="6678612D" w14:textId="77777777" w:rsidR="00C138EA" w:rsidRPr="00504343" w:rsidRDefault="00C138EA" w:rsidP="00C138EA">
      <w:pPr>
        <w:pStyle w:val="Corpodetexto"/>
        <w:widowControl/>
        <w:numPr>
          <w:ilvl w:val="1"/>
          <w:numId w:val="25"/>
        </w:numPr>
        <w:tabs>
          <w:tab w:val="clear" w:pos="709"/>
          <w:tab w:val="left" w:pos="284"/>
          <w:tab w:val="left" w:pos="540"/>
        </w:tabs>
        <w:spacing w:before="0" w:after="0" w:line="276" w:lineRule="auto"/>
        <w:ind w:left="0" w:firstLine="0"/>
        <w:rPr>
          <w:rFonts w:cstheme="minorHAnsi"/>
        </w:rPr>
      </w:pPr>
      <w:r w:rsidRPr="00504343">
        <w:rPr>
          <w:rFonts w:cstheme="minorHAnsi"/>
        </w:rPr>
        <w:t xml:space="preserve">É vedada a realização de despesas com publicidade, salvo em caráter educativo, informativo ou de orientação social, que </w:t>
      </w:r>
      <w:proofErr w:type="spellStart"/>
      <w:r w:rsidRPr="00504343">
        <w:rPr>
          <w:rFonts w:cstheme="minorHAnsi"/>
        </w:rPr>
        <w:t>esteja</w:t>
      </w:r>
      <w:proofErr w:type="spellEnd"/>
      <w:r w:rsidRPr="00504343">
        <w:rPr>
          <w:rFonts w:cstheme="minorHAnsi"/>
        </w:rPr>
        <w:t xml:space="preserve"> diretamente vinculada com o objeto do termo de transferência e da qual não constem nomes, símbolos, imagens ou quaisquer referências que caracterizem promoção pessoal de autoridades ou de servidores públicos;</w:t>
      </w:r>
    </w:p>
    <w:p w14:paraId="3334E1C7" w14:textId="77777777" w:rsidR="00C138EA" w:rsidRPr="00504343" w:rsidRDefault="00C138EA" w:rsidP="00C138EA">
      <w:pPr>
        <w:pStyle w:val="Corpodetexto"/>
        <w:widowControl/>
        <w:numPr>
          <w:ilvl w:val="1"/>
          <w:numId w:val="25"/>
        </w:numPr>
        <w:tabs>
          <w:tab w:val="clear" w:pos="709"/>
          <w:tab w:val="left" w:pos="284"/>
          <w:tab w:val="left" w:pos="540"/>
        </w:tabs>
        <w:spacing w:before="0" w:after="0" w:line="276" w:lineRule="auto"/>
        <w:ind w:left="0" w:firstLine="0"/>
        <w:rPr>
          <w:rFonts w:cstheme="minorHAnsi"/>
        </w:rPr>
      </w:pPr>
      <w:r w:rsidRPr="00504343">
        <w:rPr>
          <w:rFonts w:cstheme="minorHAnsi"/>
        </w:rPr>
        <w:t>É vedada aplicação dos recursos em finalidade diversa da estabelecida no termo, ainda que em caráter de emergência;</w:t>
      </w:r>
    </w:p>
    <w:p w14:paraId="0EC64E63" w14:textId="77777777" w:rsidR="00C138EA" w:rsidRPr="00504343" w:rsidRDefault="00C138EA" w:rsidP="00C138EA">
      <w:pPr>
        <w:pStyle w:val="Corpodetexto"/>
        <w:widowControl/>
        <w:numPr>
          <w:ilvl w:val="1"/>
          <w:numId w:val="25"/>
        </w:numPr>
        <w:tabs>
          <w:tab w:val="clear" w:pos="709"/>
          <w:tab w:val="left" w:pos="284"/>
          <w:tab w:val="left" w:pos="540"/>
        </w:tabs>
        <w:spacing w:before="0" w:after="0" w:line="276" w:lineRule="auto"/>
        <w:ind w:left="0" w:firstLine="0"/>
        <w:rPr>
          <w:rFonts w:cstheme="minorHAnsi"/>
        </w:rPr>
      </w:pPr>
      <w:r w:rsidRPr="00504343">
        <w:rPr>
          <w:rFonts w:cstheme="minorHAnsi"/>
        </w:rPr>
        <w:t>É vedada a atribuição de vigência ou de efeitos financeiros retroativos;</w:t>
      </w:r>
    </w:p>
    <w:p w14:paraId="68B9DD31" w14:textId="77777777" w:rsidR="00C138EA" w:rsidRPr="00504343" w:rsidRDefault="00C138EA" w:rsidP="00C138EA">
      <w:pPr>
        <w:pStyle w:val="Corpodetexto"/>
        <w:widowControl/>
        <w:numPr>
          <w:ilvl w:val="1"/>
          <w:numId w:val="25"/>
        </w:numPr>
        <w:tabs>
          <w:tab w:val="clear" w:pos="709"/>
          <w:tab w:val="left" w:pos="284"/>
          <w:tab w:val="left" w:pos="540"/>
        </w:tabs>
        <w:spacing w:before="0" w:after="0" w:line="276" w:lineRule="auto"/>
        <w:ind w:left="0" w:firstLine="0"/>
        <w:rPr>
          <w:rFonts w:cstheme="minorHAnsi"/>
        </w:rPr>
      </w:pPr>
      <w:r w:rsidRPr="00504343">
        <w:rPr>
          <w:rFonts w:cstheme="minorHAnsi"/>
        </w:rPr>
        <w:lastRenderedPageBreak/>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3D67879A" w14:textId="77777777" w:rsidR="00C138EA" w:rsidRPr="00504343" w:rsidRDefault="00C138EA" w:rsidP="00C138EA">
      <w:pPr>
        <w:pStyle w:val="Corpodetexto"/>
        <w:widowControl/>
        <w:numPr>
          <w:ilvl w:val="1"/>
          <w:numId w:val="25"/>
        </w:numPr>
        <w:tabs>
          <w:tab w:val="clear" w:pos="709"/>
          <w:tab w:val="left" w:pos="142"/>
          <w:tab w:val="left" w:pos="540"/>
        </w:tabs>
        <w:spacing w:before="0" w:after="0" w:line="276" w:lineRule="auto"/>
        <w:ind w:left="0" w:firstLine="0"/>
        <w:rPr>
          <w:rFonts w:cstheme="minorHAnsi"/>
        </w:rPr>
      </w:pPr>
      <w:r w:rsidRPr="00504343">
        <w:rPr>
          <w:rFonts w:cstheme="minorHAnsi"/>
        </w:rPr>
        <w:t>É vedada a realização de despesas em data anterior ou posterior a vigência deste Termo;</w:t>
      </w:r>
    </w:p>
    <w:p w14:paraId="47CA00E0" w14:textId="77777777" w:rsidR="00C138EA" w:rsidRPr="00504343" w:rsidRDefault="00C138EA" w:rsidP="00C138EA">
      <w:pPr>
        <w:pStyle w:val="Corpodetexto"/>
        <w:widowControl/>
        <w:numPr>
          <w:ilvl w:val="1"/>
          <w:numId w:val="25"/>
        </w:numPr>
        <w:tabs>
          <w:tab w:val="clear" w:pos="709"/>
          <w:tab w:val="left" w:pos="142"/>
          <w:tab w:val="left" w:pos="540"/>
        </w:tabs>
        <w:spacing w:before="0" w:after="0" w:line="276" w:lineRule="auto"/>
        <w:ind w:left="0" w:firstLine="0"/>
        <w:rPr>
          <w:rFonts w:cstheme="minorHAnsi"/>
        </w:rPr>
      </w:pPr>
      <w:r w:rsidRPr="00504343">
        <w:rPr>
          <w:rFonts w:cstheme="minorHAnsi"/>
        </w:rPr>
        <w:t>Não poderão ser pagas com os recursos transferidos, as despesas:</w:t>
      </w:r>
    </w:p>
    <w:p w14:paraId="2B907ABA" w14:textId="77777777" w:rsidR="00C138EA" w:rsidRPr="00504343" w:rsidRDefault="00C138EA" w:rsidP="00C138EA">
      <w:pPr>
        <w:widowControl/>
        <w:numPr>
          <w:ilvl w:val="1"/>
          <w:numId w:val="26"/>
        </w:numPr>
        <w:tabs>
          <w:tab w:val="clear" w:pos="709"/>
          <w:tab w:val="left" w:pos="284"/>
          <w:tab w:val="left" w:pos="851"/>
          <w:tab w:val="left" w:pos="993"/>
        </w:tabs>
        <w:spacing w:before="0" w:after="0" w:line="276" w:lineRule="auto"/>
        <w:ind w:left="284" w:firstLine="0"/>
        <w:rPr>
          <w:rFonts w:cstheme="minorHAnsi"/>
        </w:rPr>
      </w:pPr>
      <w:r w:rsidRPr="00504343">
        <w:rPr>
          <w:rFonts w:cstheme="minorHAnsi"/>
        </w:rPr>
        <w:t>Com pagamento a qualquer título a servidor ou empregado público, integrantes do quadro de pessoal de órgão ou entidade pública da administração direta ou indireta;</w:t>
      </w:r>
    </w:p>
    <w:p w14:paraId="60C0F3E1" w14:textId="77777777" w:rsidR="00C138EA" w:rsidRPr="00504343" w:rsidRDefault="00C138EA" w:rsidP="00C138EA">
      <w:pPr>
        <w:widowControl/>
        <w:numPr>
          <w:ilvl w:val="1"/>
          <w:numId w:val="26"/>
        </w:numPr>
        <w:tabs>
          <w:tab w:val="clear" w:pos="709"/>
          <w:tab w:val="left" w:pos="284"/>
          <w:tab w:val="left" w:pos="851"/>
          <w:tab w:val="left" w:pos="993"/>
        </w:tabs>
        <w:spacing w:before="0" w:after="0" w:line="276" w:lineRule="auto"/>
        <w:ind w:left="284" w:firstLine="0"/>
        <w:rPr>
          <w:rFonts w:cstheme="minorHAnsi"/>
        </w:rPr>
      </w:pPr>
      <w:r w:rsidRPr="00504343">
        <w:rPr>
          <w:rFonts w:cstheme="minorHAnsi"/>
        </w:rPr>
        <w:t>Relativas as taxas de administração, gerência ou similar;</w:t>
      </w:r>
    </w:p>
    <w:p w14:paraId="6558F56C" w14:textId="77777777" w:rsidR="00C138EA" w:rsidRPr="00504343" w:rsidRDefault="00C138EA" w:rsidP="00C138EA">
      <w:pPr>
        <w:widowControl/>
        <w:numPr>
          <w:ilvl w:val="1"/>
          <w:numId w:val="26"/>
        </w:numPr>
        <w:tabs>
          <w:tab w:val="clear" w:pos="709"/>
          <w:tab w:val="left" w:pos="284"/>
          <w:tab w:val="left" w:pos="851"/>
          <w:tab w:val="left" w:pos="993"/>
        </w:tabs>
        <w:spacing w:before="0" w:after="0" w:line="276" w:lineRule="auto"/>
        <w:ind w:left="284" w:firstLine="0"/>
        <w:rPr>
          <w:rFonts w:cstheme="minorHAnsi"/>
        </w:rPr>
      </w:pPr>
      <w:r w:rsidRPr="00504343">
        <w:rPr>
          <w:rFonts w:cstheme="minorHAnsi"/>
        </w:rPr>
        <w:t>Taxas bancárias, multas, juros ou atualização monetária, decorrentes de culpa de agente do tomador dos recursos ou pelo descumprimento de determinações legais ou conveniais;</w:t>
      </w:r>
    </w:p>
    <w:p w14:paraId="20CC25A6" w14:textId="77777777" w:rsidR="00C138EA" w:rsidRPr="00504343" w:rsidRDefault="00C138EA" w:rsidP="00C138EA">
      <w:pPr>
        <w:widowControl/>
        <w:numPr>
          <w:ilvl w:val="1"/>
          <w:numId w:val="26"/>
        </w:numPr>
        <w:tabs>
          <w:tab w:val="clear" w:pos="709"/>
          <w:tab w:val="left" w:pos="284"/>
          <w:tab w:val="left" w:pos="851"/>
          <w:tab w:val="left" w:pos="993"/>
        </w:tabs>
        <w:spacing w:before="0" w:after="0" w:line="276" w:lineRule="auto"/>
        <w:ind w:left="284" w:firstLine="0"/>
        <w:rPr>
          <w:rFonts w:cstheme="minorHAnsi"/>
        </w:rPr>
      </w:pPr>
      <w:r w:rsidRPr="00504343">
        <w:rPr>
          <w:rFonts w:cstheme="minorHAnsi"/>
        </w:rPr>
        <w:t>Pagamento de profissionais não vinculados à execução do objeto do termo de transferência;</w:t>
      </w:r>
    </w:p>
    <w:p w14:paraId="52CD1CFB" w14:textId="77777777" w:rsidR="00C138EA" w:rsidRPr="00504343" w:rsidRDefault="00C138EA" w:rsidP="00C138EA">
      <w:pPr>
        <w:widowControl/>
        <w:numPr>
          <w:ilvl w:val="1"/>
          <w:numId w:val="26"/>
        </w:numPr>
        <w:tabs>
          <w:tab w:val="clear" w:pos="709"/>
          <w:tab w:val="left" w:pos="142"/>
          <w:tab w:val="left" w:pos="851"/>
          <w:tab w:val="left" w:pos="993"/>
        </w:tabs>
        <w:spacing w:before="0" w:after="0" w:line="276" w:lineRule="auto"/>
        <w:ind w:left="0" w:firstLine="142"/>
        <w:rPr>
          <w:rFonts w:cstheme="minorHAnsi"/>
        </w:rPr>
      </w:pPr>
      <w:r w:rsidRPr="00504343">
        <w:rPr>
          <w:rFonts w:cstheme="minorHAnsi"/>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21DDB48F" w14:textId="77777777" w:rsidR="00C138EA" w:rsidRPr="00504343" w:rsidRDefault="00C138EA" w:rsidP="00C138EA">
      <w:pPr>
        <w:pStyle w:val="Recuodecorpodetexto"/>
        <w:numPr>
          <w:ilvl w:val="0"/>
          <w:numId w:val="25"/>
        </w:numPr>
        <w:tabs>
          <w:tab w:val="clear" w:pos="709"/>
          <w:tab w:val="left" w:pos="284"/>
        </w:tabs>
        <w:suppressAutoHyphens/>
        <w:spacing w:line="276" w:lineRule="auto"/>
        <w:ind w:left="0" w:firstLine="0"/>
        <w:rPr>
          <w:rFonts w:ascii="Arial Narrow" w:hAnsi="Arial Narrow" w:cstheme="minorHAnsi"/>
          <w:sz w:val="22"/>
          <w:szCs w:val="22"/>
        </w:rPr>
      </w:pPr>
      <w:r w:rsidRPr="00504343">
        <w:rPr>
          <w:rFonts w:ascii="Arial Narrow" w:hAnsi="Arial Narrow" w:cstheme="minorHAnsi"/>
          <w:sz w:val="22"/>
          <w:szCs w:val="22"/>
        </w:rPr>
        <w:t>As faturas, recibos, notas fiscais e quaisquer outros documentos comprobatórios de despesas deverão ser emitidos em nome da ICT/PR, devidamente identificados com o número deste Convênio.</w:t>
      </w:r>
    </w:p>
    <w:p w14:paraId="51649097" w14:textId="77777777" w:rsidR="00C138EA" w:rsidRPr="00504343" w:rsidRDefault="00C138EA" w:rsidP="00C138EA">
      <w:pPr>
        <w:pStyle w:val="Recuodecorpodetexto"/>
        <w:numPr>
          <w:ilvl w:val="0"/>
          <w:numId w:val="25"/>
        </w:numPr>
        <w:tabs>
          <w:tab w:val="clear" w:pos="709"/>
          <w:tab w:val="left" w:pos="284"/>
        </w:tabs>
        <w:suppressAutoHyphens/>
        <w:spacing w:line="276" w:lineRule="auto"/>
        <w:ind w:left="0" w:firstLine="0"/>
        <w:rPr>
          <w:rFonts w:ascii="Arial Narrow" w:hAnsi="Arial Narrow" w:cstheme="minorHAnsi"/>
          <w:sz w:val="22"/>
          <w:szCs w:val="22"/>
        </w:rPr>
      </w:pPr>
      <w:r w:rsidRPr="00504343">
        <w:rPr>
          <w:rFonts w:ascii="Arial Narrow" w:hAnsi="Arial Narrow" w:cstheme="minorHAnsi"/>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1A0BC501" w14:textId="77777777" w:rsidR="00C138EA" w:rsidRPr="00504343" w:rsidRDefault="00C138EA" w:rsidP="00C138EA">
      <w:pPr>
        <w:pStyle w:val="Corpodetexto"/>
        <w:spacing w:line="276" w:lineRule="auto"/>
        <w:ind w:left="284" w:hanging="284"/>
        <w:rPr>
          <w:rFonts w:cstheme="minorHAnsi"/>
        </w:rPr>
      </w:pPr>
    </w:p>
    <w:p w14:paraId="50916A2A"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DÉCIMA SEGUNDA - DA FISCALIZAÇÃO DO CONVÊNIO</w:t>
      </w:r>
    </w:p>
    <w:p w14:paraId="75A2ACF0" w14:textId="77777777" w:rsidR="00C138EA" w:rsidRPr="00504343" w:rsidRDefault="00C138EA" w:rsidP="00C138EA">
      <w:pPr>
        <w:pStyle w:val="Corpodetexto"/>
        <w:spacing w:line="276" w:lineRule="auto"/>
        <w:rPr>
          <w:rFonts w:cstheme="minorHAnsi"/>
        </w:rPr>
      </w:pPr>
      <w:r w:rsidRPr="00504343">
        <w:rPr>
          <w:rFonts w:cstheme="minorHAnsi"/>
        </w:rPr>
        <w:t>Dentre outras atribuições legais e contratuais, compete à Fundação Araucária, na fiscalização do presente Convênio PD&amp;I:</w:t>
      </w:r>
    </w:p>
    <w:p w14:paraId="7CD171AA" w14:textId="77777777" w:rsidR="00C138EA" w:rsidRPr="00504343" w:rsidRDefault="00C138EA" w:rsidP="00C138EA">
      <w:pPr>
        <w:widowControl/>
        <w:numPr>
          <w:ilvl w:val="0"/>
          <w:numId w:val="27"/>
        </w:numPr>
        <w:tabs>
          <w:tab w:val="clear" w:pos="709"/>
          <w:tab w:val="left" w:pos="357"/>
          <w:tab w:val="left" w:pos="993"/>
        </w:tabs>
        <w:spacing w:before="0" w:after="0" w:line="276" w:lineRule="auto"/>
        <w:ind w:left="567" w:hanging="283"/>
        <w:rPr>
          <w:rFonts w:cstheme="minorHAnsi"/>
        </w:rPr>
      </w:pPr>
      <w:r w:rsidRPr="00504343">
        <w:rPr>
          <w:rFonts w:cstheme="minorHAnsi"/>
        </w:rPr>
        <w:t>Cuidar para que a documentação do Convênio esteja em conformidade com a legislação aplicada desde a sua proposta até aprovação da Prestação de Contas;</w:t>
      </w:r>
    </w:p>
    <w:p w14:paraId="0A0277FA" w14:textId="77777777" w:rsidR="00C138EA" w:rsidRPr="00504343" w:rsidRDefault="00C138EA" w:rsidP="00C138EA">
      <w:pPr>
        <w:widowControl/>
        <w:numPr>
          <w:ilvl w:val="0"/>
          <w:numId w:val="27"/>
        </w:numPr>
        <w:tabs>
          <w:tab w:val="clear" w:pos="709"/>
          <w:tab w:val="left" w:pos="357"/>
          <w:tab w:val="left" w:pos="993"/>
        </w:tabs>
        <w:spacing w:before="0" w:after="0" w:line="276" w:lineRule="auto"/>
        <w:ind w:left="567" w:hanging="283"/>
        <w:rPr>
          <w:rFonts w:cstheme="minorHAnsi"/>
        </w:rPr>
      </w:pPr>
      <w:r w:rsidRPr="00504343">
        <w:rPr>
          <w:rFonts w:cstheme="minorHAnsi"/>
        </w:rPr>
        <w:t>Ensejar as ações para que a execução física e financeira do Convênio ocorra conforme previsto no Plano de Trabalho;</w:t>
      </w:r>
    </w:p>
    <w:p w14:paraId="1BC176FB" w14:textId="77777777" w:rsidR="00C138EA" w:rsidRPr="00504343" w:rsidRDefault="00C138EA" w:rsidP="00C138EA">
      <w:pPr>
        <w:widowControl/>
        <w:numPr>
          <w:ilvl w:val="0"/>
          <w:numId w:val="27"/>
        </w:numPr>
        <w:tabs>
          <w:tab w:val="clear" w:pos="709"/>
          <w:tab w:val="left" w:pos="357"/>
          <w:tab w:val="left" w:pos="993"/>
        </w:tabs>
        <w:spacing w:before="0" w:after="0" w:line="276" w:lineRule="auto"/>
        <w:ind w:left="567" w:hanging="283"/>
        <w:rPr>
          <w:rFonts w:cstheme="minorHAnsi"/>
        </w:rPr>
      </w:pPr>
      <w:r w:rsidRPr="00504343">
        <w:rPr>
          <w:rFonts w:cstheme="minorHAnsi"/>
        </w:rPr>
        <w:t>Acompanhar a execução do Convênio responsabilizando-se pela sua eficácia, por meio de relatórios, inspeções, visitas e atestação da satisfatória realização do objeto do Convênio.</w:t>
      </w:r>
    </w:p>
    <w:p w14:paraId="67FE47C2" w14:textId="77777777" w:rsidR="00C138EA" w:rsidRPr="00504343" w:rsidRDefault="00C138EA" w:rsidP="00C138EA">
      <w:pPr>
        <w:widowControl/>
        <w:numPr>
          <w:ilvl w:val="0"/>
          <w:numId w:val="27"/>
        </w:numPr>
        <w:tabs>
          <w:tab w:val="clear" w:pos="709"/>
          <w:tab w:val="left" w:pos="357"/>
          <w:tab w:val="left" w:pos="993"/>
        </w:tabs>
        <w:spacing w:before="0" w:after="0" w:line="276" w:lineRule="auto"/>
        <w:ind w:left="567" w:hanging="283"/>
        <w:rPr>
          <w:rFonts w:cstheme="minorHAnsi"/>
        </w:rPr>
      </w:pPr>
      <w:r w:rsidRPr="00504343">
        <w:rPr>
          <w:rFonts w:cstheme="minorHAnsi"/>
        </w:rPr>
        <w:t>Atuar como interlocutor do órgão responsável pela celebração do Convênio;</w:t>
      </w:r>
    </w:p>
    <w:p w14:paraId="2113CFBF" w14:textId="77777777" w:rsidR="00C138EA" w:rsidRPr="00504343" w:rsidRDefault="00C138EA" w:rsidP="00C138EA">
      <w:pPr>
        <w:widowControl/>
        <w:numPr>
          <w:ilvl w:val="0"/>
          <w:numId w:val="27"/>
        </w:numPr>
        <w:tabs>
          <w:tab w:val="clear" w:pos="709"/>
          <w:tab w:val="left" w:pos="142"/>
          <w:tab w:val="left" w:pos="993"/>
        </w:tabs>
        <w:spacing w:before="0" w:after="0" w:line="276" w:lineRule="auto"/>
        <w:ind w:left="567" w:hanging="283"/>
        <w:rPr>
          <w:rFonts w:cstheme="minorHAnsi"/>
        </w:rPr>
      </w:pPr>
      <w:r w:rsidRPr="00504343">
        <w:rPr>
          <w:rFonts w:cstheme="minorHAnsi"/>
        </w:rPr>
        <w:t>Controlar os saldos dos empenhos dos Convênios ou instrumentos congêneres;</w:t>
      </w:r>
    </w:p>
    <w:p w14:paraId="101585F1" w14:textId="77777777" w:rsidR="00C138EA" w:rsidRPr="00504343" w:rsidRDefault="00C138EA" w:rsidP="00C138EA">
      <w:pPr>
        <w:widowControl/>
        <w:numPr>
          <w:ilvl w:val="0"/>
          <w:numId w:val="27"/>
        </w:numPr>
        <w:tabs>
          <w:tab w:val="clear" w:pos="709"/>
          <w:tab w:val="left" w:pos="142"/>
          <w:tab w:val="left" w:pos="993"/>
        </w:tabs>
        <w:spacing w:before="0" w:after="0" w:line="276" w:lineRule="auto"/>
        <w:ind w:left="567" w:hanging="283"/>
        <w:rPr>
          <w:rFonts w:cstheme="minorHAnsi"/>
        </w:rPr>
      </w:pPr>
      <w:r w:rsidRPr="00504343">
        <w:rPr>
          <w:rFonts w:cstheme="minorHAnsi"/>
        </w:rPr>
        <w:t>Prestar, quando solicitado, informações sobre a execução do Convênio ou instrumentos congêneres sob sua responsabilidade;</w:t>
      </w:r>
    </w:p>
    <w:p w14:paraId="24C020D4" w14:textId="77777777" w:rsidR="00C138EA" w:rsidRPr="00504343" w:rsidRDefault="00C138EA" w:rsidP="00C138EA">
      <w:pPr>
        <w:widowControl/>
        <w:numPr>
          <w:ilvl w:val="0"/>
          <w:numId w:val="27"/>
        </w:numPr>
        <w:tabs>
          <w:tab w:val="clear" w:pos="709"/>
          <w:tab w:val="left" w:pos="142"/>
          <w:tab w:val="left" w:pos="993"/>
        </w:tabs>
        <w:spacing w:before="0" w:after="0" w:line="276" w:lineRule="auto"/>
        <w:ind w:left="567" w:hanging="283"/>
        <w:rPr>
          <w:rFonts w:cstheme="minorHAnsi"/>
        </w:rPr>
      </w:pPr>
      <w:r w:rsidRPr="00504343">
        <w:rPr>
          <w:rFonts w:cstheme="minorHAnsi"/>
        </w:rPr>
        <w:t>Controlar os prazos de Prestação de Contas dos Convênios bem como efetuar análises e encaminhar ao ordenador de despesa para aprovação;</w:t>
      </w:r>
    </w:p>
    <w:p w14:paraId="79B83A48" w14:textId="77777777" w:rsidR="00C138EA" w:rsidRPr="00504343" w:rsidRDefault="00C138EA" w:rsidP="00C138EA">
      <w:pPr>
        <w:widowControl/>
        <w:numPr>
          <w:ilvl w:val="0"/>
          <w:numId w:val="27"/>
        </w:numPr>
        <w:tabs>
          <w:tab w:val="clear" w:pos="709"/>
          <w:tab w:val="left" w:pos="142"/>
          <w:tab w:val="left" w:pos="993"/>
        </w:tabs>
        <w:spacing w:before="0" w:after="0" w:line="276" w:lineRule="auto"/>
        <w:ind w:left="567" w:hanging="283"/>
        <w:rPr>
          <w:rFonts w:cstheme="minorHAnsi"/>
        </w:rPr>
      </w:pPr>
      <w:r w:rsidRPr="00504343">
        <w:rPr>
          <w:rFonts w:cstheme="minorHAnsi"/>
        </w:rPr>
        <w:t>Zelar para que o Sistema Integrado de Transferências – SIT do TCE atualizando as informações relacionadas à execução do convênio, cumprimento dos objetivos e elaboração do termo de fiscalização;</w:t>
      </w:r>
    </w:p>
    <w:p w14:paraId="2BA0D11F" w14:textId="77777777" w:rsidR="00C138EA" w:rsidRPr="00504343" w:rsidRDefault="00C138EA" w:rsidP="00C138EA">
      <w:pPr>
        <w:widowControl/>
        <w:numPr>
          <w:ilvl w:val="0"/>
          <w:numId w:val="27"/>
        </w:numPr>
        <w:tabs>
          <w:tab w:val="clear" w:pos="709"/>
          <w:tab w:val="left" w:pos="142"/>
          <w:tab w:val="left" w:pos="993"/>
        </w:tabs>
        <w:spacing w:before="0" w:after="0" w:line="276" w:lineRule="auto"/>
        <w:ind w:left="567" w:hanging="283"/>
        <w:rPr>
          <w:rFonts w:cstheme="minorHAnsi"/>
        </w:rPr>
      </w:pPr>
      <w:r w:rsidRPr="00504343">
        <w:rPr>
          <w:rFonts w:cstheme="minorHAnsi"/>
        </w:rPr>
        <w:t>Zelar pelo cumprimento integral do Convênio;</w:t>
      </w:r>
    </w:p>
    <w:p w14:paraId="53835A91" w14:textId="77777777" w:rsidR="00C138EA" w:rsidRPr="00504343" w:rsidRDefault="00C138EA" w:rsidP="00C138EA">
      <w:pPr>
        <w:widowControl/>
        <w:numPr>
          <w:ilvl w:val="0"/>
          <w:numId w:val="27"/>
        </w:numPr>
        <w:tabs>
          <w:tab w:val="clear" w:pos="709"/>
          <w:tab w:val="left" w:pos="142"/>
          <w:tab w:val="left" w:pos="993"/>
        </w:tabs>
        <w:spacing w:before="0" w:after="0" w:line="276" w:lineRule="auto"/>
        <w:ind w:left="567" w:hanging="283"/>
        <w:rPr>
          <w:rFonts w:cstheme="minorHAnsi"/>
        </w:rPr>
      </w:pPr>
      <w:r w:rsidRPr="00504343">
        <w:rPr>
          <w:rFonts w:cstheme="minorHAnsi"/>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71365160" w14:textId="77777777" w:rsidR="00C138EA" w:rsidRPr="00504343" w:rsidRDefault="00C138EA" w:rsidP="00C138EA">
      <w:pPr>
        <w:widowControl/>
        <w:numPr>
          <w:ilvl w:val="0"/>
          <w:numId w:val="27"/>
        </w:numPr>
        <w:tabs>
          <w:tab w:val="clear" w:pos="709"/>
          <w:tab w:val="left" w:pos="284"/>
          <w:tab w:val="left" w:pos="993"/>
        </w:tabs>
        <w:spacing w:before="0" w:after="0" w:line="276" w:lineRule="auto"/>
        <w:ind w:left="567" w:hanging="283"/>
        <w:rPr>
          <w:rFonts w:cstheme="minorHAnsi"/>
        </w:rPr>
      </w:pPr>
      <w:r w:rsidRPr="00504343">
        <w:rPr>
          <w:rFonts w:cstheme="minorHAnsi"/>
        </w:rPr>
        <w:t>O fiscal do convênio deve primar para que não haja alteração no objeto do ajuste, atentando-se para o cumprimento dos prazos conveniais e fazendo o gerenciamento necessário dos processos de modo eficiente, evitando prejuízos ao erário.</w:t>
      </w:r>
    </w:p>
    <w:p w14:paraId="4BDCD4DF" w14:textId="77777777" w:rsidR="00C138EA" w:rsidRPr="00504343" w:rsidRDefault="00C138EA" w:rsidP="00C138EA">
      <w:pPr>
        <w:widowControl/>
        <w:numPr>
          <w:ilvl w:val="0"/>
          <w:numId w:val="27"/>
        </w:numPr>
        <w:tabs>
          <w:tab w:val="clear" w:pos="709"/>
          <w:tab w:val="left" w:pos="284"/>
          <w:tab w:val="left" w:pos="993"/>
        </w:tabs>
        <w:spacing w:before="0" w:after="0" w:line="276" w:lineRule="auto"/>
        <w:ind w:left="567" w:hanging="283"/>
        <w:rPr>
          <w:rFonts w:cstheme="minorHAnsi"/>
        </w:rPr>
      </w:pPr>
      <w:r w:rsidRPr="00504343">
        <w:rPr>
          <w:rFonts w:cstheme="minorHAnsi"/>
        </w:rPr>
        <w:t>Garantir os recursos por meio da Declaração de Adequação Orçamentária da Despesa e de Regularidade do Pedido.</w:t>
      </w:r>
    </w:p>
    <w:p w14:paraId="71DF58BC" w14:textId="77777777" w:rsidR="00C138EA" w:rsidRPr="00504343" w:rsidRDefault="00C138EA" w:rsidP="00C138EA">
      <w:pPr>
        <w:widowControl/>
        <w:numPr>
          <w:ilvl w:val="0"/>
          <w:numId w:val="27"/>
        </w:numPr>
        <w:tabs>
          <w:tab w:val="clear" w:pos="709"/>
          <w:tab w:val="left" w:pos="426"/>
        </w:tabs>
        <w:spacing w:before="0" w:after="0" w:line="276" w:lineRule="auto"/>
        <w:ind w:left="567" w:hanging="283"/>
        <w:rPr>
          <w:rFonts w:cstheme="minorHAnsi"/>
        </w:rPr>
      </w:pPr>
      <w:r w:rsidRPr="00504343">
        <w:rPr>
          <w:rFonts w:cstheme="minorHAnsi"/>
        </w:rPr>
        <w:t>Aprovar o Plano de Trabalho apresentado pelo proponente tanto na formalização quanto nas suas adequações.</w:t>
      </w:r>
    </w:p>
    <w:p w14:paraId="205C0974" w14:textId="77777777" w:rsidR="00C138EA" w:rsidRPr="00504343" w:rsidRDefault="00C138EA" w:rsidP="00C138EA">
      <w:pPr>
        <w:widowControl/>
        <w:numPr>
          <w:ilvl w:val="0"/>
          <w:numId w:val="27"/>
        </w:numPr>
        <w:tabs>
          <w:tab w:val="clear" w:pos="709"/>
          <w:tab w:val="left" w:pos="993"/>
        </w:tabs>
        <w:spacing w:before="0" w:after="0" w:line="276" w:lineRule="auto"/>
        <w:ind w:left="567" w:hanging="283"/>
        <w:rPr>
          <w:rFonts w:cstheme="minorHAnsi"/>
        </w:rPr>
      </w:pPr>
      <w:r w:rsidRPr="00504343">
        <w:rPr>
          <w:rFonts w:cstheme="minorHAnsi"/>
        </w:rPr>
        <w:lastRenderedPageBreak/>
        <w:t>Opinar sobre a prorrogação de prazo além dos limites estabelecidos no termo de convênio, quando ocorrer fato excepcional ou imprescindível que altere fundamentalmente as condições de execução do convênio, com justificativa fundamentada e com prévio parecer jurídico.</w:t>
      </w:r>
    </w:p>
    <w:p w14:paraId="05E362DD" w14:textId="77777777" w:rsidR="00C138EA" w:rsidRPr="00504343" w:rsidRDefault="00C138EA" w:rsidP="00C138EA">
      <w:pPr>
        <w:widowControl/>
        <w:numPr>
          <w:ilvl w:val="0"/>
          <w:numId w:val="27"/>
        </w:numPr>
        <w:tabs>
          <w:tab w:val="clear" w:pos="709"/>
          <w:tab w:val="left" w:pos="993"/>
        </w:tabs>
        <w:spacing w:before="0" w:after="0" w:line="276" w:lineRule="auto"/>
        <w:ind w:left="567" w:hanging="283"/>
        <w:rPr>
          <w:rFonts w:cstheme="minorHAnsi"/>
        </w:rPr>
      </w:pPr>
      <w:r w:rsidRPr="00504343">
        <w:rPr>
          <w:rFonts w:cstheme="minorHAnsi"/>
        </w:rPr>
        <w:t>Autorizar a indicação e substituição de fiscal de convênios, por meio de ato emitido pela autoridade competente.</w:t>
      </w:r>
    </w:p>
    <w:p w14:paraId="7F5462D7" w14:textId="77777777" w:rsidR="00C138EA" w:rsidRPr="00504343" w:rsidRDefault="00C138EA" w:rsidP="00C138EA">
      <w:pPr>
        <w:widowControl/>
        <w:numPr>
          <w:ilvl w:val="0"/>
          <w:numId w:val="27"/>
        </w:numPr>
        <w:tabs>
          <w:tab w:val="clear" w:pos="709"/>
          <w:tab w:val="left" w:pos="993"/>
        </w:tabs>
        <w:spacing w:before="0" w:after="0" w:line="276" w:lineRule="auto"/>
        <w:ind w:left="567" w:hanging="283"/>
        <w:rPr>
          <w:rFonts w:cstheme="minorHAnsi"/>
        </w:rPr>
      </w:pPr>
      <w:r w:rsidRPr="00504343">
        <w:rPr>
          <w:rFonts w:cstheme="minorHAnsi"/>
        </w:rPr>
        <w:t>Aplicar sanções à ICT/PR de acordo com a natureza e gravidade das infrações.</w:t>
      </w:r>
    </w:p>
    <w:p w14:paraId="6360D8E6" w14:textId="77777777" w:rsidR="00C138EA" w:rsidRPr="00504343" w:rsidRDefault="00C138EA" w:rsidP="00C138EA">
      <w:pPr>
        <w:widowControl/>
        <w:numPr>
          <w:ilvl w:val="0"/>
          <w:numId w:val="27"/>
        </w:numPr>
        <w:tabs>
          <w:tab w:val="clear" w:pos="709"/>
          <w:tab w:val="left" w:pos="993"/>
        </w:tabs>
        <w:spacing w:before="0" w:after="0" w:line="276" w:lineRule="auto"/>
        <w:ind w:left="567" w:hanging="283"/>
        <w:rPr>
          <w:rFonts w:cstheme="minorHAnsi"/>
        </w:rPr>
      </w:pPr>
      <w:r w:rsidRPr="00504343">
        <w:rPr>
          <w:rFonts w:cstheme="minorHAnsi"/>
        </w:rPr>
        <w:t>Indicar os funcionários para compor a Comissão de Tomadas de Constas Especial.</w:t>
      </w:r>
    </w:p>
    <w:p w14:paraId="156DE711" w14:textId="77777777" w:rsidR="00C138EA" w:rsidRPr="00504343" w:rsidRDefault="00C138EA" w:rsidP="00C138EA">
      <w:pPr>
        <w:spacing w:line="276" w:lineRule="auto"/>
        <w:rPr>
          <w:rFonts w:cstheme="minorHAnsi"/>
        </w:rPr>
      </w:pPr>
    </w:p>
    <w:p w14:paraId="34464627" w14:textId="77777777" w:rsidR="00C138EA" w:rsidRPr="00504343" w:rsidRDefault="00C138EA" w:rsidP="00C138EA">
      <w:pPr>
        <w:spacing w:line="276" w:lineRule="auto"/>
        <w:rPr>
          <w:rFonts w:cstheme="minorHAnsi"/>
        </w:rPr>
      </w:pPr>
      <w:r w:rsidRPr="00504343">
        <w:rPr>
          <w:rFonts w:cstheme="minorHAnsi"/>
        </w:rPr>
        <w:t>PARÁGRAFO PRIMEIRO: 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06FE0AE2" w14:textId="77777777" w:rsidR="00C138EA" w:rsidRPr="00504343" w:rsidRDefault="00C138EA" w:rsidP="00C138EA">
      <w:pPr>
        <w:spacing w:line="276" w:lineRule="auto"/>
        <w:rPr>
          <w:rFonts w:cstheme="minorHAnsi"/>
        </w:rPr>
      </w:pPr>
    </w:p>
    <w:p w14:paraId="5AF422DE" w14:textId="77777777" w:rsidR="00C138EA" w:rsidRPr="00504343" w:rsidRDefault="00C138EA" w:rsidP="00C138EA">
      <w:pPr>
        <w:spacing w:line="276" w:lineRule="auto"/>
        <w:rPr>
          <w:rFonts w:cstheme="minorHAnsi"/>
        </w:rPr>
      </w:pPr>
      <w:r w:rsidRPr="00504343">
        <w:rPr>
          <w:rFonts w:cstheme="minorHAnsi"/>
        </w:rPr>
        <w:t>PARÁGRAFO SEGUNDO: Compete ao Setor de Análise e Prestação de Contas da Fundação Araucária apoiar o Fiscal de Convênio no desempenho de suas atribuições, cabendo-lhe, especificamente:</w:t>
      </w:r>
    </w:p>
    <w:p w14:paraId="62EA8346" w14:textId="77777777" w:rsidR="00C138EA" w:rsidRPr="00504343" w:rsidRDefault="00C138EA" w:rsidP="00C138EA">
      <w:pPr>
        <w:spacing w:line="276" w:lineRule="auto"/>
        <w:rPr>
          <w:rFonts w:cstheme="minorHAnsi"/>
        </w:rPr>
      </w:pPr>
    </w:p>
    <w:p w14:paraId="59BB1275" w14:textId="77777777" w:rsidR="00C138EA" w:rsidRPr="00504343" w:rsidRDefault="00C138EA" w:rsidP="00C138EA">
      <w:pPr>
        <w:widowControl/>
        <w:numPr>
          <w:ilvl w:val="0"/>
          <w:numId w:val="28"/>
        </w:numPr>
        <w:tabs>
          <w:tab w:val="clear" w:pos="709"/>
          <w:tab w:val="left" w:pos="284"/>
          <w:tab w:val="left" w:pos="993"/>
        </w:tabs>
        <w:spacing w:before="0" w:after="0" w:line="276" w:lineRule="auto"/>
        <w:ind w:left="567" w:hanging="283"/>
        <w:rPr>
          <w:rFonts w:cstheme="minorHAnsi"/>
        </w:rPr>
      </w:pPr>
      <w:r w:rsidRPr="00504343">
        <w:rPr>
          <w:rFonts w:cstheme="minorHAnsi"/>
        </w:rPr>
        <w:t>Processar a Tomada de Contas Especial, cuja instauração dar-se-á por decisão do controle interno da CONCEDENTE.</w:t>
      </w:r>
    </w:p>
    <w:p w14:paraId="78C00045" w14:textId="77777777" w:rsidR="00C138EA" w:rsidRPr="00504343" w:rsidRDefault="00C138EA" w:rsidP="00C138EA">
      <w:pPr>
        <w:widowControl/>
        <w:numPr>
          <w:ilvl w:val="0"/>
          <w:numId w:val="28"/>
        </w:numPr>
        <w:tabs>
          <w:tab w:val="clear" w:pos="709"/>
          <w:tab w:val="left" w:pos="284"/>
          <w:tab w:val="left" w:pos="993"/>
        </w:tabs>
        <w:spacing w:before="0" w:after="0" w:line="276" w:lineRule="auto"/>
        <w:ind w:left="567" w:hanging="283"/>
        <w:rPr>
          <w:rFonts w:cstheme="minorHAnsi"/>
        </w:rPr>
      </w:pPr>
      <w:r w:rsidRPr="00504343">
        <w:rPr>
          <w:rFonts w:cstheme="minorHAnsi"/>
        </w:rPr>
        <w:t>Encaminhar por meio eletrônico a prestação de contas final, para o Tribunal de Contas do Estado do Paraná – TCE/PR.</w:t>
      </w:r>
    </w:p>
    <w:p w14:paraId="78D75B3D" w14:textId="77777777" w:rsidR="00C138EA" w:rsidRPr="00504343" w:rsidRDefault="00C138EA" w:rsidP="00C138EA">
      <w:pPr>
        <w:spacing w:line="276" w:lineRule="auto"/>
        <w:rPr>
          <w:rFonts w:cstheme="minorHAnsi"/>
        </w:rPr>
      </w:pPr>
    </w:p>
    <w:p w14:paraId="78D41CE1" w14:textId="77777777" w:rsidR="00C138EA" w:rsidRPr="00504343" w:rsidRDefault="00C138EA" w:rsidP="00C138EA">
      <w:pPr>
        <w:spacing w:line="276" w:lineRule="auto"/>
        <w:rPr>
          <w:rFonts w:cstheme="minorHAnsi"/>
        </w:rPr>
      </w:pPr>
      <w:r w:rsidRPr="00504343">
        <w:rPr>
          <w:rFonts w:cstheme="minorHAnsi"/>
        </w:rPr>
        <w:t xml:space="preserve">PARÁGRAFO </w:t>
      </w:r>
      <w:proofErr w:type="spellStart"/>
      <w:r w:rsidRPr="00504343">
        <w:rPr>
          <w:rFonts w:cstheme="minorHAnsi"/>
        </w:rPr>
        <w:t>TERCEIRO:Não</w:t>
      </w:r>
      <w:proofErr w:type="spellEnd"/>
      <w:r w:rsidRPr="00504343">
        <w:rPr>
          <w:rFonts w:cstheme="minorHAnsi"/>
        </w:rPr>
        <w:t xml:space="preserve"> sendo prestadas as contas devidas pela ICT/PR nos prazos estabelecidos, a CONCEDENTE instaurará, dentro de 30 dias, a Tomada de Contas Especial.</w:t>
      </w:r>
    </w:p>
    <w:p w14:paraId="7C64EF54" w14:textId="77777777" w:rsidR="00C138EA" w:rsidRPr="00504343" w:rsidRDefault="00C138EA" w:rsidP="00C138EA">
      <w:pPr>
        <w:spacing w:line="276" w:lineRule="auto"/>
        <w:rPr>
          <w:rFonts w:cstheme="minorHAnsi"/>
        </w:rPr>
      </w:pPr>
    </w:p>
    <w:p w14:paraId="473E52A4" w14:textId="77777777" w:rsidR="00C138EA" w:rsidRPr="00504343" w:rsidRDefault="00C138EA" w:rsidP="00C138EA">
      <w:pPr>
        <w:spacing w:line="276" w:lineRule="auto"/>
        <w:rPr>
          <w:rFonts w:cstheme="minorHAnsi"/>
        </w:rPr>
      </w:pPr>
      <w:r w:rsidRPr="00504343">
        <w:rPr>
          <w:rFonts w:cstheme="minorHAnsi"/>
        </w:rPr>
        <w:t xml:space="preserve">PARÁGRAFO </w:t>
      </w:r>
      <w:proofErr w:type="spellStart"/>
      <w:r w:rsidRPr="00504343">
        <w:rPr>
          <w:rFonts w:cstheme="minorHAnsi"/>
        </w:rPr>
        <w:t>QUARTO:Compete</w:t>
      </w:r>
      <w:proofErr w:type="spellEnd"/>
      <w:r w:rsidRPr="00504343">
        <w:rPr>
          <w:rFonts w:cstheme="minorHAnsi"/>
        </w:rPr>
        <w:t xml:space="preserve"> ao Controle Interno da CONCEDENTE, no exercício de sua função institucional, emitir parecer sobre os recursos repassados e a sua utilização.</w:t>
      </w:r>
    </w:p>
    <w:p w14:paraId="3CF5316C" w14:textId="77777777" w:rsidR="00C138EA" w:rsidRPr="00504343" w:rsidRDefault="00C138EA" w:rsidP="00C138EA">
      <w:pPr>
        <w:spacing w:line="276" w:lineRule="auto"/>
        <w:rPr>
          <w:rFonts w:cstheme="minorHAnsi"/>
        </w:rPr>
      </w:pPr>
    </w:p>
    <w:p w14:paraId="2575DFE4" w14:textId="77777777" w:rsidR="00C138EA" w:rsidRPr="00504343" w:rsidRDefault="00C138EA" w:rsidP="00C138EA">
      <w:pPr>
        <w:keepLines/>
        <w:spacing w:line="276" w:lineRule="auto"/>
        <w:rPr>
          <w:rFonts w:cstheme="minorHAnsi"/>
          <w:color w:val="548DD4"/>
        </w:rPr>
      </w:pPr>
      <w:r w:rsidRPr="00504343">
        <w:rPr>
          <w:rFonts w:cstheme="minorHAnsi"/>
          <w:color w:val="548DD4"/>
        </w:rPr>
        <w:t>CLÁUSULA DÉCIMA TERCEIRA- DA RESCISÃO OU ENCERRAMENTO</w:t>
      </w:r>
    </w:p>
    <w:p w14:paraId="361AF7A2"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O presente Convênio será rescindido em caso de:</w:t>
      </w:r>
    </w:p>
    <w:p w14:paraId="439AD878" w14:textId="77777777" w:rsidR="00C138EA" w:rsidRPr="00504343" w:rsidRDefault="00C138EA" w:rsidP="00C138EA">
      <w:pPr>
        <w:pStyle w:val="Corpodetexto"/>
        <w:widowControl/>
        <w:numPr>
          <w:ilvl w:val="0"/>
          <w:numId w:val="29"/>
        </w:numPr>
        <w:tabs>
          <w:tab w:val="clear" w:pos="720"/>
          <w:tab w:val="left" w:pos="426"/>
          <w:tab w:val="left" w:pos="567"/>
        </w:tabs>
        <w:spacing w:before="0" w:after="0" w:line="276" w:lineRule="auto"/>
        <w:ind w:left="0" w:firstLine="0"/>
        <w:rPr>
          <w:rFonts w:cstheme="minorHAnsi"/>
        </w:rPr>
      </w:pPr>
      <w:r w:rsidRPr="00504343">
        <w:rPr>
          <w:rFonts w:cstheme="minorHAnsi"/>
        </w:rPr>
        <w:t>Em caso de inexecução das obrigações estipuladas, sujeitando a parte inadimplente a responder por perdas e danos, quer pela superveniência de norma legal que o torne formal ou materialmente inexequível;</w:t>
      </w:r>
    </w:p>
    <w:p w14:paraId="266F4C89" w14:textId="77777777" w:rsidR="00C138EA" w:rsidRPr="00504343" w:rsidRDefault="00C138EA" w:rsidP="00C138EA">
      <w:pPr>
        <w:pStyle w:val="Corpodetexto"/>
        <w:widowControl/>
        <w:numPr>
          <w:ilvl w:val="0"/>
          <w:numId w:val="29"/>
        </w:numPr>
        <w:tabs>
          <w:tab w:val="clear" w:pos="720"/>
          <w:tab w:val="left" w:pos="426"/>
          <w:tab w:val="left" w:pos="567"/>
        </w:tabs>
        <w:spacing w:before="0" w:after="0" w:line="276" w:lineRule="auto"/>
        <w:ind w:left="0" w:firstLine="0"/>
        <w:rPr>
          <w:rFonts w:cstheme="minorHAnsi"/>
        </w:rPr>
      </w:pPr>
      <w:r w:rsidRPr="00504343">
        <w:rPr>
          <w:rFonts w:cstheme="minorHAnsi"/>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16D7EE8D" w14:textId="77777777" w:rsidR="00C138EA" w:rsidRPr="00504343" w:rsidRDefault="00C138EA" w:rsidP="00C138EA">
      <w:pPr>
        <w:pStyle w:val="Corpodetexto"/>
        <w:widowControl/>
        <w:numPr>
          <w:ilvl w:val="0"/>
          <w:numId w:val="29"/>
        </w:numPr>
        <w:tabs>
          <w:tab w:val="clear" w:pos="720"/>
          <w:tab w:val="left" w:pos="426"/>
          <w:tab w:val="left" w:pos="567"/>
        </w:tabs>
        <w:spacing w:before="0" w:after="0" w:line="276" w:lineRule="auto"/>
        <w:ind w:left="0" w:firstLine="0"/>
        <w:rPr>
          <w:rFonts w:cstheme="minorHAnsi"/>
        </w:rPr>
      </w:pPr>
      <w:r w:rsidRPr="00504343">
        <w:rPr>
          <w:rFonts w:cstheme="minorHAnsi"/>
        </w:rPr>
        <w:t>Utilização dos recursos em desacordo com o Plano de Trabalho;</w:t>
      </w:r>
    </w:p>
    <w:p w14:paraId="74E75556" w14:textId="77777777" w:rsidR="00C138EA" w:rsidRPr="00504343" w:rsidRDefault="00C138EA" w:rsidP="00C138EA">
      <w:pPr>
        <w:pStyle w:val="Corpodetexto"/>
        <w:widowControl/>
        <w:numPr>
          <w:ilvl w:val="0"/>
          <w:numId w:val="29"/>
        </w:numPr>
        <w:tabs>
          <w:tab w:val="clear" w:pos="720"/>
          <w:tab w:val="left" w:pos="426"/>
          <w:tab w:val="left" w:pos="567"/>
        </w:tabs>
        <w:spacing w:before="0" w:after="0" w:line="276" w:lineRule="auto"/>
        <w:ind w:left="0" w:firstLine="0"/>
        <w:rPr>
          <w:rFonts w:cstheme="minorHAnsi"/>
        </w:rPr>
      </w:pPr>
      <w:r w:rsidRPr="00504343">
        <w:rPr>
          <w:rFonts w:cstheme="minorHAnsi"/>
        </w:rPr>
        <w:t>Inadimplemento de quaisquer das cláusulas pactuadas;</w:t>
      </w:r>
    </w:p>
    <w:p w14:paraId="69C1B455" w14:textId="77777777" w:rsidR="00C138EA" w:rsidRPr="00504343" w:rsidRDefault="00C138EA" w:rsidP="00C138EA">
      <w:pPr>
        <w:pStyle w:val="Corpodetexto"/>
        <w:widowControl/>
        <w:numPr>
          <w:ilvl w:val="0"/>
          <w:numId w:val="29"/>
        </w:numPr>
        <w:tabs>
          <w:tab w:val="clear" w:pos="720"/>
          <w:tab w:val="left" w:pos="426"/>
          <w:tab w:val="left" w:pos="567"/>
        </w:tabs>
        <w:spacing w:before="0" w:after="0" w:line="276" w:lineRule="auto"/>
        <w:ind w:left="0" w:firstLine="0"/>
        <w:rPr>
          <w:rFonts w:cstheme="minorHAnsi"/>
        </w:rPr>
      </w:pPr>
      <w:r w:rsidRPr="00504343">
        <w:rPr>
          <w:rFonts w:cstheme="minorHAnsi"/>
        </w:rPr>
        <w:t>Constatação, a qualquer tempo, de falsidade ou incorreção em qualquer documento apresentado;</w:t>
      </w:r>
    </w:p>
    <w:p w14:paraId="473016E4" w14:textId="77777777" w:rsidR="00C138EA" w:rsidRPr="00504343" w:rsidRDefault="00C138EA" w:rsidP="00C138EA">
      <w:pPr>
        <w:pStyle w:val="Corpodetexto"/>
        <w:widowControl/>
        <w:numPr>
          <w:ilvl w:val="0"/>
          <w:numId w:val="29"/>
        </w:numPr>
        <w:tabs>
          <w:tab w:val="clear" w:pos="720"/>
          <w:tab w:val="left" w:pos="426"/>
          <w:tab w:val="left" w:pos="567"/>
        </w:tabs>
        <w:spacing w:before="0" w:after="0" w:line="276" w:lineRule="auto"/>
        <w:ind w:left="0" w:firstLine="0"/>
        <w:rPr>
          <w:rFonts w:cstheme="minorHAnsi"/>
        </w:rPr>
      </w:pPr>
      <w:r w:rsidRPr="00504343">
        <w:rPr>
          <w:rFonts w:cstheme="minorHAnsi"/>
        </w:rPr>
        <w:t>Verificação da ocorrência de qualquer circunstância que enseje a instauração de Tomada de Contas Especial;</w:t>
      </w:r>
    </w:p>
    <w:p w14:paraId="1AEB05E4" w14:textId="77777777" w:rsidR="00C138EA" w:rsidRPr="00504343" w:rsidRDefault="00C138EA" w:rsidP="00C138EA">
      <w:pPr>
        <w:pStyle w:val="Corpodetexto"/>
        <w:widowControl/>
        <w:numPr>
          <w:ilvl w:val="0"/>
          <w:numId w:val="29"/>
        </w:numPr>
        <w:tabs>
          <w:tab w:val="clear" w:pos="720"/>
          <w:tab w:val="left" w:pos="426"/>
          <w:tab w:val="left" w:pos="567"/>
        </w:tabs>
        <w:spacing w:before="0" w:after="0" w:line="276" w:lineRule="auto"/>
        <w:ind w:left="0" w:firstLine="0"/>
        <w:rPr>
          <w:rFonts w:cstheme="minorHAnsi"/>
        </w:rPr>
      </w:pPr>
      <w:r w:rsidRPr="00504343">
        <w:rPr>
          <w:rFonts w:cstheme="minorHAnsi"/>
        </w:rPr>
        <w:t>Demais casos previstos em Lei.</w:t>
      </w:r>
    </w:p>
    <w:p w14:paraId="454DC63B" w14:textId="77777777" w:rsidR="00C138EA" w:rsidRPr="00504343" w:rsidRDefault="00C138EA" w:rsidP="00C138EA">
      <w:pPr>
        <w:pStyle w:val="Recuodecorpodetexto"/>
        <w:spacing w:line="276" w:lineRule="auto"/>
        <w:rPr>
          <w:rFonts w:ascii="Arial Narrow" w:hAnsi="Arial Narrow" w:cstheme="minorHAnsi"/>
          <w:sz w:val="22"/>
          <w:szCs w:val="22"/>
        </w:rPr>
      </w:pPr>
    </w:p>
    <w:p w14:paraId="53BAAD6F"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PARÁGRAFO PRIMEIRO: Exceto no caso de rescisão unilateral pela CONCEDENTE, deverá ser lavrado “Termo de Rescisão ou Encerramento” com as devidas justificativas administrativas.</w:t>
      </w:r>
    </w:p>
    <w:p w14:paraId="3B9C59A9" w14:textId="77777777" w:rsidR="00C138EA" w:rsidRPr="00504343" w:rsidRDefault="00C138EA" w:rsidP="00C138EA">
      <w:pPr>
        <w:pStyle w:val="Recuodecorpodetexto"/>
        <w:spacing w:line="276" w:lineRule="auto"/>
        <w:rPr>
          <w:rFonts w:ascii="Arial Narrow" w:hAnsi="Arial Narrow" w:cstheme="minorHAnsi"/>
          <w:sz w:val="22"/>
          <w:szCs w:val="22"/>
        </w:rPr>
      </w:pPr>
    </w:p>
    <w:p w14:paraId="7828762B"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PARÁGRAFO SEGUNDO: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434A3E4A" w14:textId="77777777" w:rsidR="00C138EA" w:rsidRPr="00504343" w:rsidRDefault="00C138EA" w:rsidP="00C138EA">
      <w:pPr>
        <w:pStyle w:val="Recuodecorpodetexto"/>
        <w:spacing w:line="276" w:lineRule="auto"/>
        <w:rPr>
          <w:rFonts w:ascii="Arial Narrow" w:hAnsi="Arial Narrow" w:cstheme="minorHAnsi"/>
          <w:sz w:val="22"/>
          <w:szCs w:val="22"/>
        </w:rPr>
      </w:pPr>
    </w:p>
    <w:p w14:paraId="124481AA" w14:textId="77777777" w:rsidR="00C138EA" w:rsidRPr="00504343" w:rsidRDefault="00C138EA" w:rsidP="00C138EA">
      <w:pPr>
        <w:pStyle w:val="Recuodecorpodetexto"/>
        <w:spacing w:line="276" w:lineRule="auto"/>
        <w:rPr>
          <w:rFonts w:ascii="Arial Narrow" w:hAnsi="Arial Narrow" w:cstheme="minorHAnsi"/>
          <w:color w:val="548DD4"/>
          <w:sz w:val="22"/>
          <w:szCs w:val="22"/>
        </w:rPr>
      </w:pPr>
      <w:r w:rsidRPr="00504343">
        <w:rPr>
          <w:rFonts w:ascii="Arial Narrow" w:hAnsi="Arial Narrow" w:cstheme="minorHAnsi"/>
          <w:color w:val="548DD4"/>
          <w:sz w:val="22"/>
          <w:szCs w:val="22"/>
        </w:rPr>
        <w:t>CLÁUSULA DÉCIMA QUARTA – PROTEÇÃO DE DADOS PESSOAIS</w:t>
      </w:r>
    </w:p>
    <w:p w14:paraId="692F15FF" w14:textId="77777777" w:rsidR="00C138EA" w:rsidRPr="00504343" w:rsidRDefault="00C138EA" w:rsidP="00C138EA">
      <w:pPr>
        <w:pStyle w:val="PargrafodaLista"/>
        <w:tabs>
          <w:tab w:val="left" w:pos="426"/>
          <w:tab w:val="left" w:pos="567"/>
        </w:tabs>
        <w:spacing w:after="0"/>
        <w:ind w:left="0"/>
        <w:rPr>
          <w:rFonts w:cstheme="minorHAnsi"/>
        </w:rPr>
      </w:pPr>
      <w:r w:rsidRPr="00504343">
        <w:rPr>
          <w:rFonts w:eastAsia="Arial" w:cstheme="minorHAnsi"/>
        </w:rPr>
        <w:lastRenderedPageBreak/>
        <w:t>Sempre que tiverem acesso ou realizarem qualquer tipo de tratamento de dados pessoais</w:t>
      </w:r>
      <w:r w:rsidRPr="00504343">
        <w:rPr>
          <w:rFonts w:cstheme="minorHAnsi"/>
        </w:rPr>
        <w:t xml:space="preserve">, os PARTÍCIPES comprometem-se a envidar </w:t>
      </w:r>
      <w:r w:rsidRPr="00504343">
        <w:rPr>
          <w:rFonts w:eastAsia="Arial" w:cstheme="minorHAnsi"/>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504343">
        <w:rPr>
          <w:rFonts w:cstheme="minorHAnsi"/>
        </w:rPr>
        <w:t>Lei Federal nº 13.709/2018 (“Lei Geral de Proteção de Dados Pessoais”) e demais normas legais e regulamentares aplicáveis.</w:t>
      </w:r>
    </w:p>
    <w:p w14:paraId="4E6BBD2A" w14:textId="77777777" w:rsidR="00C138EA" w:rsidRPr="00504343" w:rsidRDefault="00C138EA" w:rsidP="00C138EA">
      <w:pPr>
        <w:pStyle w:val="PargrafodaLista"/>
        <w:tabs>
          <w:tab w:val="left" w:pos="426"/>
          <w:tab w:val="left" w:pos="567"/>
        </w:tabs>
        <w:spacing w:after="0"/>
        <w:ind w:left="0"/>
        <w:rPr>
          <w:rFonts w:cstheme="minorHAnsi"/>
        </w:rPr>
      </w:pPr>
    </w:p>
    <w:p w14:paraId="1644D2D2" w14:textId="77777777" w:rsidR="00C138EA" w:rsidRPr="00504343" w:rsidRDefault="00C138EA" w:rsidP="00C138EA">
      <w:pPr>
        <w:spacing w:after="0" w:line="276" w:lineRule="auto"/>
        <w:rPr>
          <w:rFonts w:cstheme="minorHAnsi"/>
        </w:rPr>
      </w:pPr>
      <w:r w:rsidRPr="00504343">
        <w:rPr>
          <w:rFonts w:cstheme="minorHAnsi"/>
        </w:rPr>
        <w:t xml:space="preserve">PARÁGRAFO </w:t>
      </w:r>
      <w:proofErr w:type="spellStart"/>
      <w:r w:rsidRPr="00504343">
        <w:rPr>
          <w:rFonts w:cstheme="minorHAnsi"/>
        </w:rPr>
        <w:t>PRIMEIRO:</w:t>
      </w:r>
      <w:r w:rsidRPr="00504343">
        <w:rPr>
          <w:rFonts w:cstheme="minorHAnsi"/>
          <w:color w:val="000000"/>
        </w:rPr>
        <w:t>Caso</w:t>
      </w:r>
      <w:proofErr w:type="spellEnd"/>
      <w:r w:rsidRPr="00504343">
        <w:rPr>
          <w:rFonts w:cstheme="minorHAnsi"/>
          <w:color w:val="000000"/>
        </w:rPr>
        <w:t xml:space="preserve"> o objeto envolva o tratamento de dados pessoais com fundamento no consentimento do titular, a ICT/PR </w:t>
      </w:r>
      <w:r w:rsidRPr="00504343">
        <w:rPr>
          <w:rFonts w:cstheme="minorHAnsi"/>
        </w:rPr>
        <w:t>deverá observar, ao longo de toda a vigência deste Convênio, todas as obrigações legais e regulamentares específicas vinculadas a essa hipótese legal de tratamento.</w:t>
      </w:r>
    </w:p>
    <w:p w14:paraId="69587E9B" w14:textId="77777777" w:rsidR="00C138EA" w:rsidRPr="00504343" w:rsidRDefault="00C138EA" w:rsidP="00C138EA">
      <w:pPr>
        <w:spacing w:line="276" w:lineRule="auto"/>
        <w:rPr>
          <w:rFonts w:cstheme="minorHAnsi"/>
        </w:rPr>
      </w:pPr>
    </w:p>
    <w:p w14:paraId="02FDE29E" w14:textId="77777777" w:rsidR="00C138EA" w:rsidRPr="00504343" w:rsidRDefault="00C138EA" w:rsidP="00C138EA">
      <w:pPr>
        <w:pStyle w:val="PargrafodaLista"/>
        <w:tabs>
          <w:tab w:val="left" w:pos="426"/>
          <w:tab w:val="left" w:pos="567"/>
        </w:tabs>
        <w:ind w:left="0"/>
        <w:rPr>
          <w:rFonts w:cstheme="minorHAnsi"/>
          <w:color w:val="000000"/>
        </w:rPr>
      </w:pPr>
      <w:r w:rsidRPr="00504343">
        <w:rPr>
          <w:rFonts w:cstheme="minorHAnsi"/>
          <w:color w:val="000000"/>
        </w:rPr>
        <w:t>PARÁGRAFO SEGUNDO: Ao receber o requerimento de um titular de dados, na forma prevista nos artigos 16 e 18 da Lei Federal nº 13.709/2018, a ICT/PR deve:</w:t>
      </w:r>
    </w:p>
    <w:p w14:paraId="60EB86DC" w14:textId="77777777" w:rsidR="00C138EA" w:rsidRPr="00504343" w:rsidRDefault="00C138EA" w:rsidP="00C138EA">
      <w:pPr>
        <w:pStyle w:val="PargrafodaLista"/>
        <w:widowControl/>
        <w:numPr>
          <w:ilvl w:val="0"/>
          <w:numId w:val="30"/>
        </w:numPr>
        <w:shd w:val="clear" w:color="auto" w:fill="FFFFFF"/>
        <w:tabs>
          <w:tab w:val="clear" w:pos="709"/>
        </w:tabs>
        <w:spacing w:before="0" w:after="0"/>
        <w:ind w:left="426" w:firstLine="0"/>
        <w:contextualSpacing/>
        <w:rPr>
          <w:rFonts w:cstheme="minorHAnsi"/>
          <w:color w:val="000000"/>
        </w:rPr>
      </w:pPr>
      <w:r w:rsidRPr="00504343">
        <w:rPr>
          <w:rFonts w:cstheme="minorHAnsi"/>
          <w:color w:val="000000"/>
        </w:rPr>
        <w:t>notificar imediatamente a CONCEDENTE;</w:t>
      </w:r>
    </w:p>
    <w:p w14:paraId="46A1A05B" w14:textId="77777777" w:rsidR="00C138EA" w:rsidRPr="00504343" w:rsidRDefault="00C138EA" w:rsidP="00C138EA">
      <w:pPr>
        <w:pStyle w:val="PargrafodaLista"/>
        <w:widowControl/>
        <w:numPr>
          <w:ilvl w:val="0"/>
          <w:numId w:val="30"/>
        </w:numPr>
        <w:shd w:val="clear" w:color="auto" w:fill="FFFFFF"/>
        <w:tabs>
          <w:tab w:val="clear" w:pos="709"/>
        </w:tabs>
        <w:spacing w:before="0" w:after="0"/>
        <w:ind w:left="426" w:firstLine="0"/>
        <w:contextualSpacing/>
        <w:rPr>
          <w:rFonts w:cstheme="minorHAnsi"/>
          <w:color w:val="000000"/>
        </w:rPr>
      </w:pPr>
      <w:r w:rsidRPr="00504343">
        <w:rPr>
          <w:rFonts w:cstheme="minorHAnsi"/>
          <w:color w:val="000000"/>
        </w:rPr>
        <w:t xml:space="preserve">auxiliá-la, quando for o caso, na elaboração da resposta ao requerimento; e </w:t>
      </w:r>
    </w:p>
    <w:p w14:paraId="4191AC42" w14:textId="77777777" w:rsidR="00C138EA" w:rsidRPr="00504343" w:rsidRDefault="00C138EA" w:rsidP="00C138EA">
      <w:pPr>
        <w:pStyle w:val="PargrafodaLista"/>
        <w:widowControl/>
        <w:numPr>
          <w:ilvl w:val="0"/>
          <w:numId w:val="30"/>
        </w:numPr>
        <w:shd w:val="clear" w:color="auto" w:fill="FFFFFF"/>
        <w:tabs>
          <w:tab w:val="clear" w:pos="709"/>
        </w:tabs>
        <w:spacing w:before="0" w:after="0"/>
        <w:ind w:left="426" w:firstLine="0"/>
        <w:contextualSpacing/>
        <w:rPr>
          <w:rFonts w:cstheme="minorHAnsi"/>
        </w:rPr>
      </w:pPr>
      <w:r w:rsidRPr="00504343">
        <w:rPr>
          <w:rFonts w:cstheme="minorHAnsi"/>
        </w:rPr>
        <w:t>eliminar todos os dados pessoais tratados com base no consentimento em até [30 (trinta) dias corridos], contados a partir do requerimento do titular;</w:t>
      </w:r>
    </w:p>
    <w:p w14:paraId="0C8A3AB8" w14:textId="77777777" w:rsidR="00C138EA" w:rsidRPr="00504343" w:rsidRDefault="00C138EA" w:rsidP="00C138EA">
      <w:pPr>
        <w:shd w:val="clear" w:color="auto" w:fill="FFFFFF"/>
        <w:spacing w:line="276" w:lineRule="auto"/>
        <w:ind w:left="426"/>
        <w:rPr>
          <w:rFonts w:cstheme="minorHAnsi"/>
        </w:rPr>
      </w:pPr>
    </w:p>
    <w:p w14:paraId="2DFB570C" w14:textId="77777777" w:rsidR="00C138EA" w:rsidRPr="00504343" w:rsidRDefault="00C138EA" w:rsidP="00C138EA">
      <w:pPr>
        <w:pStyle w:val="PargrafodaLista"/>
        <w:tabs>
          <w:tab w:val="left" w:pos="426"/>
          <w:tab w:val="left" w:pos="567"/>
        </w:tabs>
        <w:ind w:left="0"/>
        <w:rPr>
          <w:rFonts w:cstheme="minorHAnsi"/>
        </w:rPr>
      </w:pPr>
      <w:r w:rsidRPr="00504343">
        <w:rPr>
          <w:rFonts w:cstheme="minorHAnsi"/>
        </w:rPr>
        <w:t xml:space="preserve">PARÁGRAFO </w:t>
      </w:r>
      <w:proofErr w:type="spellStart"/>
      <w:r w:rsidRPr="00504343">
        <w:rPr>
          <w:rFonts w:cstheme="minorHAnsi"/>
        </w:rPr>
        <w:t>TERCEIRO:Os</w:t>
      </w:r>
      <w:proofErr w:type="spellEnd"/>
      <w:r w:rsidRPr="00504343">
        <w:rPr>
          <w:rFonts w:cstheme="minorHAnsi"/>
        </w:rPr>
        <w:t xml:space="preserve"> PARTÍCIPES armazenarão dados pessoais apenas pelo período necessário ao cumprimento da finalidade para a qual foram originalmente coletados e em conformidade com as hipóteses legais que autorizam o tratamento.</w:t>
      </w:r>
    </w:p>
    <w:p w14:paraId="1E4735A9" w14:textId="77777777" w:rsidR="00C138EA" w:rsidRPr="00504343" w:rsidRDefault="00C138EA" w:rsidP="00C138EA">
      <w:pPr>
        <w:shd w:val="clear" w:color="auto" w:fill="FFFFFF"/>
        <w:spacing w:line="276" w:lineRule="auto"/>
        <w:rPr>
          <w:rFonts w:cstheme="minorHAnsi"/>
        </w:rPr>
      </w:pPr>
      <w:r w:rsidRPr="00504343">
        <w:rPr>
          <w:rFonts w:cstheme="minorHAnsi"/>
        </w:rPr>
        <w:t>PARÁGRAFO QUARTO: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2CE2671E" w14:textId="77777777" w:rsidR="00C138EA" w:rsidRPr="00504343" w:rsidRDefault="00C138EA" w:rsidP="00C138EA">
      <w:pPr>
        <w:shd w:val="clear" w:color="auto" w:fill="FFFFFF"/>
        <w:spacing w:line="276" w:lineRule="auto"/>
        <w:rPr>
          <w:rFonts w:cstheme="minorHAnsi"/>
        </w:rPr>
      </w:pPr>
    </w:p>
    <w:p w14:paraId="049AB1C2" w14:textId="77777777" w:rsidR="00C138EA" w:rsidRPr="00504343" w:rsidRDefault="00C138EA" w:rsidP="00C138EA">
      <w:pPr>
        <w:shd w:val="clear" w:color="auto" w:fill="FFFFFF"/>
        <w:spacing w:line="276" w:lineRule="auto"/>
        <w:rPr>
          <w:rFonts w:cstheme="minorHAnsi"/>
          <w:color w:val="000000"/>
        </w:rPr>
      </w:pPr>
      <w:r w:rsidRPr="00504343">
        <w:rPr>
          <w:rFonts w:cstheme="minorHAnsi"/>
        </w:rPr>
        <w:t xml:space="preserve">PARÁGRAFO QUINTO: </w:t>
      </w:r>
      <w:r w:rsidRPr="00504343">
        <w:rPr>
          <w:rFonts w:cstheme="minorHAnsi"/>
          <w:color w:val="000000"/>
        </w:rPr>
        <w:t>A ICT/PR deve, enquanto operadora de dados pessoais, implementar medidas técnicas e organizacionais apropriadas para o cumprimento das obrigações previstas na Lei Federal nº 13.709/2018.</w:t>
      </w:r>
    </w:p>
    <w:p w14:paraId="3DA21A5F" w14:textId="77777777" w:rsidR="00C138EA" w:rsidRPr="00504343" w:rsidRDefault="00C138EA" w:rsidP="00C138EA">
      <w:pPr>
        <w:shd w:val="clear" w:color="auto" w:fill="FFFFFF"/>
        <w:spacing w:line="276" w:lineRule="auto"/>
        <w:rPr>
          <w:rFonts w:cstheme="minorHAnsi"/>
          <w:color w:val="000000"/>
        </w:rPr>
      </w:pPr>
    </w:p>
    <w:p w14:paraId="0EDA7F83" w14:textId="77777777" w:rsidR="00C138EA" w:rsidRPr="00504343" w:rsidRDefault="00C138EA" w:rsidP="00C138EA">
      <w:pPr>
        <w:shd w:val="clear" w:color="auto" w:fill="FFFFFF"/>
        <w:spacing w:line="276" w:lineRule="auto"/>
        <w:rPr>
          <w:rFonts w:cstheme="minorHAnsi"/>
          <w:color w:val="000000"/>
        </w:rPr>
      </w:pPr>
      <w:r w:rsidRPr="00504343">
        <w:rPr>
          <w:rFonts w:cstheme="minorHAnsi"/>
          <w:color w:val="000000"/>
        </w:rPr>
        <w:t>PARÁGRAFO SEXTO: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6F5A85A0" w14:textId="77777777" w:rsidR="00C138EA" w:rsidRPr="00504343" w:rsidRDefault="00C138EA" w:rsidP="00C138EA">
      <w:pPr>
        <w:shd w:val="clear" w:color="auto" w:fill="FFFFFF"/>
        <w:spacing w:line="276" w:lineRule="auto"/>
        <w:rPr>
          <w:rFonts w:cstheme="minorHAnsi"/>
          <w:color w:val="000000"/>
        </w:rPr>
      </w:pPr>
    </w:p>
    <w:p w14:paraId="7EC53E70" w14:textId="77777777" w:rsidR="00C138EA" w:rsidRPr="00504343" w:rsidRDefault="00C138EA" w:rsidP="00C138EA">
      <w:pPr>
        <w:shd w:val="clear" w:color="auto" w:fill="FFFFFF"/>
        <w:spacing w:line="276" w:lineRule="auto"/>
        <w:rPr>
          <w:rFonts w:cstheme="minorHAnsi"/>
          <w:color w:val="000000"/>
        </w:rPr>
      </w:pPr>
      <w:r w:rsidRPr="00504343">
        <w:rPr>
          <w:rFonts w:cstheme="minorHAnsi"/>
          <w:color w:val="000000"/>
        </w:rPr>
        <w:t>PARÁGRAFO SÉTIMO: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6FF93D81" w14:textId="77777777" w:rsidR="00C138EA" w:rsidRPr="00504343" w:rsidRDefault="00C138EA" w:rsidP="00C138EA">
      <w:pPr>
        <w:shd w:val="clear" w:color="auto" w:fill="FFFFFF"/>
        <w:spacing w:line="276" w:lineRule="auto"/>
        <w:rPr>
          <w:rFonts w:cstheme="minorHAnsi"/>
          <w:color w:val="000000"/>
        </w:rPr>
      </w:pPr>
    </w:p>
    <w:p w14:paraId="47B97094" w14:textId="77777777" w:rsidR="00C138EA" w:rsidRPr="00504343" w:rsidRDefault="00C138EA" w:rsidP="00C138EA">
      <w:pPr>
        <w:shd w:val="clear" w:color="auto" w:fill="FFFFFF"/>
        <w:spacing w:line="276" w:lineRule="auto"/>
        <w:rPr>
          <w:rFonts w:cstheme="minorHAnsi"/>
        </w:rPr>
      </w:pPr>
      <w:r w:rsidRPr="00504343">
        <w:rPr>
          <w:rFonts w:cstheme="minorHAnsi"/>
          <w:color w:val="000000"/>
        </w:rPr>
        <w:t xml:space="preserve">PARÁGRAFO OITAVO: </w:t>
      </w:r>
      <w:r w:rsidRPr="00504343">
        <w:rPr>
          <w:rFonts w:cstheme="minorHAnsi"/>
        </w:rPr>
        <w:t>Os PARTÍCIPES deverão adotar as medidas cabíveis para auxiliar na investigação e na mitigação das consequências de cada incidente de segurança.</w:t>
      </w:r>
    </w:p>
    <w:p w14:paraId="3020BB34" w14:textId="77777777" w:rsidR="00C138EA" w:rsidRPr="00504343" w:rsidRDefault="00C138EA" w:rsidP="00C138EA">
      <w:pPr>
        <w:shd w:val="clear" w:color="auto" w:fill="FFFFFF"/>
        <w:spacing w:line="276" w:lineRule="auto"/>
        <w:rPr>
          <w:rFonts w:cstheme="minorHAnsi"/>
        </w:rPr>
      </w:pPr>
    </w:p>
    <w:p w14:paraId="72BA80C5" w14:textId="77777777" w:rsidR="00C138EA" w:rsidRPr="00504343" w:rsidRDefault="00C138EA" w:rsidP="00C138EA">
      <w:pPr>
        <w:shd w:val="clear" w:color="auto" w:fill="FFFFFF"/>
        <w:spacing w:line="276" w:lineRule="auto"/>
        <w:rPr>
          <w:rFonts w:cstheme="minorHAnsi"/>
          <w:color w:val="000000"/>
        </w:rPr>
      </w:pPr>
      <w:r w:rsidRPr="00504343">
        <w:rPr>
          <w:rFonts w:cstheme="minorHAnsi"/>
        </w:rPr>
        <w:t xml:space="preserve">PARÁGRAFO NONO: </w:t>
      </w:r>
      <w:r w:rsidRPr="00504343">
        <w:rPr>
          <w:rFonts w:cstheme="minorHAnsi"/>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77EAFF52" w14:textId="77777777" w:rsidR="00C138EA" w:rsidRPr="00504343" w:rsidRDefault="00C138EA" w:rsidP="00C138EA">
      <w:pPr>
        <w:shd w:val="clear" w:color="auto" w:fill="FFFFFF"/>
        <w:spacing w:line="276" w:lineRule="auto"/>
        <w:rPr>
          <w:rFonts w:cstheme="minorHAnsi"/>
          <w:color w:val="000000"/>
        </w:rPr>
      </w:pPr>
      <w:r w:rsidRPr="00504343">
        <w:rPr>
          <w:rFonts w:cstheme="minorHAnsi"/>
          <w:color w:val="000000"/>
        </w:rPr>
        <w:lastRenderedPageBreak/>
        <w:t>PARÁGRAFO DÉCIMO: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0D51F370" w14:textId="77777777" w:rsidR="00C138EA" w:rsidRPr="00504343" w:rsidRDefault="00C138EA" w:rsidP="00C138EA">
      <w:pPr>
        <w:shd w:val="clear" w:color="auto" w:fill="FFFFFF"/>
        <w:spacing w:line="276" w:lineRule="auto"/>
        <w:rPr>
          <w:rFonts w:cstheme="minorHAnsi"/>
          <w:color w:val="000000"/>
        </w:rPr>
      </w:pPr>
    </w:p>
    <w:p w14:paraId="1BF4D2E7" w14:textId="77777777" w:rsidR="00C138EA" w:rsidRPr="00504343" w:rsidRDefault="00C138EA" w:rsidP="00C138EA">
      <w:pPr>
        <w:shd w:val="clear" w:color="auto" w:fill="FFFFFF"/>
        <w:spacing w:line="276" w:lineRule="auto"/>
        <w:rPr>
          <w:rFonts w:cstheme="minorHAnsi"/>
          <w:color w:val="000000"/>
        </w:rPr>
      </w:pPr>
      <w:r w:rsidRPr="00504343">
        <w:rPr>
          <w:rFonts w:cstheme="minorHAnsi"/>
          <w:color w:val="000000"/>
        </w:rPr>
        <w:t>PARÁGRAFO DÉCIMO PRIMEIRO: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1A4B98C6" w14:textId="77777777" w:rsidR="00C138EA" w:rsidRPr="00504343" w:rsidRDefault="00C138EA" w:rsidP="00C138EA">
      <w:pPr>
        <w:shd w:val="clear" w:color="auto" w:fill="FFFFFF"/>
        <w:spacing w:line="276" w:lineRule="auto"/>
        <w:rPr>
          <w:rFonts w:cstheme="minorHAnsi"/>
          <w:color w:val="000000"/>
        </w:rPr>
      </w:pPr>
    </w:p>
    <w:p w14:paraId="6130A7E3" w14:textId="77777777" w:rsidR="00C138EA" w:rsidRPr="00504343" w:rsidRDefault="00C138EA" w:rsidP="00C138EA">
      <w:pPr>
        <w:shd w:val="clear" w:color="auto" w:fill="FFFFFF"/>
        <w:spacing w:line="276" w:lineRule="auto"/>
        <w:rPr>
          <w:rFonts w:cstheme="minorHAnsi"/>
          <w:color w:val="000000"/>
        </w:rPr>
      </w:pPr>
      <w:r w:rsidRPr="00504343">
        <w:rPr>
          <w:rFonts w:cstheme="minorHAnsi"/>
          <w:color w:val="000000"/>
        </w:rPr>
        <w:t>PARÁGRAFO DÉCIMO SEGUNDO: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22A5A601" w14:textId="77777777" w:rsidR="00C138EA" w:rsidRPr="00504343" w:rsidRDefault="00C138EA" w:rsidP="00C138EA">
      <w:pPr>
        <w:shd w:val="clear" w:color="auto" w:fill="FFFFFF"/>
        <w:spacing w:line="276" w:lineRule="auto"/>
        <w:rPr>
          <w:rFonts w:cstheme="minorHAnsi"/>
          <w:color w:val="000000"/>
        </w:rPr>
      </w:pPr>
    </w:p>
    <w:p w14:paraId="47DE357A" w14:textId="77777777" w:rsidR="00C138EA" w:rsidRPr="00504343" w:rsidRDefault="00C138EA" w:rsidP="00C138EA">
      <w:pPr>
        <w:shd w:val="clear" w:color="auto" w:fill="FFFFFF"/>
        <w:spacing w:line="276" w:lineRule="auto"/>
        <w:rPr>
          <w:rFonts w:cstheme="minorHAnsi"/>
          <w:color w:val="000000"/>
        </w:rPr>
      </w:pPr>
      <w:r w:rsidRPr="00504343">
        <w:rPr>
          <w:rFonts w:cstheme="minorHAnsi"/>
          <w:color w:val="000000"/>
        </w:rPr>
        <w:t>PARÁGRAFO DÉCIMO TERCEIRO: A ICT/PR deve auxiliar a CONCEDENTE na elaboração de relatórios de impacto à proteção de dados pessoais, observado o disposto no artigo 38 da Lei Federal nº 13.709/2018, relativo ao objeto deste Acordo.</w:t>
      </w:r>
    </w:p>
    <w:p w14:paraId="32B65D3E" w14:textId="77777777" w:rsidR="00C138EA" w:rsidRPr="00504343" w:rsidRDefault="00C138EA" w:rsidP="00C138EA">
      <w:pPr>
        <w:shd w:val="clear" w:color="auto" w:fill="FFFFFF"/>
        <w:spacing w:line="276" w:lineRule="auto"/>
        <w:rPr>
          <w:rFonts w:cstheme="minorHAnsi"/>
          <w:color w:val="000000"/>
        </w:rPr>
      </w:pPr>
    </w:p>
    <w:p w14:paraId="1923D7C9" w14:textId="77777777" w:rsidR="00C138EA" w:rsidRPr="00504343" w:rsidRDefault="00C138EA" w:rsidP="00C138EA">
      <w:pPr>
        <w:spacing w:line="276" w:lineRule="auto"/>
        <w:rPr>
          <w:rFonts w:cstheme="minorHAnsi"/>
        </w:rPr>
      </w:pPr>
      <w:r w:rsidRPr="00504343">
        <w:rPr>
          <w:rFonts w:cstheme="minorHAnsi"/>
        </w:rPr>
        <w:t>CLÁUSULA DÉCIMA QUINTA – PROPRIEDADE INTELECTUAL E DIVULGAÇÃO DOS RESULTADOS</w:t>
      </w:r>
    </w:p>
    <w:p w14:paraId="0F19FFB5" w14:textId="77777777" w:rsidR="00C138EA" w:rsidRPr="00504343" w:rsidRDefault="00C138EA" w:rsidP="00C138EA">
      <w:pPr>
        <w:spacing w:line="276" w:lineRule="auto"/>
        <w:rPr>
          <w:rFonts w:cstheme="minorHAnsi"/>
        </w:rPr>
      </w:pPr>
      <w:r w:rsidRPr="00504343">
        <w:rPr>
          <w:rFonts w:cstheme="minorHAnsi"/>
        </w:rPr>
        <w:t>Toda criação, invenção ou desenvolvimento tecnológico passível de proteção intelectual, em qualquer modalidade, proveniente da execução do presente Convênio será de propriedade da ICT/PR.</w:t>
      </w:r>
    </w:p>
    <w:p w14:paraId="73737361" w14:textId="77777777" w:rsidR="00C138EA" w:rsidRPr="00504343" w:rsidRDefault="00C138EA" w:rsidP="00C138EA">
      <w:pPr>
        <w:spacing w:line="276" w:lineRule="auto"/>
        <w:rPr>
          <w:rFonts w:cstheme="minorHAnsi"/>
        </w:rPr>
      </w:pPr>
    </w:p>
    <w:p w14:paraId="2F1E4C05" w14:textId="77777777" w:rsidR="00C138EA" w:rsidRPr="00504343" w:rsidRDefault="00C138EA" w:rsidP="00C138EA">
      <w:pPr>
        <w:spacing w:line="276" w:lineRule="auto"/>
        <w:rPr>
          <w:rFonts w:cstheme="minorHAnsi"/>
          <w:spacing w:val="-3"/>
        </w:rPr>
      </w:pPr>
      <w:r w:rsidRPr="00504343">
        <w:rPr>
          <w:rFonts w:cstheme="minorHAnsi"/>
        </w:rPr>
        <w:t xml:space="preserve">PARÁGRAFO PRIMEIRO: A ICT/PR </w:t>
      </w:r>
      <w:r w:rsidRPr="00504343">
        <w:rPr>
          <w:rFonts w:cstheme="minorHAnsi"/>
          <w:spacing w:val="-3"/>
        </w:rPr>
        <w:t>deve assegurar, na medida de suas respectivas responsabilidades, que os projetos propostos e a alocação dos recursos tecnológicos correspondentes não infrinjam direitos de propriedade intelectual de terceiros.</w:t>
      </w:r>
    </w:p>
    <w:p w14:paraId="3857385B" w14:textId="77777777" w:rsidR="00C138EA" w:rsidRPr="00504343" w:rsidRDefault="00C138EA" w:rsidP="00C138EA">
      <w:pPr>
        <w:spacing w:line="276" w:lineRule="auto"/>
        <w:rPr>
          <w:rFonts w:cstheme="minorHAnsi"/>
        </w:rPr>
      </w:pPr>
    </w:p>
    <w:p w14:paraId="0519BB0D" w14:textId="77777777" w:rsidR="00C138EA" w:rsidRPr="00504343" w:rsidRDefault="00C138EA" w:rsidP="00C138EA">
      <w:pPr>
        <w:spacing w:line="276" w:lineRule="auto"/>
        <w:rPr>
          <w:rFonts w:cstheme="minorHAnsi"/>
        </w:rPr>
      </w:pPr>
      <w:r w:rsidRPr="00504343">
        <w:rPr>
          <w:rFonts w:cstheme="minorHAnsi"/>
        </w:rPr>
        <w:t xml:space="preserve">PARÁGRAFO SEGUNDO: Caberá unicamente à ICT/PR praticar os atos necessários ao preparo, arquivamento, depósito, acompanhamento e manutenção do pedido, perante o Instituto Nacional de Propriedade Industrial – INPI ou outros órgãos competentes, no Brasil e no exterior, informando a </w:t>
      </w:r>
      <w:proofErr w:type="spellStart"/>
      <w:r w:rsidRPr="00504343">
        <w:rPr>
          <w:rFonts w:cstheme="minorHAnsi"/>
        </w:rPr>
        <w:t>CONCEDENTEdos</w:t>
      </w:r>
      <w:proofErr w:type="spellEnd"/>
      <w:r w:rsidRPr="00504343">
        <w:rPr>
          <w:rFonts w:cstheme="minorHAnsi"/>
        </w:rPr>
        <w:t xml:space="preserve"> andamentos correspondentes.</w:t>
      </w:r>
    </w:p>
    <w:p w14:paraId="472999D8" w14:textId="77777777" w:rsidR="00C138EA" w:rsidRPr="00504343" w:rsidRDefault="00C138EA" w:rsidP="00C138EA">
      <w:pPr>
        <w:spacing w:line="276" w:lineRule="auto"/>
        <w:rPr>
          <w:rFonts w:cstheme="minorHAnsi"/>
        </w:rPr>
      </w:pPr>
    </w:p>
    <w:p w14:paraId="21FFCF2F" w14:textId="77777777" w:rsidR="00C138EA" w:rsidRPr="00504343" w:rsidRDefault="00C138EA" w:rsidP="00C138EA">
      <w:pPr>
        <w:spacing w:line="276" w:lineRule="auto"/>
        <w:rPr>
          <w:rFonts w:cstheme="minorHAnsi"/>
        </w:rPr>
      </w:pPr>
      <w:r w:rsidRPr="00504343">
        <w:rPr>
          <w:rFonts w:cstheme="minorHAnsi"/>
        </w:rPr>
        <w:t xml:space="preserve">PARÁGRAFO </w:t>
      </w:r>
      <w:proofErr w:type="spellStart"/>
      <w:r w:rsidRPr="00504343">
        <w:rPr>
          <w:rFonts w:cstheme="minorHAnsi"/>
        </w:rPr>
        <w:t>TERCEIRO:Na</w:t>
      </w:r>
      <w:proofErr w:type="spellEnd"/>
      <w:r w:rsidRPr="00504343">
        <w:rPr>
          <w:rFonts w:cstheme="minorHAnsi"/>
        </w:rPr>
        <w:t xml:space="preserve">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6DBBFE23" w14:textId="77777777" w:rsidR="00C138EA" w:rsidRPr="00504343" w:rsidRDefault="00C138EA" w:rsidP="00C138EA">
      <w:pPr>
        <w:spacing w:line="276" w:lineRule="auto"/>
        <w:rPr>
          <w:rFonts w:cstheme="minorHAnsi"/>
        </w:rPr>
      </w:pPr>
    </w:p>
    <w:p w14:paraId="60116A2B" w14:textId="77777777" w:rsidR="00C138EA" w:rsidRPr="00504343" w:rsidRDefault="00C138EA" w:rsidP="00C138EA">
      <w:pPr>
        <w:spacing w:line="276" w:lineRule="auto"/>
        <w:rPr>
          <w:rFonts w:cstheme="minorHAnsi"/>
        </w:rPr>
      </w:pPr>
      <w:r w:rsidRPr="00504343">
        <w:rPr>
          <w:rFonts w:cstheme="minorHAnsi"/>
        </w:rPr>
        <w:t>PARÁGRAFO QUARTO: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website da Fundação Araucária).</w:t>
      </w:r>
    </w:p>
    <w:p w14:paraId="1722CB37" w14:textId="77777777" w:rsidR="00C138EA" w:rsidRPr="00504343" w:rsidRDefault="00C138EA" w:rsidP="00C138EA">
      <w:pPr>
        <w:spacing w:line="276" w:lineRule="auto"/>
        <w:rPr>
          <w:rFonts w:cstheme="minorHAnsi"/>
        </w:rPr>
      </w:pPr>
    </w:p>
    <w:p w14:paraId="2CDABD6C" w14:textId="77777777" w:rsidR="00C138EA" w:rsidRPr="00504343" w:rsidRDefault="00C138EA" w:rsidP="00C138EA">
      <w:pPr>
        <w:spacing w:line="276" w:lineRule="auto"/>
        <w:rPr>
          <w:rFonts w:cstheme="minorHAnsi"/>
          <w:color w:val="548DD4"/>
        </w:rPr>
      </w:pPr>
      <w:r w:rsidRPr="00504343">
        <w:rPr>
          <w:rFonts w:cstheme="minorHAnsi"/>
          <w:color w:val="548DD4"/>
        </w:rPr>
        <w:t>CLÁUSULA DÉCIMA SEXTA – CONFORMIDADE COM O MARCO LEGAL ANTICORRUPÇÃO</w:t>
      </w:r>
    </w:p>
    <w:p w14:paraId="5EA193CD" w14:textId="77777777" w:rsidR="00C138EA" w:rsidRPr="00504343" w:rsidRDefault="00C138EA" w:rsidP="00C138EA">
      <w:pPr>
        <w:spacing w:line="276" w:lineRule="auto"/>
        <w:rPr>
          <w:rFonts w:cstheme="minorHAnsi"/>
        </w:rPr>
      </w:pPr>
      <w:r w:rsidRPr="00504343">
        <w:rPr>
          <w:rFonts w:cstheme="minorHAnsi"/>
        </w:rPr>
        <w:t>Os PARTÍCIPES declaram conhecer as normas de prevenção a atos de corrupção e lavagem de dinheiro previstas na legislação brasileira (“Marco Legal Anticorrupção”), dentre elas o Decreto-Lei nº 2848/1940 (“Código Penal Brasileiro”), a Lei Federal n</w:t>
      </w:r>
      <w:r w:rsidRPr="00504343">
        <w:rPr>
          <w:rFonts w:cstheme="minorHAnsi"/>
          <w:vertAlign w:val="superscript"/>
        </w:rPr>
        <w:t>o</w:t>
      </w:r>
      <w:r w:rsidRPr="00504343">
        <w:rPr>
          <w:rFonts w:cstheme="minorHAnsi"/>
        </w:rPr>
        <w:t xml:space="preserve"> 8.429/1992 (“Lei de Improbidade Administrativa”) e a Lei Federal n</w:t>
      </w:r>
      <w:r w:rsidRPr="00504343">
        <w:rPr>
          <w:rFonts w:cstheme="minorHAnsi"/>
          <w:vertAlign w:val="superscript"/>
        </w:rPr>
        <w:t>o</w:t>
      </w:r>
      <w:r w:rsidRPr="00504343">
        <w:rPr>
          <w:rFonts w:cstheme="minorHAnsi"/>
        </w:rPr>
        <w:t xml:space="preserve"> 12.846/2013 ("Lei Anticorrupção") e, se comprometem a cumpri-las fielmente, por si e por seus sócios, prepostos, administradores, empregados e colaboradores, bem como exigir o seu cumprimento pelos terceiros por elas contratados.</w:t>
      </w:r>
    </w:p>
    <w:p w14:paraId="77B008D2" w14:textId="77777777" w:rsidR="00C138EA" w:rsidRPr="00504343" w:rsidRDefault="00C138EA" w:rsidP="00C138EA">
      <w:pPr>
        <w:spacing w:line="276" w:lineRule="auto"/>
        <w:rPr>
          <w:rFonts w:cstheme="minorHAnsi"/>
        </w:rPr>
      </w:pPr>
    </w:p>
    <w:p w14:paraId="374F48F7" w14:textId="77777777" w:rsidR="00C138EA" w:rsidRPr="00504343" w:rsidRDefault="00C138EA" w:rsidP="00C138EA">
      <w:pPr>
        <w:spacing w:line="276" w:lineRule="auto"/>
        <w:rPr>
          <w:rFonts w:cstheme="minorHAnsi"/>
        </w:rPr>
      </w:pPr>
      <w:r w:rsidRPr="00504343">
        <w:rPr>
          <w:rFonts w:cstheme="minorHAnsi"/>
        </w:rPr>
        <w:lastRenderedPageBreak/>
        <w:t>PARÁGRAFO PRIMEIRO: Os PARTÍCIPES não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77AEFC20" w14:textId="77777777" w:rsidR="00C138EA" w:rsidRPr="00504343" w:rsidRDefault="00C138EA" w:rsidP="00C138EA">
      <w:pPr>
        <w:spacing w:line="276" w:lineRule="auto"/>
        <w:rPr>
          <w:rFonts w:cstheme="minorHAnsi"/>
        </w:rPr>
      </w:pPr>
    </w:p>
    <w:p w14:paraId="0F0B5402" w14:textId="77777777" w:rsidR="00C138EA" w:rsidRPr="00504343" w:rsidRDefault="00C138EA" w:rsidP="00C138EA">
      <w:pPr>
        <w:spacing w:line="276" w:lineRule="auto"/>
        <w:rPr>
          <w:rFonts w:cstheme="minorHAnsi"/>
        </w:rPr>
      </w:pPr>
      <w:r w:rsidRPr="00504343">
        <w:rPr>
          <w:rFonts w:cstheme="minorHAnsi"/>
        </w:rPr>
        <w:t>PARÁGRAFO SEGUNDO: Se privada, a ICT/PR declara e garante que:</w:t>
      </w:r>
    </w:p>
    <w:p w14:paraId="40A29849" w14:textId="77777777" w:rsidR="00C138EA" w:rsidRPr="00504343" w:rsidRDefault="00C138EA" w:rsidP="00C138EA">
      <w:pPr>
        <w:pStyle w:val="PargrafodaLista"/>
        <w:widowControl/>
        <w:numPr>
          <w:ilvl w:val="0"/>
          <w:numId w:val="31"/>
        </w:numPr>
        <w:tabs>
          <w:tab w:val="clear" w:pos="709"/>
        </w:tabs>
        <w:spacing w:before="0" w:after="0"/>
        <w:ind w:left="993"/>
        <w:contextualSpacing/>
        <w:rPr>
          <w:rFonts w:cstheme="minorHAnsi"/>
        </w:rPr>
      </w:pPr>
      <w:r w:rsidRPr="00504343">
        <w:rPr>
          <w:rFonts w:cstheme="minorHAnsi"/>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38B8EDE7" w14:textId="77777777" w:rsidR="00C138EA" w:rsidRPr="00504343" w:rsidRDefault="00C138EA" w:rsidP="00C138EA">
      <w:pPr>
        <w:pStyle w:val="PargrafodaLista"/>
        <w:widowControl/>
        <w:numPr>
          <w:ilvl w:val="0"/>
          <w:numId w:val="31"/>
        </w:numPr>
        <w:tabs>
          <w:tab w:val="clear" w:pos="709"/>
        </w:tabs>
        <w:spacing w:before="0" w:after="0"/>
        <w:ind w:left="993"/>
        <w:contextualSpacing/>
        <w:rPr>
          <w:rFonts w:cstheme="minorHAnsi"/>
        </w:rPr>
      </w:pPr>
      <w:r w:rsidRPr="00504343">
        <w:rPr>
          <w:rFonts w:cstheme="minorHAnsi"/>
        </w:rPr>
        <w:t>não sofreu nenhuma investigação, inquérito ou processo administrativo ou judicial relacionados ao descumprimento do Marco Legal Anticorrupção ou de lavagem de dinheiro nos últimos 5 (cinco) anos;</w:t>
      </w:r>
    </w:p>
    <w:p w14:paraId="298B9867" w14:textId="77777777" w:rsidR="00C138EA" w:rsidRPr="00504343" w:rsidRDefault="00C138EA" w:rsidP="00C138EA">
      <w:pPr>
        <w:pStyle w:val="PargrafodaLista"/>
        <w:widowControl/>
        <w:numPr>
          <w:ilvl w:val="0"/>
          <w:numId w:val="31"/>
        </w:numPr>
        <w:tabs>
          <w:tab w:val="clear" w:pos="709"/>
        </w:tabs>
        <w:spacing w:before="0" w:after="0"/>
        <w:ind w:left="993"/>
        <w:contextualSpacing/>
        <w:rPr>
          <w:rFonts w:cstheme="minorHAnsi"/>
        </w:rPr>
      </w:pPr>
      <w:r w:rsidRPr="00504343">
        <w:rPr>
          <w:rFonts w:cstheme="minorHAnsi"/>
        </w:rPr>
        <w:t>não irá ofertar, prometer, pagar ou autorizar pagamentos em dinheiro nem dar presentes, ou quaisquer outros objetos de valor, a representantes de entidades públicas ou privadas, com o objetivo de beneficiar-se ilicitamente;</w:t>
      </w:r>
    </w:p>
    <w:p w14:paraId="6B6266F4" w14:textId="77777777" w:rsidR="00C138EA" w:rsidRPr="00504343" w:rsidRDefault="00C138EA" w:rsidP="00C138EA">
      <w:pPr>
        <w:pStyle w:val="PargrafodaLista"/>
        <w:widowControl/>
        <w:numPr>
          <w:ilvl w:val="0"/>
          <w:numId w:val="31"/>
        </w:numPr>
        <w:tabs>
          <w:tab w:val="clear" w:pos="709"/>
        </w:tabs>
        <w:spacing w:before="0" w:after="0"/>
        <w:ind w:left="993"/>
        <w:contextualSpacing/>
        <w:rPr>
          <w:rFonts w:cstheme="minorHAnsi"/>
        </w:rPr>
      </w:pPr>
      <w:r w:rsidRPr="00504343">
        <w:rPr>
          <w:rFonts w:cstheme="minorHAnsi"/>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3914A00B" w14:textId="77777777" w:rsidR="00C138EA" w:rsidRPr="00504343" w:rsidRDefault="00C138EA" w:rsidP="00C138EA">
      <w:pPr>
        <w:pStyle w:val="PargrafodaLista"/>
        <w:widowControl/>
        <w:numPr>
          <w:ilvl w:val="0"/>
          <w:numId w:val="31"/>
        </w:numPr>
        <w:tabs>
          <w:tab w:val="clear" w:pos="709"/>
        </w:tabs>
        <w:spacing w:before="0" w:after="0"/>
        <w:ind w:left="993"/>
        <w:contextualSpacing/>
        <w:rPr>
          <w:rFonts w:cstheme="minorHAnsi"/>
        </w:rPr>
      </w:pPr>
      <w:r w:rsidRPr="00504343">
        <w:rPr>
          <w:rFonts w:cstheme="minorHAnsi"/>
        </w:rPr>
        <w:t>seus atuais dirigentes, representantes, empregados e colaboradores não são agentes públicos e que informará por escrito a CONCEDENTE, no prazo de [3 (três) dias úteis], sobre eventuais nomeações de seus quadros para cargos, empregos e/ou funções públicas.</w:t>
      </w:r>
    </w:p>
    <w:p w14:paraId="674C9425" w14:textId="77777777" w:rsidR="00C138EA" w:rsidRPr="00504343" w:rsidRDefault="00C138EA" w:rsidP="00C138EA">
      <w:pPr>
        <w:spacing w:line="276" w:lineRule="auto"/>
        <w:rPr>
          <w:rFonts w:cstheme="minorHAnsi"/>
        </w:rPr>
      </w:pPr>
    </w:p>
    <w:p w14:paraId="7FDC3A96" w14:textId="77777777" w:rsidR="00C138EA" w:rsidRPr="00504343" w:rsidRDefault="00C138EA" w:rsidP="00C138EA">
      <w:pPr>
        <w:spacing w:line="276" w:lineRule="auto"/>
        <w:rPr>
          <w:rFonts w:cstheme="minorHAnsi"/>
        </w:rPr>
      </w:pPr>
      <w:r w:rsidRPr="00504343">
        <w:rPr>
          <w:rFonts w:cstheme="minorHAnsi"/>
        </w:rPr>
        <w:t>PARÁGRAFO TERCEIRO: A ICT/PR privada deverá comunicar prontamente a CONCEDENTE, por escrito, sobre qualquer suspeita de violação ou descumprimento do Marco Legal Anticorrupção e/ou das obrigações previstas nesta Cláusula.</w:t>
      </w:r>
    </w:p>
    <w:p w14:paraId="3EC082F4" w14:textId="77777777" w:rsidR="00C138EA" w:rsidRPr="00504343" w:rsidRDefault="00C138EA" w:rsidP="00C138EA">
      <w:pPr>
        <w:spacing w:line="276" w:lineRule="auto"/>
        <w:rPr>
          <w:rFonts w:cstheme="minorHAnsi"/>
        </w:rPr>
      </w:pPr>
    </w:p>
    <w:p w14:paraId="7A6CAB38" w14:textId="77777777" w:rsidR="00C138EA" w:rsidRPr="00504343" w:rsidRDefault="00C138EA" w:rsidP="00C138EA">
      <w:pPr>
        <w:spacing w:line="276" w:lineRule="auto"/>
        <w:rPr>
          <w:rFonts w:cstheme="minorHAnsi"/>
          <w:color w:val="548DD4"/>
        </w:rPr>
      </w:pPr>
      <w:r w:rsidRPr="00504343">
        <w:rPr>
          <w:rFonts w:cstheme="minorHAnsi"/>
          <w:color w:val="548DD4"/>
        </w:rPr>
        <w:t>CLÁUSULA DÉCIMA SÉTIMA- DA PUBLICIDADE</w:t>
      </w:r>
    </w:p>
    <w:p w14:paraId="35F188B8" w14:textId="77777777" w:rsidR="00C138EA" w:rsidRPr="00504343" w:rsidRDefault="00C138EA" w:rsidP="00C138EA">
      <w:pPr>
        <w:pStyle w:val="Standard"/>
        <w:jc w:val="both"/>
        <w:rPr>
          <w:rFonts w:ascii="Arial Narrow" w:hAnsi="Arial Narrow" w:cstheme="minorHAnsi"/>
        </w:rPr>
      </w:pPr>
      <w:r w:rsidRPr="00504343">
        <w:rPr>
          <w:rFonts w:ascii="Arial Narrow" w:hAnsi="Arial Narrow" w:cstheme="minorHAnsi"/>
        </w:rPr>
        <w:t>A eficácia deste convênio ou dos aditamentos fica condicionada à publicação do respectivo extrato no Diário Oficial do Estado, a qual deverá ser providenciada pela CONCEDENTE, na forma do art. 110 da Lei Estadual n.º 15.608/2007.</w:t>
      </w:r>
    </w:p>
    <w:p w14:paraId="0E16BA9C" w14:textId="77777777" w:rsidR="00C138EA" w:rsidRPr="00504343" w:rsidRDefault="00C138EA" w:rsidP="00C138EA">
      <w:pPr>
        <w:keepLines/>
        <w:spacing w:line="276" w:lineRule="auto"/>
        <w:rPr>
          <w:rFonts w:cstheme="minorHAnsi"/>
        </w:rPr>
      </w:pPr>
    </w:p>
    <w:p w14:paraId="1901BC41" w14:textId="77777777" w:rsidR="00C138EA" w:rsidRPr="00504343" w:rsidRDefault="00C138EA" w:rsidP="00C138EA">
      <w:pPr>
        <w:keepLines/>
        <w:spacing w:line="276" w:lineRule="auto"/>
        <w:rPr>
          <w:rFonts w:cstheme="minorHAnsi"/>
          <w:color w:val="548DD4"/>
        </w:rPr>
      </w:pPr>
      <w:r w:rsidRPr="00504343">
        <w:rPr>
          <w:rFonts w:cstheme="minorHAnsi"/>
          <w:color w:val="548DD4"/>
        </w:rPr>
        <w:t>CLÁUSULA DECIMA OITAVA - DO FORO</w:t>
      </w:r>
    </w:p>
    <w:p w14:paraId="729FCB53" w14:textId="77777777" w:rsidR="00C138EA" w:rsidRPr="00504343" w:rsidRDefault="00C138EA" w:rsidP="00C138EA">
      <w:pPr>
        <w:pStyle w:val="Standard"/>
        <w:jc w:val="both"/>
        <w:rPr>
          <w:rFonts w:ascii="Arial Narrow" w:hAnsi="Arial Narrow" w:cstheme="minorHAnsi"/>
        </w:rPr>
      </w:pPr>
      <w:r w:rsidRPr="00504343">
        <w:rPr>
          <w:rFonts w:ascii="Arial Narrow" w:hAnsi="Arial Narrow" w:cstheme="minorHAnsi"/>
        </w:rPr>
        <w:t>Fica estabelecido o Foro Central da Comarca da Região Metropolitana de Curitiba para dirimir as controvérsias decorrentes da execução deste convênio, com renúncia expressa a outros, por mais privilegiados que sejam.</w:t>
      </w:r>
    </w:p>
    <w:p w14:paraId="77481474"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Por estarem de acordo e por se tratar de processo digital, as partes firmam o presente termo, em 02 (duas) vias de igual teor e forma, de forma eletrônica, na presença das testemunhas abaixo.</w:t>
      </w:r>
    </w:p>
    <w:p w14:paraId="23459629" w14:textId="77777777" w:rsidR="00C138EA" w:rsidRPr="00504343" w:rsidRDefault="00C138EA" w:rsidP="00C138EA">
      <w:pPr>
        <w:pStyle w:val="Recuodecorpodetexto"/>
        <w:jc w:val="right"/>
        <w:rPr>
          <w:rFonts w:ascii="Arial Narrow" w:hAnsi="Arial Narrow" w:cstheme="minorHAnsi"/>
          <w:sz w:val="22"/>
          <w:szCs w:val="22"/>
        </w:rPr>
      </w:pPr>
    </w:p>
    <w:p w14:paraId="3F9E6BA6" w14:textId="77777777" w:rsidR="00C138EA" w:rsidRPr="00504343" w:rsidRDefault="00C138EA" w:rsidP="00C138EA">
      <w:pPr>
        <w:spacing w:before="60" w:after="60" w:line="216" w:lineRule="auto"/>
        <w:jc w:val="right"/>
        <w:rPr>
          <w:rFonts w:cstheme="minorHAnsi"/>
        </w:rPr>
      </w:pPr>
      <w:r w:rsidRPr="00504343">
        <w:rPr>
          <w:rFonts w:cstheme="minorHAnsi"/>
        </w:rPr>
        <w:t>Curitiba, __/__/____.</w:t>
      </w:r>
    </w:p>
    <w:p w14:paraId="3B94A775" w14:textId="77777777" w:rsidR="00C138EA" w:rsidRPr="00504343" w:rsidRDefault="00C138EA" w:rsidP="00C138EA">
      <w:pPr>
        <w:pStyle w:val="Recuodecorpodetexto"/>
        <w:jc w:val="right"/>
        <w:rPr>
          <w:rFonts w:ascii="Arial Narrow" w:hAnsi="Arial Narrow" w:cstheme="minorHAnsi"/>
          <w:sz w:val="22"/>
          <w:szCs w:val="22"/>
        </w:rPr>
      </w:pPr>
    </w:p>
    <w:p w14:paraId="50E8F969" w14:textId="77777777" w:rsidR="00C138EA" w:rsidRPr="00504343" w:rsidRDefault="00C138EA" w:rsidP="00C138EA">
      <w:pPr>
        <w:pStyle w:val="Recuodecorpodetexto"/>
        <w:jc w:val="right"/>
        <w:rPr>
          <w:rFonts w:ascii="Arial Narrow" w:hAnsi="Arial Narrow" w:cstheme="minorHAnsi"/>
          <w:sz w:val="22"/>
          <w:szCs w:val="22"/>
        </w:rPr>
      </w:pPr>
    </w:p>
    <w:p w14:paraId="14B51D0B" w14:textId="77777777" w:rsidR="00C138EA" w:rsidRPr="00504343" w:rsidRDefault="00C138EA" w:rsidP="00C138EA">
      <w:pPr>
        <w:pStyle w:val="Recuodecorpodetexto"/>
        <w:jc w:val="right"/>
        <w:rPr>
          <w:rFonts w:ascii="Arial Narrow" w:hAnsi="Arial Narrow" w:cstheme="minorHAnsi"/>
          <w:sz w:val="22"/>
          <w:szCs w:val="22"/>
        </w:rPr>
      </w:pPr>
    </w:p>
    <w:p w14:paraId="0327F80E" w14:textId="77777777" w:rsidR="00C138EA" w:rsidRPr="00504343" w:rsidRDefault="00C138EA" w:rsidP="00C138EA">
      <w:pPr>
        <w:pStyle w:val="Recuodecorpodetexto"/>
        <w:jc w:val="right"/>
        <w:rPr>
          <w:rFonts w:ascii="Arial Narrow" w:hAnsi="Arial Narrow" w:cstheme="minorHAnsi"/>
          <w:sz w:val="22"/>
          <w:szCs w:val="22"/>
        </w:rPr>
      </w:pPr>
    </w:p>
    <w:p w14:paraId="2F63E862" w14:textId="77777777" w:rsidR="00C138EA" w:rsidRPr="00504343" w:rsidRDefault="00C138EA" w:rsidP="00C138EA">
      <w:pPr>
        <w:pStyle w:val="Recuodecorpodetexto"/>
        <w:jc w:val="right"/>
        <w:rPr>
          <w:rFonts w:ascii="Arial Narrow" w:hAnsi="Arial Narrow" w:cstheme="minorHAnsi"/>
          <w:sz w:val="22"/>
          <w:szCs w:val="22"/>
        </w:rPr>
      </w:pPr>
    </w:p>
    <w:p w14:paraId="26D6D365" w14:textId="77777777" w:rsidR="00C138EA" w:rsidRPr="00504343" w:rsidRDefault="00C138EA" w:rsidP="00C138EA">
      <w:pPr>
        <w:pStyle w:val="Recuodecorpodetexto"/>
        <w:jc w:val="right"/>
        <w:rPr>
          <w:rFonts w:ascii="Arial Narrow" w:hAnsi="Arial Narrow" w:cstheme="minorHAnsi"/>
          <w:sz w:val="22"/>
          <w:szCs w:val="22"/>
        </w:rPr>
      </w:pPr>
    </w:p>
    <w:p w14:paraId="1A78815E" w14:textId="77777777" w:rsidR="00C138EA" w:rsidRPr="00504343" w:rsidRDefault="00C138EA" w:rsidP="00C138EA">
      <w:pPr>
        <w:pStyle w:val="Recuodecorpodetexto"/>
        <w:jc w:val="right"/>
        <w:rPr>
          <w:rFonts w:ascii="Arial Narrow" w:hAnsi="Arial Narrow" w:cstheme="minorHAnsi"/>
          <w:sz w:val="22"/>
          <w:szCs w:val="22"/>
        </w:rPr>
      </w:pPr>
    </w:p>
    <w:tbl>
      <w:tblPr>
        <w:tblW w:w="9212" w:type="dxa"/>
        <w:tblLayout w:type="fixed"/>
        <w:tblCellMar>
          <w:left w:w="70" w:type="dxa"/>
          <w:right w:w="70" w:type="dxa"/>
        </w:tblCellMar>
        <w:tblLook w:val="04A0" w:firstRow="1" w:lastRow="0" w:firstColumn="1" w:lastColumn="0" w:noHBand="0" w:noVBand="1"/>
      </w:tblPr>
      <w:tblGrid>
        <w:gridCol w:w="4606"/>
        <w:gridCol w:w="4606"/>
      </w:tblGrid>
      <w:tr w:rsidR="00C138EA" w:rsidRPr="00504343" w14:paraId="6373D0CB" w14:textId="77777777" w:rsidTr="00E00112">
        <w:tc>
          <w:tcPr>
            <w:tcW w:w="4606" w:type="dxa"/>
          </w:tcPr>
          <w:p w14:paraId="1C07A50E" w14:textId="77777777" w:rsidR="00C138EA" w:rsidRPr="00504343" w:rsidRDefault="00C138EA" w:rsidP="00E00112">
            <w:pPr>
              <w:jc w:val="center"/>
              <w:rPr>
                <w:rFonts w:cstheme="minorHAnsi"/>
                <w:smallCaps/>
              </w:rPr>
            </w:pPr>
            <w:r w:rsidRPr="00504343">
              <w:rPr>
                <w:rFonts w:cstheme="minorHAnsi"/>
                <w:smallCaps/>
              </w:rPr>
              <w:lastRenderedPageBreak/>
              <w:t xml:space="preserve">Responsável pela </w:t>
            </w:r>
            <w:proofErr w:type="spellStart"/>
            <w:r w:rsidRPr="00504343">
              <w:rPr>
                <w:rFonts w:cstheme="minorHAnsi"/>
                <w:smallCaps/>
              </w:rPr>
              <w:t>ict</w:t>
            </w:r>
            <w:proofErr w:type="spellEnd"/>
            <w:r w:rsidRPr="00504343">
              <w:rPr>
                <w:rFonts w:cstheme="minorHAnsi"/>
                <w:smallCaps/>
              </w:rPr>
              <w:t>/</w:t>
            </w:r>
            <w:proofErr w:type="spellStart"/>
            <w:r w:rsidRPr="00504343">
              <w:rPr>
                <w:rFonts w:cstheme="minorHAnsi"/>
                <w:smallCaps/>
              </w:rPr>
              <w:t>pr</w:t>
            </w:r>
            <w:proofErr w:type="spellEnd"/>
          </w:p>
        </w:tc>
        <w:tc>
          <w:tcPr>
            <w:tcW w:w="4606" w:type="dxa"/>
          </w:tcPr>
          <w:p w14:paraId="6C53BC83" w14:textId="77777777" w:rsidR="00C138EA" w:rsidRPr="00504343" w:rsidRDefault="00C138EA" w:rsidP="00E00112">
            <w:pPr>
              <w:jc w:val="center"/>
              <w:rPr>
                <w:rFonts w:cstheme="minorHAnsi"/>
                <w:smallCaps/>
              </w:rPr>
            </w:pPr>
            <w:r w:rsidRPr="00504343">
              <w:rPr>
                <w:rFonts w:cstheme="minorHAnsi"/>
              </w:rPr>
              <w:t xml:space="preserve">Ramiro </w:t>
            </w:r>
            <w:proofErr w:type="spellStart"/>
            <w:r w:rsidRPr="00504343">
              <w:rPr>
                <w:rFonts w:cstheme="minorHAnsi"/>
              </w:rPr>
              <w:t>Wahrhaftig</w:t>
            </w:r>
            <w:proofErr w:type="spellEnd"/>
          </w:p>
        </w:tc>
      </w:tr>
      <w:tr w:rsidR="00C138EA" w:rsidRPr="00504343" w14:paraId="4AB30925" w14:textId="77777777" w:rsidTr="00E00112">
        <w:tc>
          <w:tcPr>
            <w:tcW w:w="4606" w:type="dxa"/>
          </w:tcPr>
          <w:p w14:paraId="6D1DE877" w14:textId="77777777" w:rsidR="00C138EA" w:rsidRPr="00504343" w:rsidRDefault="00C138EA" w:rsidP="00E00112">
            <w:pPr>
              <w:jc w:val="center"/>
              <w:rPr>
                <w:rFonts w:cstheme="minorHAnsi"/>
                <w:smallCaps/>
              </w:rPr>
            </w:pPr>
            <w:r w:rsidRPr="00504343">
              <w:rPr>
                <w:rFonts w:cstheme="minorHAnsi"/>
                <w:smallCaps/>
              </w:rPr>
              <w:t>cargo</w:t>
            </w:r>
          </w:p>
          <w:p w14:paraId="2F6C0C93" w14:textId="77777777" w:rsidR="00C138EA" w:rsidRPr="00504343" w:rsidRDefault="00C138EA" w:rsidP="00E00112">
            <w:pPr>
              <w:jc w:val="center"/>
              <w:rPr>
                <w:rFonts w:cstheme="minorHAnsi"/>
                <w:smallCaps/>
              </w:rPr>
            </w:pPr>
            <w:r w:rsidRPr="00504343">
              <w:rPr>
                <w:rFonts w:cstheme="minorHAnsi"/>
                <w:smallCaps/>
              </w:rPr>
              <w:t xml:space="preserve">nome da </w:t>
            </w:r>
            <w:proofErr w:type="spellStart"/>
            <w:r w:rsidRPr="00504343">
              <w:rPr>
                <w:rFonts w:cstheme="minorHAnsi"/>
                <w:smallCaps/>
              </w:rPr>
              <w:t>ict</w:t>
            </w:r>
            <w:proofErr w:type="spellEnd"/>
            <w:r w:rsidRPr="00504343">
              <w:rPr>
                <w:rFonts w:cstheme="minorHAnsi"/>
                <w:smallCaps/>
              </w:rPr>
              <w:t>/</w:t>
            </w:r>
            <w:proofErr w:type="spellStart"/>
            <w:r w:rsidRPr="00504343">
              <w:rPr>
                <w:rFonts w:cstheme="minorHAnsi"/>
                <w:smallCaps/>
              </w:rPr>
              <w:t>pr</w:t>
            </w:r>
            <w:proofErr w:type="spellEnd"/>
          </w:p>
        </w:tc>
        <w:tc>
          <w:tcPr>
            <w:tcW w:w="4606" w:type="dxa"/>
          </w:tcPr>
          <w:p w14:paraId="5F2B3A18" w14:textId="77777777" w:rsidR="00C138EA" w:rsidRPr="00504343" w:rsidRDefault="00C138EA" w:rsidP="00E00112">
            <w:pPr>
              <w:jc w:val="center"/>
              <w:rPr>
                <w:rFonts w:cstheme="minorHAnsi"/>
              </w:rPr>
            </w:pPr>
            <w:r w:rsidRPr="00504343">
              <w:rPr>
                <w:rFonts w:cstheme="minorHAnsi"/>
              </w:rPr>
              <w:t>Diretor-Presidente</w:t>
            </w:r>
          </w:p>
          <w:p w14:paraId="18608AA1" w14:textId="77777777" w:rsidR="00C138EA" w:rsidRPr="00504343" w:rsidRDefault="00C138EA" w:rsidP="00E00112">
            <w:pPr>
              <w:jc w:val="center"/>
              <w:rPr>
                <w:rFonts w:cstheme="minorHAnsi"/>
                <w:smallCaps/>
              </w:rPr>
            </w:pPr>
            <w:r w:rsidRPr="00504343">
              <w:rPr>
                <w:rFonts w:cstheme="minorHAnsi"/>
              </w:rPr>
              <w:t>Fundação Araucária</w:t>
            </w:r>
          </w:p>
        </w:tc>
      </w:tr>
      <w:tr w:rsidR="00C138EA" w:rsidRPr="00504343" w14:paraId="1138E4E9" w14:textId="77777777" w:rsidTr="00E00112">
        <w:tc>
          <w:tcPr>
            <w:tcW w:w="4606" w:type="dxa"/>
          </w:tcPr>
          <w:p w14:paraId="5172B54B" w14:textId="77777777" w:rsidR="00C138EA" w:rsidRPr="00504343" w:rsidRDefault="00C138EA" w:rsidP="00E00112">
            <w:pPr>
              <w:jc w:val="center"/>
              <w:rPr>
                <w:rFonts w:cstheme="minorHAnsi"/>
                <w:smallCaps/>
              </w:rPr>
            </w:pPr>
          </w:p>
        </w:tc>
        <w:tc>
          <w:tcPr>
            <w:tcW w:w="4606" w:type="dxa"/>
          </w:tcPr>
          <w:p w14:paraId="38A1EAD1" w14:textId="77777777" w:rsidR="00C138EA" w:rsidRPr="00504343" w:rsidRDefault="00C138EA" w:rsidP="00E00112">
            <w:pPr>
              <w:jc w:val="center"/>
              <w:rPr>
                <w:rFonts w:cstheme="minorHAnsi"/>
              </w:rPr>
            </w:pPr>
          </w:p>
          <w:p w14:paraId="36BA3555" w14:textId="77777777" w:rsidR="00C138EA" w:rsidRPr="00504343" w:rsidRDefault="00C138EA" w:rsidP="00E00112">
            <w:pPr>
              <w:jc w:val="center"/>
              <w:rPr>
                <w:rFonts w:cstheme="minorHAnsi"/>
              </w:rPr>
            </w:pPr>
          </w:p>
          <w:p w14:paraId="209CDCD1" w14:textId="77777777" w:rsidR="00C138EA" w:rsidRPr="00504343" w:rsidRDefault="00C138EA" w:rsidP="00E00112">
            <w:pPr>
              <w:jc w:val="center"/>
              <w:rPr>
                <w:rFonts w:cstheme="minorHAnsi"/>
              </w:rPr>
            </w:pPr>
          </w:p>
          <w:p w14:paraId="3CCFF6B9" w14:textId="77777777" w:rsidR="00C138EA" w:rsidRPr="00504343" w:rsidRDefault="00C138EA" w:rsidP="00E00112">
            <w:pPr>
              <w:jc w:val="center"/>
              <w:rPr>
                <w:rFonts w:cstheme="minorHAnsi"/>
                <w:smallCaps/>
              </w:rPr>
            </w:pPr>
            <w:r w:rsidRPr="00504343">
              <w:rPr>
                <w:rFonts w:cstheme="minorHAnsi"/>
              </w:rPr>
              <w:t>Gerson Koch</w:t>
            </w:r>
          </w:p>
        </w:tc>
      </w:tr>
      <w:tr w:rsidR="00C138EA" w:rsidRPr="00504343" w14:paraId="2E84A3B8" w14:textId="77777777" w:rsidTr="00E00112">
        <w:tc>
          <w:tcPr>
            <w:tcW w:w="4606" w:type="dxa"/>
          </w:tcPr>
          <w:p w14:paraId="4EB27FFB" w14:textId="77777777" w:rsidR="00C138EA" w:rsidRPr="00504343" w:rsidRDefault="00C138EA" w:rsidP="00E00112">
            <w:pPr>
              <w:jc w:val="center"/>
              <w:rPr>
                <w:rFonts w:cstheme="minorHAnsi"/>
                <w:smallCaps/>
              </w:rPr>
            </w:pPr>
          </w:p>
        </w:tc>
        <w:tc>
          <w:tcPr>
            <w:tcW w:w="4606" w:type="dxa"/>
          </w:tcPr>
          <w:p w14:paraId="30E4A902" w14:textId="77777777" w:rsidR="00C138EA" w:rsidRPr="00504343" w:rsidRDefault="00C138EA" w:rsidP="00E00112">
            <w:pPr>
              <w:jc w:val="center"/>
              <w:rPr>
                <w:rFonts w:cstheme="minorHAnsi"/>
              </w:rPr>
            </w:pPr>
            <w:r w:rsidRPr="00504343">
              <w:rPr>
                <w:rFonts w:cstheme="minorHAnsi"/>
              </w:rPr>
              <w:t xml:space="preserve">Diretor de Administração e Finanças </w:t>
            </w:r>
          </w:p>
          <w:p w14:paraId="4F348FFC" w14:textId="77777777" w:rsidR="00C138EA" w:rsidRPr="00504343" w:rsidRDefault="00C138EA" w:rsidP="00E00112">
            <w:pPr>
              <w:jc w:val="center"/>
              <w:rPr>
                <w:rFonts w:cstheme="minorHAnsi"/>
              </w:rPr>
            </w:pPr>
            <w:r w:rsidRPr="00504343">
              <w:rPr>
                <w:rFonts w:cstheme="minorHAnsi"/>
              </w:rPr>
              <w:t>Fundação Araucária</w:t>
            </w:r>
          </w:p>
        </w:tc>
      </w:tr>
      <w:tr w:rsidR="00C138EA" w:rsidRPr="00504343" w14:paraId="481339D9" w14:textId="77777777" w:rsidTr="00E00112">
        <w:tc>
          <w:tcPr>
            <w:tcW w:w="4606" w:type="dxa"/>
          </w:tcPr>
          <w:p w14:paraId="31899646" w14:textId="77777777" w:rsidR="00C138EA" w:rsidRPr="00504343" w:rsidRDefault="00C138EA" w:rsidP="00E00112">
            <w:pPr>
              <w:jc w:val="center"/>
              <w:rPr>
                <w:rFonts w:cstheme="minorHAnsi"/>
                <w:smallCaps/>
              </w:rPr>
            </w:pPr>
          </w:p>
        </w:tc>
        <w:tc>
          <w:tcPr>
            <w:tcW w:w="4606" w:type="dxa"/>
          </w:tcPr>
          <w:p w14:paraId="0656B966" w14:textId="77777777" w:rsidR="00C138EA" w:rsidRPr="00504343" w:rsidRDefault="00C138EA" w:rsidP="00E00112">
            <w:pPr>
              <w:jc w:val="center"/>
              <w:rPr>
                <w:rFonts w:cstheme="minorHAnsi"/>
              </w:rPr>
            </w:pPr>
          </w:p>
        </w:tc>
      </w:tr>
      <w:tr w:rsidR="00C138EA" w:rsidRPr="00504343" w14:paraId="5E6E39C3" w14:textId="77777777" w:rsidTr="00E00112">
        <w:tc>
          <w:tcPr>
            <w:tcW w:w="4606" w:type="dxa"/>
          </w:tcPr>
          <w:p w14:paraId="249F11BA" w14:textId="77777777" w:rsidR="00C138EA" w:rsidRPr="00504343" w:rsidRDefault="00C138EA" w:rsidP="00E00112">
            <w:pPr>
              <w:jc w:val="center"/>
              <w:rPr>
                <w:rFonts w:cstheme="minorHAnsi"/>
                <w:smallCaps/>
              </w:rPr>
            </w:pPr>
          </w:p>
        </w:tc>
        <w:tc>
          <w:tcPr>
            <w:tcW w:w="4606" w:type="dxa"/>
          </w:tcPr>
          <w:p w14:paraId="0577C286" w14:textId="77777777" w:rsidR="00C138EA" w:rsidRPr="00504343" w:rsidRDefault="00C138EA" w:rsidP="00E00112">
            <w:pPr>
              <w:jc w:val="center"/>
              <w:rPr>
                <w:rFonts w:cstheme="minorHAnsi"/>
              </w:rPr>
            </w:pPr>
          </w:p>
        </w:tc>
      </w:tr>
      <w:tr w:rsidR="00C138EA" w:rsidRPr="00504343" w14:paraId="4798AFAC" w14:textId="77777777" w:rsidTr="00E00112">
        <w:tc>
          <w:tcPr>
            <w:tcW w:w="4606" w:type="dxa"/>
          </w:tcPr>
          <w:p w14:paraId="45AAD8B0" w14:textId="77777777" w:rsidR="00C138EA" w:rsidRPr="00504343" w:rsidRDefault="00C138EA" w:rsidP="00E00112">
            <w:pPr>
              <w:jc w:val="center"/>
              <w:rPr>
                <w:rFonts w:cstheme="minorHAnsi"/>
                <w:smallCaps/>
              </w:rPr>
            </w:pPr>
          </w:p>
        </w:tc>
        <w:tc>
          <w:tcPr>
            <w:tcW w:w="4606" w:type="dxa"/>
          </w:tcPr>
          <w:p w14:paraId="4647B287" w14:textId="77777777" w:rsidR="00C138EA" w:rsidRPr="00504343" w:rsidRDefault="00C138EA" w:rsidP="00E00112">
            <w:pPr>
              <w:jc w:val="center"/>
              <w:rPr>
                <w:rFonts w:cstheme="minorHAnsi"/>
              </w:rPr>
            </w:pPr>
          </w:p>
        </w:tc>
      </w:tr>
    </w:tbl>
    <w:p w14:paraId="47983007" w14:textId="77777777" w:rsidR="00C138EA" w:rsidRPr="00504343" w:rsidRDefault="00C138EA" w:rsidP="00C138EA">
      <w:pPr>
        <w:pStyle w:val="Recuodecorpodetexto"/>
        <w:jc w:val="right"/>
        <w:rPr>
          <w:rFonts w:ascii="Arial Narrow" w:hAnsi="Arial Narrow" w:cstheme="minorHAnsi"/>
          <w:sz w:val="22"/>
          <w:szCs w:val="22"/>
        </w:rPr>
      </w:pPr>
    </w:p>
    <w:p w14:paraId="34774E84" w14:textId="77777777" w:rsidR="00C138EA" w:rsidRPr="00504343" w:rsidRDefault="00C138EA" w:rsidP="00C138EA">
      <w:pPr>
        <w:pStyle w:val="Recuodecorpodetexto"/>
        <w:tabs>
          <w:tab w:val="left" w:pos="1701"/>
        </w:tabs>
        <w:rPr>
          <w:rFonts w:ascii="Arial Narrow" w:hAnsi="Arial Narrow" w:cstheme="minorHAnsi"/>
          <w:sz w:val="22"/>
          <w:szCs w:val="22"/>
        </w:rPr>
      </w:pPr>
      <w:r w:rsidRPr="00504343">
        <w:rPr>
          <w:rFonts w:ascii="Arial Narrow" w:hAnsi="Arial Narrow" w:cstheme="minorHAnsi"/>
          <w:sz w:val="22"/>
          <w:szCs w:val="22"/>
        </w:rPr>
        <w:t>TESTEMUNHAS:</w:t>
      </w:r>
      <w:r w:rsidRPr="00504343">
        <w:rPr>
          <w:rFonts w:ascii="Arial Narrow" w:hAnsi="Arial Narrow" w:cstheme="minorHAnsi"/>
          <w:sz w:val="22"/>
          <w:szCs w:val="22"/>
        </w:rPr>
        <w:tab/>
      </w:r>
    </w:p>
    <w:tbl>
      <w:tblPr>
        <w:tblW w:w="8502" w:type="dxa"/>
        <w:tblInd w:w="-70" w:type="dxa"/>
        <w:tblCellMar>
          <w:left w:w="70" w:type="dxa"/>
          <w:right w:w="70" w:type="dxa"/>
        </w:tblCellMar>
        <w:tblLook w:val="04A0" w:firstRow="1" w:lastRow="0" w:firstColumn="1" w:lastColumn="0" w:noHBand="0" w:noVBand="1"/>
      </w:tblPr>
      <w:tblGrid>
        <w:gridCol w:w="4323"/>
        <w:gridCol w:w="4179"/>
      </w:tblGrid>
      <w:tr w:rsidR="00C138EA" w:rsidRPr="00C138EA" w14:paraId="4F0AD559" w14:textId="77777777" w:rsidTr="00E00112">
        <w:tc>
          <w:tcPr>
            <w:tcW w:w="4323" w:type="dxa"/>
          </w:tcPr>
          <w:p w14:paraId="600BECDA" w14:textId="77777777" w:rsidR="00C138EA" w:rsidRPr="00504343" w:rsidRDefault="00C138EA" w:rsidP="00E00112">
            <w:pPr>
              <w:pStyle w:val="Recuodecorpodetexto"/>
              <w:snapToGrid w:val="0"/>
              <w:jc w:val="center"/>
              <w:rPr>
                <w:rFonts w:ascii="Arial Narrow" w:hAnsi="Arial Narrow" w:cstheme="minorHAnsi"/>
                <w:sz w:val="22"/>
                <w:szCs w:val="22"/>
              </w:rPr>
            </w:pPr>
          </w:p>
          <w:p w14:paraId="448A4B4D" w14:textId="77777777" w:rsidR="00C138EA" w:rsidRPr="00504343" w:rsidRDefault="00C138EA" w:rsidP="00E00112">
            <w:pPr>
              <w:pStyle w:val="Recuodecorpodetexto"/>
              <w:jc w:val="center"/>
              <w:rPr>
                <w:rFonts w:ascii="Arial Narrow" w:hAnsi="Arial Narrow" w:cstheme="minorHAnsi"/>
                <w:sz w:val="22"/>
                <w:szCs w:val="22"/>
              </w:rPr>
            </w:pPr>
          </w:p>
          <w:p w14:paraId="0877963A" w14:textId="77777777" w:rsidR="00C138EA" w:rsidRPr="00504343" w:rsidRDefault="00C138EA" w:rsidP="00E00112">
            <w:pPr>
              <w:pStyle w:val="Recuodecorpodetexto"/>
              <w:jc w:val="center"/>
              <w:rPr>
                <w:rFonts w:ascii="Arial Narrow" w:hAnsi="Arial Narrow" w:cstheme="minorHAnsi"/>
                <w:sz w:val="22"/>
                <w:szCs w:val="22"/>
              </w:rPr>
            </w:pPr>
            <w:r w:rsidRPr="00504343">
              <w:rPr>
                <w:rFonts w:ascii="Arial Narrow" w:hAnsi="Arial Narrow" w:cstheme="minorHAnsi"/>
                <w:sz w:val="22"/>
                <w:szCs w:val="22"/>
              </w:rPr>
              <w:t>____________________________________</w:t>
            </w:r>
          </w:p>
          <w:p w14:paraId="6ECAECF5" w14:textId="77777777" w:rsidR="00C138EA" w:rsidRPr="00504343" w:rsidRDefault="00C138EA" w:rsidP="00E00112">
            <w:pPr>
              <w:pStyle w:val="Recuodecorpodetexto"/>
              <w:jc w:val="left"/>
              <w:rPr>
                <w:rFonts w:ascii="Arial Narrow" w:hAnsi="Arial Narrow" w:cstheme="minorHAnsi"/>
                <w:sz w:val="22"/>
                <w:szCs w:val="22"/>
              </w:rPr>
            </w:pPr>
            <w:r w:rsidRPr="00504343">
              <w:rPr>
                <w:rFonts w:ascii="Arial Narrow" w:hAnsi="Arial Narrow" w:cstheme="minorHAnsi"/>
                <w:sz w:val="22"/>
                <w:szCs w:val="22"/>
              </w:rPr>
              <w:t>Nome</w:t>
            </w:r>
          </w:p>
          <w:p w14:paraId="79F1748D" w14:textId="77777777" w:rsidR="00C138EA" w:rsidRPr="00504343" w:rsidRDefault="00C138EA" w:rsidP="00E00112">
            <w:pPr>
              <w:pStyle w:val="Recuodecorpodetexto"/>
              <w:jc w:val="left"/>
              <w:rPr>
                <w:rFonts w:ascii="Arial Narrow" w:hAnsi="Arial Narrow" w:cstheme="minorHAnsi"/>
                <w:sz w:val="22"/>
                <w:szCs w:val="22"/>
              </w:rPr>
            </w:pPr>
            <w:r w:rsidRPr="00504343">
              <w:rPr>
                <w:rFonts w:ascii="Arial Narrow" w:hAnsi="Arial Narrow" w:cstheme="minorHAnsi"/>
                <w:sz w:val="22"/>
                <w:szCs w:val="22"/>
              </w:rPr>
              <w:t>CPF</w:t>
            </w:r>
          </w:p>
        </w:tc>
        <w:tc>
          <w:tcPr>
            <w:tcW w:w="4179" w:type="dxa"/>
          </w:tcPr>
          <w:p w14:paraId="3F1147AC" w14:textId="77777777" w:rsidR="00C138EA" w:rsidRPr="00504343" w:rsidRDefault="00C138EA" w:rsidP="00E00112">
            <w:pPr>
              <w:pStyle w:val="Recuodecorpodetexto"/>
              <w:snapToGrid w:val="0"/>
              <w:jc w:val="center"/>
              <w:rPr>
                <w:rFonts w:ascii="Arial Narrow" w:hAnsi="Arial Narrow" w:cstheme="minorHAnsi"/>
                <w:sz w:val="22"/>
                <w:szCs w:val="22"/>
              </w:rPr>
            </w:pPr>
          </w:p>
          <w:p w14:paraId="14F77478" w14:textId="77777777" w:rsidR="00C138EA" w:rsidRPr="00504343" w:rsidRDefault="00C138EA" w:rsidP="00E00112">
            <w:pPr>
              <w:pStyle w:val="Recuodecorpodetexto"/>
              <w:jc w:val="center"/>
              <w:rPr>
                <w:rFonts w:ascii="Arial Narrow" w:hAnsi="Arial Narrow" w:cstheme="minorHAnsi"/>
                <w:sz w:val="22"/>
                <w:szCs w:val="22"/>
              </w:rPr>
            </w:pPr>
          </w:p>
          <w:p w14:paraId="743BD10B" w14:textId="77777777" w:rsidR="00C138EA" w:rsidRPr="00504343" w:rsidRDefault="00C138EA" w:rsidP="00E00112">
            <w:pPr>
              <w:pStyle w:val="Recuodecorpodetexto"/>
              <w:jc w:val="center"/>
              <w:rPr>
                <w:rFonts w:ascii="Arial Narrow" w:hAnsi="Arial Narrow" w:cstheme="minorHAnsi"/>
                <w:sz w:val="22"/>
                <w:szCs w:val="22"/>
              </w:rPr>
            </w:pPr>
            <w:r w:rsidRPr="00504343">
              <w:rPr>
                <w:rFonts w:ascii="Arial Narrow" w:hAnsi="Arial Narrow" w:cstheme="minorHAnsi"/>
                <w:sz w:val="22"/>
                <w:szCs w:val="22"/>
              </w:rPr>
              <w:t>_______________________________________</w:t>
            </w:r>
          </w:p>
          <w:p w14:paraId="35CF8EB4" w14:textId="77777777" w:rsidR="00C138EA" w:rsidRPr="00504343" w:rsidRDefault="00C138EA" w:rsidP="00E00112">
            <w:pPr>
              <w:pStyle w:val="Recuodecorpodetexto"/>
              <w:jc w:val="left"/>
              <w:rPr>
                <w:rFonts w:ascii="Arial Narrow" w:hAnsi="Arial Narrow" w:cstheme="minorHAnsi"/>
                <w:sz w:val="22"/>
                <w:szCs w:val="22"/>
              </w:rPr>
            </w:pPr>
            <w:r w:rsidRPr="00504343">
              <w:rPr>
                <w:rFonts w:ascii="Arial Narrow" w:hAnsi="Arial Narrow" w:cstheme="minorHAnsi"/>
                <w:sz w:val="22"/>
                <w:szCs w:val="22"/>
              </w:rPr>
              <w:t>Nome</w:t>
            </w:r>
          </w:p>
          <w:p w14:paraId="76A26508" w14:textId="77777777" w:rsidR="00C138EA" w:rsidRPr="00C138EA" w:rsidRDefault="00C138EA" w:rsidP="00E00112">
            <w:pPr>
              <w:pStyle w:val="Recuodecorpodetexto"/>
              <w:jc w:val="left"/>
              <w:rPr>
                <w:rFonts w:ascii="Arial Narrow" w:hAnsi="Arial Narrow" w:cstheme="minorHAnsi"/>
                <w:sz w:val="22"/>
                <w:szCs w:val="22"/>
              </w:rPr>
            </w:pPr>
            <w:r w:rsidRPr="00504343">
              <w:rPr>
                <w:rFonts w:ascii="Arial Narrow" w:hAnsi="Arial Narrow" w:cstheme="minorHAnsi"/>
                <w:sz w:val="22"/>
                <w:szCs w:val="22"/>
              </w:rPr>
              <w:t>CPF</w:t>
            </w:r>
            <w:r w:rsidRPr="00C138EA">
              <w:rPr>
                <w:rFonts w:ascii="Arial Narrow" w:hAnsi="Arial Narrow" w:cstheme="minorHAnsi"/>
                <w:sz w:val="22"/>
                <w:szCs w:val="22"/>
              </w:rPr>
              <w:t xml:space="preserve"> </w:t>
            </w:r>
          </w:p>
        </w:tc>
      </w:tr>
    </w:tbl>
    <w:p w14:paraId="1400F13B" w14:textId="41CA3026" w:rsidR="00D017C5" w:rsidRPr="00C138EA" w:rsidRDefault="00D017C5" w:rsidP="00FF6B59">
      <w:pPr>
        <w:spacing w:before="0" w:after="0" w:line="360" w:lineRule="auto"/>
        <w:ind w:left="-284" w:right="-285"/>
        <w:rPr>
          <w:rFonts w:cstheme="minorHAnsi"/>
        </w:rPr>
      </w:pPr>
    </w:p>
    <w:p w14:paraId="04A5FD25" w14:textId="77777777" w:rsidR="00D017C5" w:rsidRPr="00C138EA" w:rsidRDefault="00D017C5" w:rsidP="00FF6B59">
      <w:pPr>
        <w:spacing w:before="0" w:after="0" w:line="360" w:lineRule="auto"/>
        <w:ind w:left="-284" w:right="-285"/>
        <w:rPr>
          <w:rFonts w:cstheme="minorHAnsi"/>
        </w:rPr>
      </w:pPr>
    </w:p>
    <w:sectPr w:rsidR="00D017C5" w:rsidRPr="00C138EA" w:rsidSect="00504343">
      <w:headerReference w:type="default" r:id="rId18"/>
      <w:footerReference w:type="default" r:id="rId19"/>
      <w:pgSz w:w="11906" w:h="16838"/>
      <w:pgMar w:top="1985" w:right="1134" w:bottom="907" w:left="113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F8F1" w14:textId="77777777" w:rsidR="00C64A4A" w:rsidRDefault="00C64A4A">
      <w:pPr>
        <w:spacing w:line="240" w:lineRule="auto"/>
      </w:pPr>
      <w:r>
        <w:separator/>
      </w:r>
    </w:p>
  </w:endnote>
  <w:endnote w:type="continuationSeparator" w:id="0">
    <w:p w14:paraId="27D4D31B" w14:textId="77777777" w:rsidR="00C64A4A" w:rsidRDefault="00C64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charset w:val="00"/>
    <w:family w:val="roman"/>
    <w:pitch w:val="default"/>
  </w:font>
  <w:font w:name="Arial Narrow">
    <w:panose1 w:val="020B0606020202030204"/>
    <w:charset w:val="00"/>
    <w:family w:val="swiss"/>
    <w:pitch w:val="variable"/>
    <w:sig w:usb0="00000287" w:usb1="00000800" w:usb2="00000000" w:usb3="00000000" w:csb0="0000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2"/>
    <w:family w:val="auto"/>
    <w:pitch w:val="default"/>
  </w:font>
  <w:font w:name="MS Mincho">
    <w:panose1 w:val="02020609040205080304"/>
    <w:charset w:val="80"/>
    <w:family w:val="modern"/>
    <w:pitch w:val="fixed"/>
    <w:sig w:usb0="E00002FF" w:usb1="6AC7FDFB" w:usb2="08000012" w:usb3="00000000" w:csb0="0002009F" w:csb1="00000000"/>
  </w:font>
  <w:font w:name="DejaVu Sans Mono">
    <w:charset w:val="00"/>
    <w:family w:val="modern"/>
    <w:pitch w:val="default"/>
    <w:sig w:usb0="00000000" w:usb1="00000000" w:usb2="00000028" w:usb3="00000000" w:csb0="000001D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DejaVuSans">
    <w:charset w:val="80"/>
    <w:family w:val="auto"/>
    <w:pitch w:val="variable"/>
  </w:font>
  <w:font w:name="OpenSymbol">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ohit Hindi">
    <w:altName w:val="MS Gothic"/>
    <w:charset w:val="80"/>
    <w:family w:val="auto"/>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76C0" w14:textId="77777777" w:rsidR="00914D5C" w:rsidRDefault="00914D5C" w:rsidP="00914D5C">
    <w:pPr>
      <w:spacing w:line="223" w:lineRule="exact"/>
      <w:ind w:left="20"/>
      <w:jc w:val="center"/>
      <w:rPr>
        <w:b/>
        <w:i/>
        <w:sz w:val="20"/>
      </w:rPr>
    </w:pPr>
    <w:hyperlink r:id="rId1">
      <w:r>
        <w:rPr>
          <w:b/>
          <w:i/>
          <w:color w:val="006FC0"/>
          <w:sz w:val="20"/>
        </w:rPr>
        <w:t>www.FapPR.pr.gov.br</w:t>
      </w:r>
    </w:hyperlink>
  </w:p>
  <w:p w14:paraId="3D1F52F9" w14:textId="77777777" w:rsidR="00914D5C" w:rsidRPr="00914D5C" w:rsidRDefault="00914D5C" w:rsidP="00914D5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FE81" w14:textId="77777777" w:rsidR="00C64A4A" w:rsidRDefault="00C64A4A">
      <w:pPr>
        <w:spacing w:before="0" w:after="0"/>
      </w:pPr>
      <w:r>
        <w:separator/>
      </w:r>
    </w:p>
  </w:footnote>
  <w:footnote w:type="continuationSeparator" w:id="0">
    <w:p w14:paraId="669B09F6" w14:textId="77777777" w:rsidR="00C64A4A" w:rsidRDefault="00C64A4A">
      <w:pPr>
        <w:spacing w:before="0" w:after="0"/>
      </w:pPr>
      <w:r>
        <w:continuationSeparator/>
      </w:r>
    </w:p>
  </w:footnote>
  <w:footnote w:id="1">
    <w:p w14:paraId="6DA79152" w14:textId="3B10D95C" w:rsidR="00C138EA" w:rsidRPr="00865B47" w:rsidRDefault="00C138EA" w:rsidP="00C138EA">
      <w:pPr>
        <w:pStyle w:val="NormalWeb"/>
        <w:spacing w:before="0" w:after="0"/>
        <w:rPr>
          <w:sz w:val="13"/>
          <w:szCs w:val="13"/>
        </w:rPr>
      </w:pPr>
      <w:r w:rsidRPr="00865B47">
        <w:rPr>
          <w:rStyle w:val="Refdenotaderodap"/>
          <w:sz w:val="13"/>
          <w:szCs w:val="13"/>
        </w:rPr>
        <w:footnoteRef/>
      </w:r>
      <w:r w:rsidRPr="00865B47">
        <w:rPr>
          <w:rFonts w:cs="Arial"/>
          <w:sz w:val="13"/>
          <w:szCs w:val="13"/>
        </w:rPr>
        <w:t xml:space="preserve">“Art. 7º O tratamento de dados pessoais somente poderá ser realizado nas seguintes </w:t>
      </w:r>
      <w:r w:rsidR="00865B47" w:rsidRPr="00865B47">
        <w:rPr>
          <w:rFonts w:cs="Arial"/>
          <w:sz w:val="13"/>
          <w:szCs w:val="13"/>
        </w:rPr>
        <w:t>hipóteses:</w:t>
      </w:r>
      <w:r w:rsidR="00865B47" w:rsidRPr="00865B47">
        <w:rPr>
          <w:rFonts w:eastAsia="Times New Roman" w:cs="Arial"/>
          <w:spacing w:val="0"/>
          <w:kern w:val="0"/>
          <w:sz w:val="13"/>
          <w:szCs w:val="13"/>
          <w:lang w:eastAsia="pt-BR"/>
        </w:rPr>
        <w:t xml:space="preserve"> IV</w:t>
      </w:r>
      <w:r w:rsidRPr="00865B47">
        <w:rPr>
          <w:rFonts w:eastAsia="Times New Roman" w:cs="Arial"/>
          <w:spacing w:val="0"/>
          <w:kern w:val="0"/>
          <w:sz w:val="13"/>
          <w:szCs w:val="13"/>
          <w:lang w:eastAsia="pt-BR"/>
        </w:rPr>
        <w:t xml:space="preserve"> – para a realização de estudos por órgão de pesquisa, garantida, sempre que possível, a anonimização dos dados pessoais”;“Art. 11. O tratamento de dados pessoais sensíveis somente poderá ocorrer nas seguintes hipóteses:</w:t>
      </w:r>
      <w:r w:rsidR="00865B47" w:rsidRPr="00865B47">
        <w:rPr>
          <w:rFonts w:eastAsia="Times New Roman" w:cs="Arial"/>
          <w:spacing w:val="0"/>
          <w:kern w:val="0"/>
          <w:sz w:val="13"/>
          <w:szCs w:val="13"/>
          <w:lang w:eastAsia="pt-BR"/>
        </w:rPr>
        <w:t xml:space="preserve"> </w:t>
      </w:r>
      <w:r w:rsidRPr="00865B47">
        <w:rPr>
          <w:rFonts w:eastAsia="Times New Roman" w:cs="Arial"/>
          <w:spacing w:val="0"/>
          <w:kern w:val="0"/>
          <w:sz w:val="13"/>
          <w:szCs w:val="13"/>
          <w:lang w:eastAsia="pt-BR"/>
        </w:rPr>
        <w:t>II – sem fornecimento de consentimento do titular, nas hipóteses em que for indispensável para:</w:t>
      </w:r>
      <w:r w:rsidR="00865B47" w:rsidRPr="00865B47">
        <w:rPr>
          <w:rFonts w:eastAsia="Times New Roman" w:cs="Arial"/>
          <w:spacing w:val="0"/>
          <w:kern w:val="0"/>
          <w:sz w:val="13"/>
          <w:szCs w:val="13"/>
          <w:lang w:eastAsia="pt-BR"/>
        </w:rPr>
        <w:t xml:space="preserve"> </w:t>
      </w:r>
      <w:r w:rsidRPr="00865B47">
        <w:rPr>
          <w:rFonts w:eastAsia="Times New Roman" w:cs="Arial"/>
          <w:spacing w:val="0"/>
          <w:kern w:val="0"/>
          <w:sz w:val="13"/>
          <w:szCs w:val="13"/>
          <w:lang w:eastAsia="pt-BR"/>
        </w:rPr>
        <w:t>c) realização de estudos por órgão de pesquisa, garantida, sempre que possível, a anonimização dos dados pessoais sensíveis.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B7CE" w14:textId="77777777" w:rsidR="00E6526A" w:rsidRDefault="00E6526A">
    <w:pPr>
      <w:jc w:val="center"/>
      <w:rPr>
        <w:rFonts w:ascii="Lohit Hindi" w:eastAsia="Lohit Hindi" w:hAnsi="Times New Roman"/>
      </w:rPr>
    </w:pPr>
  </w:p>
  <w:p w14:paraId="07B7C803" w14:textId="1266765E" w:rsidR="00E6526A" w:rsidRDefault="00E6526A">
    <w:pPr>
      <w:jc w:val="center"/>
      <w:rPr>
        <w:rFonts w:ascii="Lohit Hindi" w:eastAsia="Lohit Hindi" w:hAnsi="Times New Roman"/>
      </w:rPr>
    </w:pPr>
    <w:r>
      <w:rPr>
        <w:noProof/>
        <w:lang w:eastAsia="pt-BR"/>
      </w:rPr>
      <w:drawing>
        <wp:inline distT="0" distB="0" distL="0" distR="0" wp14:anchorId="114F9E9D" wp14:editId="400A177D">
          <wp:extent cx="729575" cy="764963"/>
          <wp:effectExtent l="0" t="0" r="0" b="0"/>
          <wp:docPr id="1859156281" name="Imagem 1859156281" descr="Arquivos Identidade Visual - FAP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quivos Identidade Visual - FAPE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75" cy="795369"/>
                  </a:xfrm>
                  <a:prstGeom prst="rect">
                    <a:avLst/>
                  </a:prstGeom>
                  <a:noFill/>
                  <a:ln>
                    <a:noFill/>
                  </a:ln>
                </pic:spPr>
              </pic:pic>
            </a:graphicData>
          </a:graphic>
        </wp:inline>
      </w:drawing>
    </w:r>
    <w:r>
      <w:rPr>
        <w:rFonts w:eastAsia="Lohit Hindi"/>
        <w:b/>
        <w:bCs/>
      </w:rPr>
      <w:t xml:space="preserve">                                                                                               </w:t>
    </w:r>
    <w:r>
      <w:rPr>
        <w:noProof/>
        <w:lang w:eastAsia="pt-BR"/>
      </w:rPr>
      <w:drawing>
        <wp:inline distT="0" distB="0" distL="0" distR="0" wp14:anchorId="6C70C079" wp14:editId="44A32A9F">
          <wp:extent cx="1581512" cy="619706"/>
          <wp:effectExtent l="0" t="0" r="0" b="9525"/>
          <wp:docPr id="16315281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78475"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586869" cy="621805"/>
                  </a:xfrm>
                  <a:prstGeom prst="rect">
                    <a:avLst/>
                  </a:prstGeom>
                  <a:noFill/>
                  <a:ln>
                    <a:noFill/>
                  </a:ln>
                </pic:spPr>
              </pic:pic>
            </a:graphicData>
          </a:graphic>
        </wp:inline>
      </w:drawing>
    </w:r>
    <w:r>
      <w:rPr>
        <w:noProof/>
        <w:lang w:eastAsia="pt-BR"/>
      </w:rPr>
      <mc:AlternateContent>
        <mc:Choice Requires="wps">
          <w:drawing>
            <wp:anchor distT="0" distB="0" distL="114300" distR="114300" simplePos="0" relativeHeight="251659264" behindDoc="0" locked="0" layoutInCell="0" allowOverlap="1" wp14:anchorId="33149A57" wp14:editId="3871C962">
              <wp:simplePos x="0" y="0"/>
              <wp:positionH relativeFrom="page">
                <wp:posOffset>6984365</wp:posOffset>
              </wp:positionH>
              <wp:positionV relativeFrom="page">
                <wp:posOffset>5413375</wp:posOffset>
              </wp:positionV>
              <wp:extent cx="861695" cy="329565"/>
              <wp:effectExtent l="0" t="0" r="0" b="0"/>
              <wp:wrapNone/>
              <wp:docPr id="1163131808"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329565"/>
                      </a:xfrm>
                      <a:prstGeom prst="rect">
                        <a:avLst/>
                      </a:prstGeom>
                      <a:solidFill>
                        <a:srgbClr val="FFFFFF"/>
                      </a:solidFill>
                    </wps:spPr>
                    <wps:txbx>
                      <w:txbxContent>
                        <w:p w14:paraId="111F0630" w14:textId="02430A7C" w:rsidR="00E6526A" w:rsidRDefault="00E6526A">
                          <w:pPr>
                            <w:pBdr>
                              <w:bottom w:val="single" w:sz="4" w:space="1" w:color="auto"/>
                            </w:pBdr>
                            <w:jc w:val="center"/>
                          </w:pPr>
                          <w:r>
                            <w:fldChar w:fldCharType="begin"/>
                          </w:r>
                          <w:r>
                            <w:instrText>PAGE   \* MERGEFORMAT</w:instrText>
                          </w:r>
                          <w:r>
                            <w:fldChar w:fldCharType="separate"/>
                          </w:r>
                          <w:r w:rsidR="00D017C5">
                            <w:rPr>
                              <w:noProof/>
                            </w:rPr>
                            <w:t>24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3149A57" id="Retângulo 1" o:spid="_x0000_s1026" style="position:absolute;left:0;text-align:left;margin-left:549.95pt;margin-top:426.25pt;width:67.85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" o:allowincell="f" stroked="f">
              <v:textbox>
                <w:txbxContent>
                  <w:p w14:paraId="111F0630" w14:textId="02430A7C" w:rsidR="00E6526A" w:rsidRDefault="00E6526A">
                    <w:pPr>
                      <w:pBdr>
                        <w:bottom w:val="single" w:sz="4" w:space="1" w:color="auto"/>
                      </w:pBdr>
                      <w:jc w:val="center"/>
                    </w:pPr>
                    <w:r>
                      <w:fldChar w:fldCharType="begin"/>
                    </w:r>
                    <w:r>
                      <w:instrText>PAGE   \* MERGEFORMAT</w:instrText>
                    </w:r>
                    <w:r>
                      <w:fldChar w:fldCharType="separate"/>
                    </w:r>
                    <w:r w:rsidR="00D017C5">
                      <w:rPr>
                        <w:noProof/>
                      </w:rPr>
                      <w:t>24</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7A5"/>
    <w:multiLevelType w:val="multilevel"/>
    <w:tmpl w:val="76BE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B479C"/>
    <w:multiLevelType w:val="multilevel"/>
    <w:tmpl w:val="108B47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4E394E"/>
    <w:multiLevelType w:val="multilevel"/>
    <w:tmpl w:val="144E394E"/>
    <w:lvl w:ilvl="0">
      <w:start w:val="1"/>
      <w:numFmt w:val="decimal"/>
      <w:lvlText w:val="%1."/>
      <w:lvlJc w:val="left"/>
      <w:pPr>
        <w:tabs>
          <w:tab w:val="left" w:pos="490"/>
        </w:tabs>
        <w:ind w:left="502" w:hanging="360"/>
      </w:pPr>
      <w:rPr>
        <w:rFonts w:ascii="Arial" w:hAnsi="Arial" w:cs="Arial"/>
        <w:sz w:val="20"/>
        <w:szCs w:val="28"/>
      </w:rPr>
    </w:lvl>
    <w:lvl w:ilvl="1">
      <w:start w:val="1"/>
      <w:numFmt w:val="decimal"/>
      <w:lvlText w:val="%2."/>
      <w:lvlJc w:val="left"/>
      <w:pPr>
        <w:tabs>
          <w:tab w:val="left" w:pos="720"/>
        </w:tabs>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5435662"/>
    <w:multiLevelType w:val="hybridMultilevel"/>
    <w:tmpl w:val="7B06FBFA"/>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5C00CC7"/>
    <w:multiLevelType w:val="hybridMultilevel"/>
    <w:tmpl w:val="AE00D1DC"/>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198C4D1C"/>
    <w:multiLevelType w:val="multilevel"/>
    <w:tmpl w:val="198C4D1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D463FE5"/>
    <w:multiLevelType w:val="multilevel"/>
    <w:tmpl w:val="1D463FE5"/>
    <w:lvl w:ilvl="0">
      <w:start w:val="1"/>
      <w:numFmt w:val="decimal"/>
      <w:lvlText w:val="%1."/>
      <w:lvlJc w:val="left"/>
      <w:pPr>
        <w:tabs>
          <w:tab w:val="left" w:pos="540"/>
        </w:tabs>
        <w:ind w:left="540" w:hanging="180"/>
      </w:pPr>
      <w:rPr>
        <w:rFonts w:ascii="Arial" w:hAnsi="Arial" w:cs="Arial"/>
        <w:b w:val="0"/>
        <w:bCs w:val="0"/>
        <w:sz w:val="20"/>
        <w:szCs w:val="24"/>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7" w15:restartNumberingAfterBreak="0">
    <w:nsid w:val="1EB9676D"/>
    <w:multiLevelType w:val="hybridMultilevel"/>
    <w:tmpl w:val="298EA0CC"/>
    <w:lvl w:ilvl="0" w:tplc="04160017">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22083BC3"/>
    <w:multiLevelType w:val="hybridMultilevel"/>
    <w:tmpl w:val="B02CF6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D12563"/>
    <w:multiLevelType w:val="multilevel"/>
    <w:tmpl w:val="24D12563"/>
    <w:lvl w:ilvl="0">
      <w:start w:val="1"/>
      <w:numFmt w:val="lowerLetter"/>
      <w:lvlText w:val="%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lvl>
    <w:lvl w:ilvl="2">
      <w:start w:val="1"/>
      <w:numFmt w:val="lowerRoman"/>
      <w:lvlText w:val="%3."/>
      <w:lvlJc w:val="right"/>
      <w:pPr>
        <w:tabs>
          <w:tab w:val="left" w:pos="2728"/>
        </w:tabs>
        <w:ind w:left="2728" w:hanging="180"/>
      </w:pPr>
    </w:lvl>
    <w:lvl w:ilvl="3">
      <w:start w:val="1"/>
      <w:numFmt w:val="decimal"/>
      <w:lvlText w:val="%4."/>
      <w:lvlJc w:val="left"/>
      <w:pPr>
        <w:tabs>
          <w:tab w:val="left" w:pos="3448"/>
        </w:tabs>
        <w:ind w:left="3448" w:hanging="360"/>
      </w:pPr>
    </w:lvl>
    <w:lvl w:ilvl="4">
      <w:start w:val="1"/>
      <w:numFmt w:val="lowerLetter"/>
      <w:lvlText w:val="%5."/>
      <w:lvlJc w:val="left"/>
      <w:pPr>
        <w:tabs>
          <w:tab w:val="left" w:pos="4168"/>
        </w:tabs>
        <w:ind w:left="4168" w:hanging="360"/>
      </w:pPr>
    </w:lvl>
    <w:lvl w:ilvl="5">
      <w:start w:val="1"/>
      <w:numFmt w:val="lowerRoman"/>
      <w:lvlText w:val="%6."/>
      <w:lvlJc w:val="right"/>
      <w:pPr>
        <w:tabs>
          <w:tab w:val="left" w:pos="4888"/>
        </w:tabs>
        <w:ind w:left="4888" w:hanging="180"/>
      </w:pPr>
    </w:lvl>
    <w:lvl w:ilvl="6">
      <w:start w:val="1"/>
      <w:numFmt w:val="decimal"/>
      <w:lvlText w:val="%7."/>
      <w:lvlJc w:val="left"/>
      <w:pPr>
        <w:tabs>
          <w:tab w:val="left" w:pos="5608"/>
        </w:tabs>
        <w:ind w:left="5608" w:hanging="360"/>
      </w:pPr>
    </w:lvl>
    <w:lvl w:ilvl="7">
      <w:start w:val="1"/>
      <w:numFmt w:val="lowerLetter"/>
      <w:lvlText w:val="%8."/>
      <w:lvlJc w:val="left"/>
      <w:pPr>
        <w:tabs>
          <w:tab w:val="left" w:pos="6328"/>
        </w:tabs>
        <w:ind w:left="6328" w:hanging="360"/>
      </w:pPr>
    </w:lvl>
    <w:lvl w:ilvl="8">
      <w:start w:val="1"/>
      <w:numFmt w:val="lowerRoman"/>
      <w:lvlText w:val="%9."/>
      <w:lvlJc w:val="right"/>
      <w:pPr>
        <w:tabs>
          <w:tab w:val="left" w:pos="7048"/>
        </w:tabs>
        <w:ind w:left="7048" w:hanging="180"/>
      </w:pPr>
    </w:lvl>
  </w:abstractNum>
  <w:abstractNum w:abstractNumId="10" w15:restartNumberingAfterBreak="0">
    <w:nsid w:val="27924F01"/>
    <w:multiLevelType w:val="multilevel"/>
    <w:tmpl w:val="27924F01"/>
    <w:lvl w:ilvl="0">
      <w:start w:val="1"/>
      <w:numFmt w:val="decimal"/>
      <w:lvlText w:val="%1."/>
      <w:lvlJc w:val="left"/>
      <w:pPr>
        <w:tabs>
          <w:tab w:val="left" w:pos="720"/>
        </w:tabs>
        <w:ind w:left="720" w:hanging="360"/>
      </w:pPr>
      <w:rPr>
        <w:rFonts w:ascii="Arial" w:hAnsi="Arial" w:cs="Calibri"/>
        <w:sz w:val="24"/>
        <w:szCs w:val="24"/>
        <w:lang w:val="pt-BR"/>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29D32B8A"/>
    <w:multiLevelType w:val="multilevel"/>
    <w:tmpl w:val="29D32B8A"/>
    <w:lvl w:ilvl="0">
      <w:start w:val="1"/>
      <w:numFmt w:val="decimal"/>
      <w:lvlText w:val="%1."/>
      <w:lvlJc w:val="left"/>
      <w:pPr>
        <w:tabs>
          <w:tab w:val="left" w:pos="720"/>
        </w:tabs>
        <w:ind w:left="720" w:hanging="360"/>
      </w:pPr>
      <w:rPr>
        <w:rFonts w:ascii="Arial" w:hAnsi="Arial" w:cs="Arial"/>
        <w:b/>
        <w:sz w:val="20"/>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2A8142E6"/>
    <w:multiLevelType w:val="multilevel"/>
    <w:tmpl w:val="2A8142E6"/>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3" w15:restartNumberingAfterBreak="0">
    <w:nsid w:val="343C13C4"/>
    <w:multiLevelType w:val="hybridMultilevel"/>
    <w:tmpl w:val="FD02CC46"/>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15:restartNumberingAfterBreak="0">
    <w:nsid w:val="364E17C0"/>
    <w:multiLevelType w:val="hybridMultilevel"/>
    <w:tmpl w:val="B92090E6"/>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15:restartNumberingAfterBreak="0">
    <w:nsid w:val="3A2C756F"/>
    <w:multiLevelType w:val="hybridMultilevel"/>
    <w:tmpl w:val="E9702202"/>
    <w:lvl w:ilvl="0" w:tplc="438487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FE6101C"/>
    <w:multiLevelType w:val="hybridMultilevel"/>
    <w:tmpl w:val="83BEA3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1FA5682"/>
    <w:multiLevelType w:val="hybridMultilevel"/>
    <w:tmpl w:val="204A1C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7861A5A"/>
    <w:multiLevelType w:val="multilevel"/>
    <w:tmpl w:val="47861A5A"/>
    <w:lvl w:ilvl="0">
      <w:start w:val="1"/>
      <w:numFmt w:val="lowerLetter"/>
      <w:lvlText w:val="%1)"/>
      <w:lvlJc w:val="left"/>
      <w:pPr>
        <w:ind w:left="72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57D8D"/>
    <w:multiLevelType w:val="hybridMultilevel"/>
    <w:tmpl w:val="998C27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A0B3C4E"/>
    <w:multiLevelType w:val="hybridMultilevel"/>
    <w:tmpl w:val="3384C844"/>
    <w:lvl w:ilvl="0" w:tplc="4088ECAC">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4D1029F4"/>
    <w:multiLevelType w:val="multilevel"/>
    <w:tmpl w:val="7F82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0568C"/>
    <w:multiLevelType w:val="hybridMultilevel"/>
    <w:tmpl w:val="EC6A4DEC"/>
    <w:lvl w:ilvl="0" w:tplc="04160017">
      <w:start w:val="1"/>
      <w:numFmt w:val="lowerLetter"/>
      <w:lvlText w:val="%1)"/>
      <w:lvlJc w:val="left"/>
      <w:pPr>
        <w:ind w:left="1146"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575F18C1"/>
    <w:multiLevelType w:val="multilevel"/>
    <w:tmpl w:val="575F18C1"/>
    <w:lvl w:ilvl="0">
      <w:start w:val="8"/>
      <w:numFmt w:val="decimal"/>
      <w:lvlText w:val="%1.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rPr>
        <w:rFonts w:hint="default"/>
      </w:rPr>
    </w:lvl>
    <w:lvl w:ilvl="2">
      <w:start w:val="1"/>
      <w:numFmt w:val="lowerRoman"/>
      <w:lvlText w:val="%3."/>
      <w:lvlJc w:val="right"/>
      <w:pPr>
        <w:tabs>
          <w:tab w:val="left" w:pos="2728"/>
        </w:tabs>
        <w:ind w:left="2728" w:hanging="180"/>
      </w:pPr>
      <w:rPr>
        <w:rFonts w:hint="default"/>
      </w:rPr>
    </w:lvl>
    <w:lvl w:ilvl="3">
      <w:start w:val="1"/>
      <w:numFmt w:val="decimal"/>
      <w:lvlText w:val="%4."/>
      <w:lvlJc w:val="left"/>
      <w:pPr>
        <w:tabs>
          <w:tab w:val="left" w:pos="3448"/>
        </w:tabs>
        <w:ind w:left="3448" w:hanging="360"/>
      </w:pPr>
      <w:rPr>
        <w:rFonts w:hint="default"/>
      </w:rPr>
    </w:lvl>
    <w:lvl w:ilvl="4">
      <w:start w:val="1"/>
      <w:numFmt w:val="lowerLetter"/>
      <w:lvlText w:val="%5."/>
      <w:lvlJc w:val="left"/>
      <w:pPr>
        <w:tabs>
          <w:tab w:val="left" w:pos="4168"/>
        </w:tabs>
        <w:ind w:left="4168" w:hanging="360"/>
      </w:pPr>
      <w:rPr>
        <w:rFonts w:hint="default"/>
      </w:rPr>
    </w:lvl>
    <w:lvl w:ilvl="5">
      <w:start w:val="1"/>
      <w:numFmt w:val="lowerRoman"/>
      <w:lvlText w:val="%6."/>
      <w:lvlJc w:val="right"/>
      <w:pPr>
        <w:tabs>
          <w:tab w:val="left" w:pos="4888"/>
        </w:tabs>
        <w:ind w:left="4888" w:hanging="180"/>
      </w:pPr>
      <w:rPr>
        <w:rFonts w:hint="default"/>
      </w:rPr>
    </w:lvl>
    <w:lvl w:ilvl="6">
      <w:start w:val="1"/>
      <w:numFmt w:val="decimal"/>
      <w:lvlText w:val="%7."/>
      <w:lvlJc w:val="left"/>
      <w:pPr>
        <w:tabs>
          <w:tab w:val="left" w:pos="5608"/>
        </w:tabs>
        <w:ind w:left="5608" w:hanging="360"/>
      </w:pPr>
      <w:rPr>
        <w:rFonts w:hint="default"/>
      </w:rPr>
    </w:lvl>
    <w:lvl w:ilvl="7">
      <w:start w:val="1"/>
      <w:numFmt w:val="lowerLetter"/>
      <w:lvlText w:val="%8."/>
      <w:lvlJc w:val="left"/>
      <w:pPr>
        <w:tabs>
          <w:tab w:val="left" w:pos="6328"/>
        </w:tabs>
        <w:ind w:left="6328" w:hanging="360"/>
      </w:pPr>
      <w:rPr>
        <w:rFonts w:hint="default"/>
      </w:rPr>
    </w:lvl>
    <w:lvl w:ilvl="8">
      <w:start w:val="1"/>
      <w:numFmt w:val="lowerRoman"/>
      <w:lvlText w:val="%9."/>
      <w:lvlJc w:val="right"/>
      <w:pPr>
        <w:tabs>
          <w:tab w:val="left" w:pos="7048"/>
        </w:tabs>
        <w:ind w:left="7048" w:hanging="180"/>
      </w:pPr>
      <w:rPr>
        <w:rFonts w:hint="default"/>
      </w:rPr>
    </w:lvl>
  </w:abstractNum>
  <w:abstractNum w:abstractNumId="24" w15:restartNumberingAfterBreak="0">
    <w:nsid w:val="5C160068"/>
    <w:multiLevelType w:val="multilevel"/>
    <w:tmpl w:val="5C160068"/>
    <w:lvl w:ilvl="0">
      <w:start w:val="1"/>
      <w:numFmt w:val="decimal"/>
      <w:lvlText w:val="%1."/>
      <w:lvlJc w:val="left"/>
      <w:pPr>
        <w:tabs>
          <w:tab w:val="left" w:pos="464"/>
        </w:tabs>
        <w:ind w:left="464" w:hanging="180"/>
      </w:pPr>
      <w:rPr>
        <w:rFonts w:ascii="Arial" w:hAnsi="Arial" w:cs="Arial"/>
        <w:b/>
        <w:bCs/>
        <w:sz w:val="20"/>
        <w:szCs w:val="24"/>
      </w:rPr>
    </w:lvl>
    <w:lvl w:ilvl="1">
      <w:start w:val="1"/>
      <w:numFmt w:val="lowerLetter"/>
      <w:lvlText w:val="%2."/>
      <w:lvlJc w:val="left"/>
      <w:pPr>
        <w:tabs>
          <w:tab w:val="left" w:pos="1260"/>
        </w:tabs>
        <w:ind w:left="1260" w:hanging="360"/>
      </w:pPr>
      <w:rPr>
        <w:rFonts w:ascii="Arial" w:hAnsi="Arial" w:cs="Calibri"/>
        <w:b/>
        <w:sz w:val="20"/>
        <w:szCs w:val="24"/>
      </w:rPr>
    </w:lvl>
    <w:lvl w:ilvl="2">
      <w:start w:val="1"/>
      <w:numFmt w:val="lowerRoman"/>
      <w:lvlText w:val="%3."/>
      <w:lvlJc w:val="right"/>
      <w:pPr>
        <w:tabs>
          <w:tab w:val="left" w:pos="1980"/>
        </w:tabs>
        <w:ind w:left="1980" w:hanging="180"/>
      </w:pPr>
      <w:rPr>
        <w:rFonts w:ascii="Arial" w:hAnsi="Arial" w:cs="Calibri"/>
        <w:b/>
        <w:sz w:val="20"/>
        <w:szCs w:val="24"/>
      </w:rPr>
    </w:lvl>
    <w:lvl w:ilvl="3">
      <w:start w:val="1"/>
      <w:numFmt w:val="decimal"/>
      <w:lvlText w:val="%4."/>
      <w:lvlJc w:val="left"/>
      <w:pPr>
        <w:tabs>
          <w:tab w:val="left" w:pos="2700"/>
        </w:tabs>
        <w:ind w:left="2700" w:hanging="360"/>
      </w:pPr>
      <w:rPr>
        <w:rFonts w:ascii="Arial" w:hAnsi="Arial" w:cs="Calibri"/>
        <w:b/>
        <w:sz w:val="20"/>
        <w:szCs w:val="24"/>
      </w:rPr>
    </w:lvl>
    <w:lvl w:ilvl="4">
      <w:start w:val="1"/>
      <w:numFmt w:val="lowerLetter"/>
      <w:lvlText w:val="%5."/>
      <w:lvlJc w:val="left"/>
      <w:pPr>
        <w:tabs>
          <w:tab w:val="left" w:pos="3420"/>
        </w:tabs>
        <w:ind w:left="3420" w:hanging="360"/>
      </w:pPr>
      <w:rPr>
        <w:rFonts w:ascii="Arial" w:hAnsi="Arial" w:cs="Calibri"/>
        <w:b/>
        <w:sz w:val="20"/>
        <w:szCs w:val="24"/>
      </w:rPr>
    </w:lvl>
    <w:lvl w:ilvl="5">
      <w:start w:val="1"/>
      <w:numFmt w:val="lowerRoman"/>
      <w:lvlText w:val="%6."/>
      <w:lvlJc w:val="right"/>
      <w:pPr>
        <w:tabs>
          <w:tab w:val="left" w:pos="4140"/>
        </w:tabs>
        <w:ind w:left="4140" w:hanging="180"/>
      </w:pPr>
      <w:rPr>
        <w:rFonts w:ascii="Arial" w:hAnsi="Arial" w:cs="Calibri"/>
        <w:b/>
        <w:sz w:val="20"/>
        <w:szCs w:val="24"/>
      </w:rPr>
    </w:lvl>
    <w:lvl w:ilvl="6">
      <w:start w:val="1"/>
      <w:numFmt w:val="decimal"/>
      <w:lvlText w:val="%7."/>
      <w:lvlJc w:val="left"/>
      <w:pPr>
        <w:tabs>
          <w:tab w:val="left" w:pos="4860"/>
        </w:tabs>
        <w:ind w:left="4860" w:hanging="360"/>
      </w:pPr>
      <w:rPr>
        <w:rFonts w:ascii="Arial" w:hAnsi="Arial" w:cs="Calibri"/>
        <w:b/>
        <w:sz w:val="20"/>
        <w:szCs w:val="24"/>
      </w:rPr>
    </w:lvl>
    <w:lvl w:ilvl="7">
      <w:start w:val="1"/>
      <w:numFmt w:val="lowerLetter"/>
      <w:lvlText w:val="%8."/>
      <w:lvlJc w:val="left"/>
      <w:pPr>
        <w:tabs>
          <w:tab w:val="left" w:pos="5580"/>
        </w:tabs>
        <w:ind w:left="5580" w:hanging="360"/>
      </w:pPr>
      <w:rPr>
        <w:rFonts w:ascii="Arial" w:hAnsi="Arial" w:cs="Calibri"/>
        <w:b/>
        <w:sz w:val="20"/>
        <w:szCs w:val="24"/>
      </w:rPr>
    </w:lvl>
    <w:lvl w:ilvl="8">
      <w:start w:val="1"/>
      <w:numFmt w:val="lowerRoman"/>
      <w:lvlText w:val="%9."/>
      <w:lvlJc w:val="right"/>
      <w:pPr>
        <w:tabs>
          <w:tab w:val="left" w:pos="6300"/>
        </w:tabs>
        <w:ind w:left="6300" w:hanging="180"/>
      </w:pPr>
      <w:rPr>
        <w:rFonts w:ascii="Arial" w:hAnsi="Arial" w:cs="Calibri"/>
        <w:b/>
        <w:sz w:val="20"/>
        <w:szCs w:val="24"/>
      </w:rPr>
    </w:lvl>
  </w:abstractNum>
  <w:abstractNum w:abstractNumId="25" w15:restartNumberingAfterBreak="0">
    <w:nsid w:val="621911CC"/>
    <w:multiLevelType w:val="multilevel"/>
    <w:tmpl w:val="621911C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680F5C37"/>
    <w:multiLevelType w:val="multilevel"/>
    <w:tmpl w:val="680F5C37"/>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D2042FD"/>
    <w:multiLevelType w:val="multilevel"/>
    <w:tmpl w:val="6D2042FD"/>
    <w:lvl w:ilvl="0">
      <w:start w:val="1"/>
      <w:numFmt w:val="decimal"/>
      <w:lvlText w:val="%1."/>
      <w:lvlJc w:val="left"/>
      <w:pPr>
        <w:tabs>
          <w:tab w:val="left" w:pos="720"/>
        </w:tabs>
        <w:ind w:left="720" w:hanging="360"/>
      </w:pPr>
    </w:lvl>
    <w:lvl w:ilvl="1">
      <w:start w:val="1"/>
      <w:numFmt w:val="lowerLetter"/>
      <w:lvlText w:val="%2)"/>
      <w:lvlJc w:val="left"/>
      <w:pPr>
        <w:tabs>
          <w:tab w:val="left" w:pos="360"/>
        </w:tabs>
        <w:ind w:left="360" w:hanging="360"/>
      </w:pPr>
      <w:rPr>
        <w:rFonts w:ascii="Arial" w:eastAsia="Myriad Pro;Segoe UI" w:hAnsi="Arial" w:cs="Arial"/>
        <w:b w:val="0"/>
        <w:sz w:val="20"/>
        <w:szCs w:val="24"/>
        <w:lang w:val="pt-BR"/>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6706D0A"/>
    <w:multiLevelType w:val="multilevel"/>
    <w:tmpl w:val="BA5ABEA2"/>
    <w:lvl w:ilvl="0">
      <w:start w:val="6"/>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C10915"/>
    <w:multiLevelType w:val="multilevel"/>
    <w:tmpl w:val="47CCC15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C15747"/>
    <w:multiLevelType w:val="multilevel"/>
    <w:tmpl w:val="78C15747"/>
    <w:lvl w:ilvl="0">
      <w:start w:val="1"/>
      <w:numFmt w:val="upperRoman"/>
      <w:lvlText w:val="%1."/>
      <w:lvlJc w:val="right"/>
      <w:pPr>
        <w:tabs>
          <w:tab w:val="left" w:pos="720"/>
        </w:tabs>
        <w:ind w:left="720" w:hanging="180"/>
      </w:pPr>
      <w:rPr>
        <w:rFonts w:ascii="Arial" w:hAnsi="Arial" w:cs="Calibri"/>
        <w:szCs w:val="24"/>
      </w:rPr>
    </w:lvl>
    <w:lvl w:ilvl="1">
      <w:start w:val="1"/>
      <w:numFmt w:val="lowerRoman"/>
      <w:lvlText w:val="%2."/>
      <w:lvlJc w:val="right"/>
      <w:pPr>
        <w:tabs>
          <w:tab w:val="left" w:pos="1440"/>
        </w:tabs>
        <w:ind w:left="1440" w:hanging="360"/>
      </w:pPr>
      <w:rPr>
        <w:rFonts w:ascii="Arial" w:hAnsi="Arial" w:cs="Calibri"/>
        <w:szCs w:val="24"/>
      </w:rPr>
    </w:lvl>
    <w:lvl w:ilvl="2">
      <w:start w:val="1"/>
      <w:numFmt w:val="lowerRoman"/>
      <w:lvlText w:val="%3."/>
      <w:lvlJc w:val="right"/>
      <w:pPr>
        <w:tabs>
          <w:tab w:val="left" w:pos="2160"/>
        </w:tabs>
        <w:ind w:left="2160" w:hanging="180"/>
      </w:pPr>
      <w:rPr>
        <w:rFonts w:ascii="Arial" w:hAnsi="Arial" w:cs="Calibri"/>
        <w:szCs w:val="24"/>
      </w:rPr>
    </w:lvl>
    <w:lvl w:ilvl="3">
      <w:start w:val="1"/>
      <w:numFmt w:val="decimal"/>
      <w:lvlText w:val="%4."/>
      <w:lvlJc w:val="left"/>
      <w:pPr>
        <w:tabs>
          <w:tab w:val="left" w:pos="2880"/>
        </w:tabs>
        <w:ind w:left="2880" w:hanging="360"/>
      </w:pPr>
      <w:rPr>
        <w:rFonts w:ascii="Arial" w:hAnsi="Arial" w:cs="Calibri"/>
        <w:szCs w:val="24"/>
      </w:rPr>
    </w:lvl>
    <w:lvl w:ilvl="4">
      <w:start w:val="1"/>
      <w:numFmt w:val="lowerLetter"/>
      <w:lvlText w:val="%5."/>
      <w:lvlJc w:val="left"/>
      <w:pPr>
        <w:tabs>
          <w:tab w:val="left" w:pos="3600"/>
        </w:tabs>
        <w:ind w:left="3600" w:hanging="360"/>
      </w:pPr>
      <w:rPr>
        <w:rFonts w:ascii="Arial" w:hAnsi="Arial" w:cs="Calibri"/>
        <w:szCs w:val="24"/>
      </w:rPr>
    </w:lvl>
    <w:lvl w:ilvl="5">
      <w:start w:val="1"/>
      <w:numFmt w:val="lowerRoman"/>
      <w:lvlText w:val="%6."/>
      <w:lvlJc w:val="right"/>
      <w:pPr>
        <w:tabs>
          <w:tab w:val="left" w:pos="4320"/>
        </w:tabs>
        <w:ind w:left="4320" w:hanging="180"/>
      </w:pPr>
      <w:rPr>
        <w:rFonts w:ascii="Arial" w:hAnsi="Arial" w:cs="Calibri"/>
        <w:szCs w:val="24"/>
      </w:rPr>
    </w:lvl>
    <w:lvl w:ilvl="6">
      <w:start w:val="1"/>
      <w:numFmt w:val="decimal"/>
      <w:lvlText w:val="%7."/>
      <w:lvlJc w:val="left"/>
      <w:pPr>
        <w:tabs>
          <w:tab w:val="left" w:pos="5040"/>
        </w:tabs>
        <w:ind w:left="5040" w:hanging="360"/>
      </w:pPr>
      <w:rPr>
        <w:rFonts w:ascii="Arial" w:hAnsi="Arial" w:cs="Calibri"/>
        <w:szCs w:val="24"/>
      </w:rPr>
    </w:lvl>
    <w:lvl w:ilvl="7">
      <w:start w:val="1"/>
      <w:numFmt w:val="lowerLetter"/>
      <w:lvlText w:val="%8."/>
      <w:lvlJc w:val="left"/>
      <w:pPr>
        <w:tabs>
          <w:tab w:val="left" w:pos="5760"/>
        </w:tabs>
        <w:ind w:left="5760" w:hanging="360"/>
      </w:pPr>
      <w:rPr>
        <w:rFonts w:ascii="Arial" w:hAnsi="Arial" w:cs="Calibri"/>
        <w:szCs w:val="24"/>
      </w:rPr>
    </w:lvl>
    <w:lvl w:ilvl="8">
      <w:start w:val="1"/>
      <w:numFmt w:val="lowerRoman"/>
      <w:lvlText w:val="%9."/>
      <w:lvlJc w:val="right"/>
      <w:pPr>
        <w:tabs>
          <w:tab w:val="left" w:pos="6480"/>
        </w:tabs>
        <w:ind w:left="6480" w:hanging="180"/>
      </w:pPr>
      <w:rPr>
        <w:rFonts w:ascii="Arial" w:hAnsi="Arial" w:cs="Calibri"/>
        <w:szCs w:val="24"/>
      </w:rPr>
    </w:lvl>
  </w:abstractNum>
  <w:abstractNum w:abstractNumId="31" w15:restartNumberingAfterBreak="0">
    <w:nsid w:val="7B9B2C6F"/>
    <w:multiLevelType w:val="hybridMultilevel"/>
    <w:tmpl w:val="4BDA50B6"/>
    <w:lvl w:ilvl="0" w:tplc="04160017">
      <w:start w:val="1"/>
      <w:numFmt w:val="lowerLetter"/>
      <w:lvlText w:val="%1)"/>
      <w:lvlJc w:val="left"/>
      <w:pPr>
        <w:ind w:left="1146"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7E4F6C02"/>
    <w:multiLevelType w:val="hybridMultilevel"/>
    <w:tmpl w:val="F7C041FC"/>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0870570">
    <w:abstractNumId w:val="20"/>
  </w:num>
  <w:num w:numId="2" w16cid:durableId="2101220996">
    <w:abstractNumId w:val="3"/>
  </w:num>
  <w:num w:numId="3" w16cid:durableId="1457411007">
    <w:abstractNumId w:val="17"/>
  </w:num>
  <w:num w:numId="4" w16cid:durableId="1493524748">
    <w:abstractNumId w:val="15"/>
  </w:num>
  <w:num w:numId="5" w16cid:durableId="1402681659">
    <w:abstractNumId w:val="4"/>
  </w:num>
  <w:num w:numId="6" w16cid:durableId="801388044">
    <w:abstractNumId w:val="13"/>
  </w:num>
  <w:num w:numId="7" w16cid:durableId="656032481">
    <w:abstractNumId w:val="21"/>
  </w:num>
  <w:num w:numId="8" w16cid:durableId="1887906263">
    <w:abstractNumId w:val="0"/>
  </w:num>
  <w:num w:numId="9" w16cid:durableId="966157506">
    <w:abstractNumId w:val="14"/>
  </w:num>
  <w:num w:numId="10" w16cid:durableId="499975645">
    <w:abstractNumId w:val="7"/>
  </w:num>
  <w:num w:numId="11" w16cid:durableId="2106803677">
    <w:abstractNumId w:val="22"/>
  </w:num>
  <w:num w:numId="12" w16cid:durableId="1424762989">
    <w:abstractNumId w:val="31"/>
  </w:num>
  <w:num w:numId="13" w16cid:durableId="1597202800">
    <w:abstractNumId w:val="19"/>
  </w:num>
  <w:num w:numId="14" w16cid:durableId="1967278176">
    <w:abstractNumId w:val="28"/>
  </w:num>
  <w:num w:numId="15" w16cid:durableId="1587694092">
    <w:abstractNumId w:val="32"/>
  </w:num>
  <w:num w:numId="16" w16cid:durableId="1212110624">
    <w:abstractNumId w:val="8"/>
  </w:num>
  <w:num w:numId="17" w16cid:durableId="1525091857">
    <w:abstractNumId w:val="11"/>
  </w:num>
  <w:num w:numId="18" w16cid:durableId="1497839795">
    <w:abstractNumId w:val="2"/>
  </w:num>
  <w:num w:numId="19" w16cid:durableId="761222792">
    <w:abstractNumId w:val="18"/>
  </w:num>
  <w:num w:numId="20" w16cid:durableId="1721174027">
    <w:abstractNumId w:val="27"/>
  </w:num>
  <w:num w:numId="21" w16cid:durableId="684594392">
    <w:abstractNumId w:val="9"/>
  </w:num>
  <w:num w:numId="22" w16cid:durableId="457845020">
    <w:abstractNumId w:val="23"/>
  </w:num>
  <w:num w:numId="23" w16cid:durableId="475536427">
    <w:abstractNumId w:val="1"/>
  </w:num>
  <w:num w:numId="24" w16cid:durableId="1769499491">
    <w:abstractNumId w:val="6"/>
  </w:num>
  <w:num w:numId="25" w16cid:durableId="1082677522">
    <w:abstractNumId w:val="24"/>
  </w:num>
  <w:num w:numId="26" w16cid:durableId="2099018607">
    <w:abstractNumId w:val="30"/>
  </w:num>
  <w:num w:numId="27" w16cid:durableId="15889741">
    <w:abstractNumId w:val="5"/>
  </w:num>
  <w:num w:numId="28" w16cid:durableId="777332458">
    <w:abstractNumId w:val="26"/>
  </w:num>
  <w:num w:numId="29" w16cid:durableId="344400535">
    <w:abstractNumId w:val="10"/>
  </w:num>
  <w:num w:numId="30" w16cid:durableId="1941375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0593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1837843">
    <w:abstractNumId w:val="16"/>
  </w:num>
  <w:num w:numId="33" w16cid:durableId="12766691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9F"/>
    <w:rsid w:val="00002B05"/>
    <w:rsid w:val="00003A75"/>
    <w:rsid w:val="00003FF4"/>
    <w:rsid w:val="00005634"/>
    <w:rsid w:val="00010462"/>
    <w:rsid w:val="0001072F"/>
    <w:rsid w:val="00015D93"/>
    <w:rsid w:val="00025C95"/>
    <w:rsid w:val="00031108"/>
    <w:rsid w:val="00031873"/>
    <w:rsid w:val="00031E14"/>
    <w:rsid w:val="0003264D"/>
    <w:rsid w:val="00035085"/>
    <w:rsid w:val="000379DB"/>
    <w:rsid w:val="00043E7A"/>
    <w:rsid w:val="00045716"/>
    <w:rsid w:val="00053432"/>
    <w:rsid w:val="00070A4F"/>
    <w:rsid w:val="000712D5"/>
    <w:rsid w:val="00071D4C"/>
    <w:rsid w:val="00073243"/>
    <w:rsid w:val="000732BF"/>
    <w:rsid w:val="000772F8"/>
    <w:rsid w:val="00077733"/>
    <w:rsid w:val="00081E3B"/>
    <w:rsid w:val="000858A3"/>
    <w:rsid w:val="000933A0"/>
    <w:rsid w:val="000934AC"/>
    <w:rsid w:val="000A064C"/>
    <w:rsid w:val="000A10B8"/>
    <w:rsid w:val="000A39E1"/>
    <w:rsid w:val="000A552D"/>
    <w:rsid w:val="000A5B90"/>
    <w:rsid w:val="000B0884"/>
    <w:rsid w:val="000B28A9"/>
    <w:rsid w:val="000B35EB"/>
    <w:rsid w:val="000B574C"/>
    <w:rsid w:val="000B7FEA"/>
    <w:rsid w:val="000C4E3C"/>
    <w:rsid w:val="000C509E"/>
    <w:rsid w:val="000C76CA"/>
    <w:rsid w:val="000D2406"/>
    <w:rsid w:val="000D2C8E"/>
    <w:rsid w:val="000D3D7C"/>
    <w:rsid w:val="000D45A4"/>
    <w:rsid w:val="000E2035"/>
    <w:rsid w:val="000E3A31"/>
    <w:rsid w:val="000E6E7A"/>
    <w:rsid w:val="000F03CF"/>
    <w:rsid w:val="000F4B49"/>
    <w:rsid w:val="000F73FC"/>
    <w:rsid w:val="00100C06"/>
    <w:rsid w:val="00102A32"/>
    <w:rsid w:val="00102F15"/>
    <w:rsid w:val="0010799F"/>
    <w:rsid w:val="00110FAF"/>
    <w:rsid w:val="00111092"/>
    <w:rsid w:val="00113223"/>
    <w:rsid w:val="00117CE7"/>
    <w:rsid w:val="00121CE1"/>
    <w:rsid w:val="001229D0"/>
    <w:rsid w:val="001236E0"/>
    <w:rsid w:val="00124B22"/>
    <w:rsid w:val="00125AD8"/>
    <w:rsid w:val="00126078"/>
    <w:rsid w:val="00126F33"/>
    <w:rsid w:val="00131DFB"/>
    <w:rsid w:val="00134451"/>
    <w:rsid w:val="00140033"/>
    <w:rsid w:val="001414DA"/>
    <w:rsid w:val="001417C6"/>
    <w:rsid w:val="0014281B"/>
    <w:rsid w:val="00145EE2"/>
    <w:rsid w:val="001548C1"/>
    <w:rsid w:val="00156DA8"/>
    <w:rsid w:val="00165AD3"/>
    <w:rsid w:val="00171A2E"/>
    <w:rsid w:val="00175536"/>
    <w:rsid w:val="001756A8"/>
    <w:rsid w:val="001800BF"/>
    <w:rsid w:val="00182187"/>
    <w:rsid w:val="001839FB"/>
    <w:rsid w:val="00183F74"/>
    <w:rsid w:val="00184F4D"/>
    <w:rsid w:val="00192033"/>
    <w:rsid w:val="001920D8"/>
    <w:rsid w:val="00192487"/>
    <w:rsid w:val="00192571"/>
    <w:rsid w:val="00197F79"/>
    <w:rsid w:val="001A1E0D"/>
    <w:rsid w:val="001A3C93"/>
    <w:rsid w:val="001A6DFB"/>
    <w:rsid w:val="001A7808"/>
    <w:rsid w:val="001B1252"/>
    <w:rsid w:val="001B1444"/>
    <w:rsid w:val="001B1547"/>
    <w:rsid w:val="001B42C7"/>
    <w:rsid w:val="001B54E7"/>
    <w:rsid w:val="001B67CA"/>
    <w:rsid w:val="001C23FC"/>
    <w:rsid w:val="001C4EB2"/>
    <w:rsid w:val="001C5A81"/>
    <w:rsid w:val="001C674B"/>
    <w:rsid w:val="001C6ED4"/>
    <w:rsid w:val="001D1710"/>
    <w:rsid w:val="001D4B54"/>
    <w:rsid w:val="001E06FF"/>
    <w:rsid w:val="001E582F"/>
    <w:rsid w:val="001E6736"/>
    <w:rsid w:val="001E7135"/>
    <w:rsid w:val="001E74CD"/>
    <w:rsid w:val="001E76B3"/>
    <w:rsid w:val="001F2EE4"/>
    <w:rsid w:val="001F716D"/>
    <w:rsid w:val="0020326B"/>
    <w:rsid w:val="002038F6"/>
    <w:rsid w:val="00204269"/>
    <w:rsid w:val="00204368"/>
    <w:rsid w:val="0020448B"/>
    <w:rsid w:val="0020662D"/>
    <w:rsid w:val="00212E7F"/>
    <w:rsid w:val="00212ED4"/>
    <w:rsid w:val="00217CE0"/>
    <w:rsid w:val="002204F5"/>
    <w:rsid w:val="00230D25"/>
    <w:rsid w:val="002372A3"/>
    <w:rsid w:val="002374A2"/>
    <w:rsid w:val="00240699"/>
    <w:rsid w:val="00240FA9"/>
    <w:rsid w:val="00245AFD"/>
    <w:rsid w:val="0024600E"/>
    <w:rsid w:val="00250021"/>
    <w:rsid w:val="002501C4"/>
    <w:rsid w:val="002516D3"/>
    <w:rsid w:val="00252913"/>
    <w:rsid w:val="00254011"/>
    <w:rsid w:val="002556AC"/>
    <w:rsid w:val="00256DB4"/>
    <w:rsid w:val="00262B9F"/>
    <w:rsid w:val="0026430E"/>
    <w:rsid w:val="0026605E"/>
    <w:rsid w:val="002778C4"/>
    <w:rsid w:val="00282009"/>
    <w:rsid w:val="00284D59"/>
    <w:rsid w:val="00285B6A"/>
    <w:rsid w:val="00291E2E"/>
    <w:rsid w:val="002A0008"/>
    <w:rsid w:val="002A1471"/>
    <w:rsid w:val="002A1D98"/>
    <w:rsid w:val="002A3C81"/>
    <w:rsid w:val="002A4563"/>
    <w:rsid w:val="002A497E"/>
    <w:rsid w:val="002A5B67"/>
    <w:rsid w:val="002A5F5F"/>
    <w:rsid w:val="002A709C"/>
    <w:rsid w:val="002A758E"/>
    <w:rsid w:val="002B15B1"/>
    <w:rsid w:val="002B19E6"/>
    <w:rsid w:val="002B2201"/>
    <w:rsid w:val="002B49B9"/>
    <w:rsid w:val="002B6342"/>
    <w:rsid w:val="002B6D95"/>
    <w:rsid w:val="002C17FA"/>
    <w:rsid w:val="002C2180"/>
    <w:rsid w:val="002C6312"/>
    <w:rsid w:val="002D1092"/>
    <w:rsid w:val="002D145A"/>
    <w:rsid w:val="002D1476"/>
    <w:rsid w:val="002E3721"/>
    <w:rsid w:val="002E5087"/>
    <w:rsid w:val="002E7598"/>
    <w:rsid w:val="002F41A9"/>
    <w:rsid w:val="002F779F"/>
    <w:rsid w:val="003024FD"/>
    <w:rsid w:val="003036BB"/>
    <w:rsid w:val="00303F70"/>
    <w:rsid w:val="003049B5"/>
    <w:rsid w:val="00306108"/>
    <w:rsid w:val="003067CF"/>
    <w:rsid w:val="003070EB"/>
    <w:rsid w:val="00307D3B"/>
    <w:rsid w:val="00307E5F"/>
    <w:rsid w:val="0031283B"/>
    <w:rsid w:val="00313897"/>
    <w:rsid w:val="0031791F"/>
    <w:rsid w:val="00317CCE"/>
    <w:rsid w:val="00325516"/>
    <w:rsid w:val="00325D14"/>
    <w:rsid w:val="00327CB2"/>
    <w:rsid w:val="00331E07"/>
    <w:rsid w:val="00334407"/>
    <w:rsid w:val="00336BA1"/>
    <w:rsid w:val="00336C0D"/>
    <w:rsid w:val="003429A0"/>
    <w:rsid w:val="00342DD6"/>
    <w:rsid w:val="0034313A"/>
    <w:rsid w:val="0034344C"/>
    <w:rsid w:val="00350FA1"/>
    <w:rsid w:val="0035403C"/>
    <w:rsid w:val="00360FB4"/>
    <w:rsid w:val="00362FA3"/>
    <w:rsid w:val="00370A92"/>
    <w:rsid w:val="003748E2"/>
    <w:rsid w:val="00374B1A"/>
    <w:rsid w:val="00376F37"/>
    <w:rsid w:val="0038301A"/>
    <w:rsid w:val="003925B4"/>
    <w:rsid w:val="003A118C"/>
    <w:rsid w:val="003A266A"/>
    <w:rsid w:val="003A3332"/>
    <w:rsid w:val="003A3729"/>
    <w:rsid w:val="003A4925"/>
    <w:rsid w:val="003A6177"/>
    <w:rsid w:val="003A6675"/>
    <w:rsid w:val="003B033C"/>
    <w:rsid w:val="003B12B7"/>
    <w:rsid w:val="003B1314"/>
    <w:rsid w:val="003B2C72"/>
    <w:rsid w:val="003B2E9F"/>
    <w:rsid w:val="003B3DD7"/>
    <w:rsid w:val="003B3E58"/>
    <w:rsid w:val="003B402D"/>
    <w:rsid w:val="003B57FD"/>
    <w:rsid w:val="003C1125"/>
    <w:rsid w:val="003C3622"/>
    <w:rsid w:val="003C5304"/>
    <w:rsid w:val="003C5809"/>
    <w:rsid w:val="003C758F"/>
    <w:rsid w:val="003D5AE0"/>
    <w:rsid w:val="003D6E2D"/>
    <w:rsid w:val="003E05DA"/>
    <w:rsid w:val="003E0679"/>
    <w:rsid w:val="003E7286"/>
    <w:rsid w:val="003E7306"/>
    <w:rsid w:val="003F0648"/>
    <w:rsid w:val="003F10B4"/>
    <w:rsid w:val="003F4737"/>
    <w:rsid w:val="003F5215"/>
    <w:rsid w:val="003F6576"/>
    <w:rsid w:val="00400D7D"/>
    <w:rsid w:val="00401EF8"/>
    <w:rsid w:val="00403139"/>
    <w:rsid w:val="0040434B"/>
    <w:rsid w:val="00404EE2"/>
    <w:rsid w:val="004078F7"/>
    <w:rsid w:val="00407F63"/>
    <w:rsid w:val="0041176A"/>
    <w:rsid w:val="00412C64"/>
    <w:rsid w:val="004162C5"/>
    <w:rsid w:val="004168CE"/>
    <w:rsid w:val="00417CF6"/>
    <w:rsid w:val="00420B8E"/>
    <w:rsid w:val="004235E6"/>
    <w:rsid w:val="00424BF5"/>
    <w:rsid w:val="00425D11"/>
    <w:rsid w:val="00427842"/>
    <w:rsid w:val="00440A42"/>
    <w:rsid w:val="004411F6"/>
    <w:rsid w:val="0044646E"/>
    <w:rsid w:val="00455137"/>
    <w:rsid w:val="00455F72"/>
    <w:rsid w:val="004575C1"/>
    <w:rsid w:val="00460EBE"/>
    <w:rsid w:val="004622DE"/>
    <w:rsid w:val="0046288C"/>
    <w:rsid w:val="00472366"/>
    <w:rsid w:val="004728EC"/>
    <w:rsid w:val="00472A70"/>
    <w:rsid w:val="004746A7"/>
    <w:rsid w:val="004766C5"/>
    <w:rsid w:val="004811B4"/>
    <w:rsid w:val="004812B7"/>
    <w:rsid w:val="00482E50"/>
    <w:rsid w:val="00483533"/>
    <w:rsid w:val="004837E0"/>
    <w:rsid w:val="00486460"/>
    <w:rsid w:val="004903CA"/>
    <w:rsid w:val="004939F9"/>
    <w:rsid w:val="00494179"/>
    <w:rsid w:val="00494F99"/>
    <w:rsid w:val="00496767"/>
    <w:rsid w:val="004A0959"/>
    <w:rsid w:val="004A70F8"/>
    <w:rsid w:val="004A7683"/>
    <w:rsid w:val="004B28B2"/>
    <w:rsid w:val="004B497F"/>
    <w:rsid w:val="004B55F9"/>
    <w:rsid w:val="004B5752"/>
    <w:rsid w:val="004B6661"/>
    <w:rsid w:val="004B6E5E"/>
    <w:rsid w:val="004C7DA4"/>
    <w:rsid w:val="004D076F"/>
    <w:rsid w:val="004D5016"/>
    <w:rsid w:val="004E1254"/>
    <w:rsid w:val="004E3580"/>
    <w:rsid w:val="004E3C53"/>
    <w:rsid w:val="004F261D"/>
    <w:rsid w:val="004F2AE1"/>
    <w:rsid w:val="004F3AD4"/>
    <w:rsid w:val="004F4C4F"/>
    <w:rsid w:val="00501252"/>
    <w:rsid w:val="005018B3"/>
    <w:rsid w:val="00504343"/>
    <w:rsid w:val="0050501B"/>
    <w:rsid w:val="005116A2"/>
    <w:rsid w:val="00515ECD"/>
    <w:rsid w:val="00516254"/>
    <w:rsid w:val="00516FA0"/>
    <w:rsid w:val="00526139"/>
    <w:rsid w:val="00526B82"/>
    <w:rsid w:val="00527B0E"/>
    <w:rsid w:val="005324B3"/>
    <w:rsid w:val="00535BF3"/>
    <w:rsid w:val="005363F5"/>
    <w:rsid w:val="00536B25"/>
    <w:rsid w:val="00542501"/>
    <w:rsid w:val="0054586C"/>
    <w:rsid w:val="00553E7E"/>
    <w:rsid w:val="00560CF0"/>
    <w:rsid w:val="00565250"/>
    <w:rsid w:val="00565587"/>
    <w:rsid w:val="00565599"/>
    <w:rsid w:val="0057002C"/>
    <w:rsid w:val="00570791"/>
    <w:rsid w:val="005708AA"/>
    <w:rsid w:val="0057136D"/>
    <w:rsid w:val="00572AF9"/>
    <w:rsid w:val="00573134"/>
    <w:rsid w:val="005743A5"/>
    <w:rsid w:val="00580E99"/>
    <w:rsid w:val="0058319E"/>
    <w:rsid w:val="00584374"/>
    <w:rsid w:val="00584599"/>
    <w:rsid w:val="00584CA8"/>
    <w:rsid w:val="005879C5"/>
    <w:rsid w:val="00587CE5"/>
    <w:rsid w:val="00592C88"/>
    <w:rsid w:val="00592D33"/>
    <w:rsid w:val="00594E1B"/>
    <w:rsid w:val="005A1F78"/>
    <w:rsid w:val="005A20DE"/>
    <w:rsid w:val="005A31DA"/>
    <w:rsid w:val="005B2558"/>
    <w:rsid w:val="005B3CDE"/>
    <w:rsid w:val="005C21C2"/>
    <w:rsid w:val="005C21F4"/>
    <w:rsid w:val="005C6FCA"/>
    <w:rsid w:val="005D090B"/>
    <w:rsid w:val="005D0BF1"/>
    <w:rsid w:val="005D234D"/>
    <w:rsid w:val="005E2565"/>
    <w:rsid w:val="005E2628"/>
    <w:rsid w:val="005E38AC"/>
    <w:rsid w:val="005E3B95"/>
    <w:rsid w:val="005E4055"/>
    <w:rsid w:val="005E443C"/>
    <w:rsid w:val="005E5288"/>
    <w:rsid w:val="005F18AE"/>
    <w:rsid w:val="005F2DE7"/>
    <w:rsid w:val="005F5D9A"/>
    <w:rsid w:val="005F7419"/>
    <w:rsid w:val="005F75CF"/>
    <w:rsid w:val="00601FAC"/>
    <w:rsid w:val="0060381A"/>
    <w:rsid w:val="00607971"/>
    <w:rsid w:val="00612B9F"/>
    <w:rsid w:val="00612D21"/>
    <w:rsid w:val="00613091"/>
    <w:rsid w:val="00613092"/>
    <w:rsid w:val="006150B7"/>
    <w:rsid w:val="00615AD2"/>
    <w:rsid w:val="0062134D"/>
    <w:rsid w:val="0062591B"/>
    <w:rsid w:val="00630D12"/>
    <w:rsid w:val="0063234E"/>
    <w:rsid w:val="00632F79"/>
    <w:rsid w:val="006344DC"/>
    <w:rsid w:val="006352E5"/>
    <w:rsid w:val="00635F36"/>
    <w:rsid w:val="0063646E"/>
    <w:rsid w:val="00640561"/>
    <w:rsid w:val="0064245F"/>
    <w:rsid w:val="00644B15"/>
    <w:rsid w:val="00645337"/>
    <w:rsid w:val="00645472"/>
    <w:rsid w:val="00645958"/>
    <w:rsid w:val="00647537"/>
    <w:rsid w:val="006505F2"/>
    <w:rsid w:val="00651FC6"/>
    <w:rsid w:val="00654CFE"/>
    <w:rsid w:val="00656379"/>
    <w:rsid w:val="0065771F"/>
    <w:rsid w:val="00660609"/>
    <w:rsid w:val="00664D74"/>
    <w:rsid w:val="00664D7C"/>
    <w:rsid w:val="00672D20"/>
    <w:rsid w:val="00680E72"/>
    <w:rsid w:val="00682EB6"/>
    <w:rsid w:val="00683D72"/>
    <w:rsid w:val="006861FC"/>
    <w:rsid w:val="0068697C"/>
    <w:rsid w:val="006915C2"/>
    <w:rsid w:val="006956E6"/>
    <w:rsid w:val="006A2C30"/>
    <w:rsid w:val="006A3BE2"/>
    <w:rsid w:val="006A53CA"/>
    <w:rsid w:val="006A62B4"/>
    <w:rsid w:val="006A7FF9"/>
    <w:rsid w:val="006B018D"/>
    <w:rsid w:val="006B0F30"/>
    <w:rsid w:val="006B1DC2"/>
    <w:rsid w:val="006B4DAC"/>
    <w:rsid w:val="006B630A"/>
    <w:rsid w:val="006B7BFE"/>
    <w:rsid w:val="006C088E"/>
    <w:rsid w:val="006C1D74"/>
    <w:rsid w:val="006C1DBA"/>
    <w:rsid w:val="006C2C09"/>
    <w:rsid w:val="006C2DEE"/>
    <w:rsid w:val="006C4D5F"/>
    <w:rsid w:val="006D09E1"/>
    <w:rsid w:val="006D525D"/>
    <w:rsid w:val="006D5785"/>
    <w:rsid w:val="006D72B0"/>
    <w:rsid w:val="006D76F3"/>
    <w:rsid w:val="006E511A"/>
    <w:rsid w:val="006E577B"/>
    <w:rsid w:val="006E6B12"/>
    <w:rsid w:val="006E77BE"/>
    <w:rsid w:val="006E7DC8"/>
    <w:rsid w:val="006E7F45"/>
    <w:rsid w:val="006F0715"/>
    <w:rsid w:val="006F1DB6"/>
    <w:rsid w:val="006F412F"/>
    <w:rsid w:val="006F4CD7"/>
    <w:rsid w:val="006F5C02"/>
    <w:rsid w:val="006F5F03"/>
    <w:rsid w:val="006F68CD"/>
    <w:rsid w:val="00700063"/>
    <w:rsid w:val="007001A4"/>
    <w:rsid w:val="00700B76"/>
    <w:rsid w:val="00702AF3"/>
    <w:rsid w:val="00704135"/>
    <w:rsid w:val="007054A4"/>
    <w:rsid w:val="00706157"/>
    <w:rsid w:val="0071147E"/>
    <w:rsid w:val="00713103"/>
    <w:rsid w:val="007246A8"/>
    <w:rsid w:val="00726DE0"/>
    <w:rsid w:val="0073011F"/>
    <w:rsid w:val="00732608"/>
    <w:rsid w:val="00732734"/>
    <w:rsid w:val="0073321C"/>
    <w:rsid w:val="00733B34"/>
    <w:rsid w:val="00734E07"/>
    <w:rsid w:val="00736200"/>
    <w:rsid w:val="00737B67"/>
    <w:rsid w:val="00737E97"/>
    <w:rsid w:val="00741E81"/>
    <w:rsid w:val="00750382"/>
    <w:rsid w:val="007506AB"/>
    <w:rsid w:val="007523AD"/>
    <w:rsid w:val="007537C6"/>
    <w:rsid w:val="0076052B"/>
    <w:rsid w:val="007622C5"/>
    <w:rsid w:val="00763010"/>
    <w:rsid w:val="00763925"/>
    <w:rsid w:val="007646DE"/>
    <w:rsid w:val="00765C45"/>
    <w:rsid w:val="00767A90"/>
    <w:rsid w:val="007709CF"/>
    <w:rsid w:val="007719A0"/>
    <w:rsid w:val="00772C61"/>
    <w:rsid w:val="00775759"/>
    <w:rsid w:val="007845D1"/>
    <w:rsid w:val="00784F67"/>
    <w:rsid w:val="00786523"/>
    <w:rsid w:val="00787BBB"/>
    <w:rsid w:val="00793DDC"/>
    <w:rsid w:val="00795728"/>
    <w:rsid w:val="007A2E35"/>
    <w:rsid w:val="007A708F"/>
    <w:rsid w:val="007A76C5"/>
    <w:rsid w:val="007B000E"/>
    <w:rsid w:val="007B0B53"/>
    <w:rsid w:val="007B3BD9"/>
    <w:rsid w:val="007B3DEB"/>
    <w:rsid w:val="007B4060"/>
    <w:rsid w:val="007B72CF"/>
    <w:rsid w:val="007B767C"/>
    <w:rsid w:val="007C09E2"/>
    <w:rsid w:val="007C0A4A"/>
    <w:rsid w:val="007C0EC9"/>
    <w:rsid w:val="007C180D"/>
    <w:rsid w:val="007C2461"/>
    <w:rsid w:val="007C6D28"/>
    <w:rsid w:val="007D22DC"/>
    <w:rsid w:val="007D24CB"/>
    <w:rsid w:val="007D29A4"/>
    <w:rsid w:val="007D436A"/>
    <w:rsid w:val="007D4C26"/>
    <w:rsid w:val="007D7DD1"/>
    <w:rsid w:val="007E166C"/>
    <w:rsid w:val="007E1702"/>
    <w:rsid w:val="007E33BF"/>
    <w:rsid w:val="007E4E96"/>
    <w:rsid w:val="007E67A3"/>
    <w:rsid w:val="007E6C00"/>
    <w:rsid w:val="007F20AF"/>
    <w:rsid w:val="007F6826"/>
    <w:rsid w:val="007F7655"/>
    <w:rsid w:val="00800186"/>
    <w:rsid w:val="00801261"/>
    <w:rsid w:val="00802027"/>
    <w:rsid w:val="008029AF"/>
    <w:rsid w:val="008071E6"/>
    <w:rsid w:val="00807422"/>
    <w:rsid w:val="00807701"/>
    <w:rsid w:val="008111A4"/>
    <w:rsid w:val="008125FC"/>
    <w:rsid w:val="00813916"/>
    <w:rsid w:val="00814A31"/>
    <w:rsid w:val="008223D9"/>
    <w:rsid w:val="00822BA1"/>
    <w:rsid w:val="0082410B"/>
    <w:rsid w:val="008343B0"/>
    <w:rsid w:val="0083454B"/>
    <w:rsid w:val="00840284"/>
    <w:rsid w:val="0084281E"/>
    <w:rsid w:val="00843010"/>
    <w:rsid w:val="00844BA0"/>
    <w:rsid w:val="00847C1D"/>
    <w:rsid w:val="00850263"/>
    <w:rsid w:val="008505B3"/>
    <w:rsid w:val="00853AC3"/>
    <w:rsid w:val="00855843"/>
    <w:rsid w:val="0085707C"/>
    <w:rsid w:val="008577F8"/>
    <w:rsid w:val="008642C1"/>
    <w:rsid w:val="00865A0C"/>
    <w:rsid w:val="00865B47"/>
    <w:rsid w:val="0087002C"/>
    <w:rsid w:val="00870C64"/>
    <w:rsid w:val="00873CBE"/>
    <w:rsid w:val="00874B9C"/>
    <w:rsid w:val="00874E92"/>
    <w:rsid w:val="008763A4"/>
    <w:rsid w:val="00880293"/>
    <w:rsid w:val="0088199D"/>
    <w:rsid w:val="00881E4D"/>
    <w:rsid w:val="00882A28"/>
    <w:rsid w:val="00884EE7"/>
    <w:rsid w:val="00891A91"/>
    <w:rsid w:val="00896267"/>
    <w:rsid w:val="008A0823"/>
    <w:rsid w:val="008A1E6D"/>
    <w:rsid w:val="008A3E33"/>
    <w:rsid w:val="008A713D"/>
    <w:rsid w:val="008A74B3"/>
    <w:rsid w:val="008A7E2A"/>
    <w:rsid w:val="008B35D4"/>
    <w:rsid w:val="008B3BC0"/>
    <w:rsid w:val="008C2142"/>
    <w:rsid w:val="008C367C"/>
    <w:rsid w:val="008C4080"/>
    <w:rsid w:val="008D6595"/>
    <w:rsid w:val="008E01E4"/>
    <w:rsid w:val="008E38EC"/>
    <w:rsid w:val="008E6433"/>
    <w:rsid w:val="008E68C2"/>
    <w:rsid w:val="008F01EF"/>
    <w:rsid w:val="008F2842"/>
    <w:rsid w:val="008F3FFA"/>
    <w:rsid w:val="008F530C"/>
    <w:rsid w:val="00902F4B"/>
    <w:rsid w:val="00903B67"/>
    <w:rsid w:val="00911162"/>
    <w:rsid w:val="009114BE"/>
    <w:rsid w:val="00911B1E"/>
    <w:rsid w:val="00912FE2"/>
    <w:rsid w:val="00914D5C"/>
    <w:rsid w:val="0091514C"/>
    <w:rsid w:val="0091578D"/>
    <w:rsid w:val="00915AB3"/>
    <w:rsid w:val="0092153E"/>
    <w:rsid w:val="009301CF"/>
    <w:rsid w:val="00930465"/>
    <w:rsid w:val="009324EA"/>
    <w:rsid w:val="00932DC1"/>
    <w:rsid w:val="0093413D"/>
    <w:rsid w:val="00934C1C"/>
    <w:rsid w:val="00935C3E"/>
    <w:rsid w:val="0093726F"/>
    <w:rsid w:val="009429CF"/>
    <w:rsid w:val="0094350D"/>
    <w:rsid w:val="00944B8D"/>
    <w:rsid w:val="00953592"/>
    <w:rsid w:val="009563D1"/>
    <w:rsid w:val="0095769E"/>
    <w:rsid w:val="009620BF"/>
    <w:rsid w:val="0096565C"/>
    <w:rsid w:val="009669CE"/>
    <w:rsid w:val="00971B09"/>
    <w:rsid w:val="009725A2"/>
    <w:rsid w:val="00974758"/>
    <w:rsid w:val="009748FF"/>
    <w:rsid w:val="00974AFA"/>
    <w:rsid w:val="009754B1"/>
    <w:rsid w:val="0098031B"/>
    <w:rsid w:val="009824D6"/>
    <w:rsid w:val="00985162"/>
    <w:rsid w:val="009856D6"/>
    <w:rsid w:val="00985F4D"/>
    <w:rsid w:val="00986277"/>
    <w:rsid w:val="00986CA9"/>
    <w:rsid w:val="009874ED"/>
    <w:rsid w:val="009921A2"/>
    <w:rsid w:val="00992DB6"/>
    <w:rsid w:val="0099386E"/>
    <w:rsid w:val="0099621C"/>
    <w:rsid w:val="0099724E"/>
    <w:rsid w:val="009A4B83"/>
    <w:rsid w:val="009A54D2"/>
    <w:rsid w:val="009A5F06"/>
    <w:rsid w:val="009A731E"/>
    <w:rsid w:val="009A7575"/>
    <w:rsid w:val="009B00B9"/>
    <w:rsid w:val="009B0A94"/>
    <w:rsid w:val="009B1E97"/>
    <w:rsid w:val="009B4BD9"/>
    <w:rsid w:val="009C0F63"/>
    <w:rsid w:val="009C2CCB"/>
    <w:rsid w:val="009C3A5D"/>
    <w:rsid w:val="009C4E67"/>
    <w:rsid w:val="009D366A"/>
    <w:rsid w:val="009D5584"/>
    <w:rsid w:val="009D6334"/>
    <w:rsid w:val="009E2D76"/>
    <w:rsid w:val="009E3127"/>
    <w:rsid w:val="009E5249"/>
    <w:rsid w:val="009E5697"/>
    <w:rsid w:val="009E7614"/>
    <w:rsid w:val="009E763B"/>
    <w:rsid w:val="009F017B"/>
    <w:rsid w:val="009F06EB"/>
    <w:rsid w:val="009F27D1"/>
    <w:rsid w:val="009F294A"/>
    <w:rsid w:val="009F6734"/>
    <w:rsid w:val="00A0226F"/>
    <w:rsid w:val="00A0266A"/>
    <w:rsid w:val="00A02AAD"/>
    <w:rsid w:val="00A03F2C"/>
    <w:rsid w:val="00A0574B"/>
    <w:rsid w:val="00A06085"/>
    <w:rsid w:val="00A14071"/>
    <w:rsid w:val="00A16A7F"/>
    <w:rsid w:val="00A17DDD"/>
    <w:rsid w:val="00A20110"/>
    <w:rsid w:val="00A20A68"/>
    <w:rsid w:val="00A229DA"/>
    <w:rsid w:val="00A24512"/>
    <w:rsid w:val="00A30915"/>
    <w:rsid w:val="00A30BAE"/>
    <w:rsid w:val="00A33995"/>
    <w:rsid w:val="00A34CE9"/>
    <w:rsid w:val="00A3754C"/>
    <w:rsid w:val="00A40C22"/>
    <w:rsid w:val="00A40FD2"/>
    <w:rsid w:val="00A41E62"/>
    <w:rsid w:val="00A44092"/>
    <w:rsid w:val="00A4556E"/>
    <w:rsid w:val="00A50FE1"/>
    <w:rsid w:val="00A56C43"/>
    <w:rsid w:val="00A61EB6"/>
    <w:rsid w:val="00A63538"/>
    <w:rsid w:val="00A6631F"/>
    <w:rsid w:val="00A669B6"/>
    <w:rsid w:val="00A66A66"/>
    <w:rsid w:val="00A70256"/>
    <w:rsid w:val="00A71471"/>
    <w:rsid w:val="00A72F31"/>
    <w:rsid w:val="00A7318E"/>
    <w:rsid w:val="00A740AF"/>
    <w:rsid w:val="00A757DB"/>
    <w:rsid w:val="00A7595D"/>
    <w:rsid w:val="00A8125B"/>
    <w:rsid w:val="00A83B0D"/>
    <w:rsid w:val="00A87964"/>
    <w:rsid w:val="00A909DE"/>
    <w:rsid w:val="00A912F7"/>
    <w:rsid w:val="00A95FD4"/>
    <w:rsid w:val="00AA0C27"/>
    <w:rsid w:val="00AA17F4"/>
    <w:rsid w:val="00AA4AD3"/>
    <w:rsid w:val="00AA4DBA"/>
    <w:rsid w:val="00AA53D4"/>
    <w:rsid w:val="00AA5B5A"/>
    <w:rsid w:val="00AA5FB9"/>
    <w:rsid w:val="00AA7A2B"/>
    <w:rsid w:val="00AB3074"/>
    <w:rsid w:val="00AB46D4"/>
    <w:rsid w:val="00AB5CDF"/>
    <w:rsid w:val="00AC1B0C"/>
    <w:rsid w:val="00AC3520"/>
    <w:rsid w:val="00AD2393"/>
    <w:rsid w:val="00AE0844"/>
    <w:rsid w:val="00AE0DA3"/>
    <w:rsid w:val="00AE150E"/>
    <w:rsid w:val="00AE3F72"/>
    <w:rsid w:val="00AE4359"/>
    <w:rsid w:val="00AE6885"/>
    <w:rsid w:val="00AF0117"/>
    <w:rsid w:val="00AF0603"/>
    <w:rsid w:val="00AF1104"/>
    <w:rsid w:val="00B000BD"/>
    <w:rsid w:val="00B00130"/>
    <w:rsid w:val="00B024E3"/>
    <w:rsid w:val="00B0701B"/>
    <w:rsid w:val="00B1081D"/>
    <w:rsid w:val="00B114E3"/>
    <w:rsid w:val="00B11504"/>
    <w:rsid w:val="00B15829"/>
    <w:rsid w:val="00B21C57"/>
    <w:rsid w:val="00B25374"/>
    <w:rsid w:val="00B34394"/>
    <w:rsid w:val="00B34559"/>
    <w:rsid w:val="00B40788"/>
    <w:rsid w:val="00B43835"/>
    <w:rsid w:val="00B4721E"/>
    <w:rsid w:val="00B476D2"/>
    <w:rsid w:val="00B54043"/>
    <w:rsid w:val="00B54238"/>
    <w:rsid w:val="00B54476"/>
    <w:rsid w:val="00B55E96"/>
    <w:rsid w:val="00B5726B"/>
    <w:rsid w:val="00B62FA8"/>
    <w:rsid w:val="00B6437A"/>
    <w:rsid w:val="00B644B6"/>
    <w:rsid w:val="00B652BF"/>
    <w:rsid w:val="00B65EAC"/>
    <w:rsid w:val="00B66465"/>
    <w:rsid w:val="00B7066E"/>
    <w:rsid w:val="00B724B8"/>
    <w:rsid w:val="00B74305"/>
    <w:rsid w:val="00B76D4A"/>
    <w:rsid w:val="00B77C21"/>
    <w:rsid w:val="00B80D7E"/>
    <w:rsid w:val="00B812ED"/>
    <w:rsid w:val="00B83D10"/>
    <w:rsid w:val="00B85E5C"/>
    <w:rsid w:val="00B90B9F"/>
    <w:rsid w:val="00B90F58"/>
    <w:rsid w:val="00B91E5C"/>
    <w:rsid w:val="00B93A61"/>
    <w:rsid w:val="00B93B84"/>
    <w:rsid w:val="00B93C76"/>
    <w:rsid w:val="00B95778"/>
    <w:rsid w:val="00BA1445"/>
    <w:rsid w:val="00BA3EDB"/>
    <w:rsid w:val="00BB2BF5"/>
    <w:rsid w:val="00BB3239"/>
    <w:rsid w:val="00BB456A"/>
    <w:rsid w:val="00BC1BAC"/>
    <w:rsid w:val="00BC451E"/>
    <w:rsid w:val="00BC799D"/>
    <w:rsid w:val="00BD0F71"/>
    <w:rsid w:val="00BD7086"/>
    <w:rsid w:val="00BE05C0"/>
    <w:rsid w:val="00BE0F5F"/>
    <w:rsid w:val="00BE35A9"/>
    <w:rsid w:val="00BE48FD"/>
    <w:rsid w:val="00BE4EDD"/>
    <w:rsid w:val="00BE5E8C"/>
    <w:rsid w:val="00BE5FFE"/>
    <w:rsid w:val="00BE6268"/>
    <w:rsid w:val="00BE6906"/>
    <w:rsid w:val="00BF182A"/>
    <w:rsid w:val="00BF1C5C"/>
    <w:rsid w:val="00BF2A3B"/>
    <w:rsid w:val="00BF36D8"/>
    <w:rsid w:val="00BF3810"/>
    <w:rsid w:val="00BF3DB6"/>
    <w:rsid w:val="00BF6C5B"/>
    <w:rsid w:val="00C0253C"/>
    <w:rsid w:val="00C02E84"/>
    <w:rsid w:val="00C03FC7"/>
    <w:rsid w:val="00C06A9A"/>
    <w:rsid w:val="00C07B00"/>
    <w:rsid w:val="00C10010"/>
    <w:rsid w:val="00C10AB2"/>
    <w:rsid w:val="00C138EA"/>
    <w:rsid w:val="00C1397D"/>
    <w:rsid w:val="00C14112"/>
    <w:rsid w:val="00C20846"/>
    <w:rsid w:val="00C23055"/>
    <w:rsid w:val="00C30FE9"/>
    <w:rsid w:val="00C322F4"/>
    <w:rsid w:val="00C32B40"/>
    <w:rsid w:val="00C41111"/>
    <w:rsid w:val="00C414AA"/>
    <w:rsid w:val="00C415C5"/>
    <w:rsid w:val="00C43596"/>
    <w:rsid w:val="00C45461"/>
    <w:rsid w:val="00C47318"/>
    <w:rsid w:val="00C50D5C"/>
    <w:rsid w:val="00C51B1A"/>
    <w:rsid w:val="00C54DFB"/>
    <w:rsid w:val="00C6483D"/>
    <w:rsid w:val="00C64A4A"/>
    <w:rsid w:val="00C65C18"/>
    <w:rsid w:val="00C74029"/>
    <w:rsid w:val="00C740D3"/>
    <w:rsid w:val="00C74F61"/>
    <w:rsid w:val="00C80095"/>
    <w:rsid w:val="00C83237"/>
    <w:rsid w:val="00C83D60"/>
    <w:rsid w:val="00C87D02"/>
    <w:rsid w:val="00C90120"/>
    <w:rsid w:val="00C9416D"/>
    <w:rsid w:val="00C94798"/>
    <w:rsid w:val="00C95C24"/>
    <w:rsid w:val="00C97B21"/>
    <w:rsid w:val="00CA1DD9"/>
    <w:rsid w:val="00CA1FA2"/>
    <w:rsid w:val="00CA7AFA"/>
    <w:rsid w:val="00CB0EDA"/>
    <w:rsid w:val="00CB178F"/>
    <w:rsid w:val="00CB2958"/>
    <w:rsid w:val="00CB30A1"/>
    <w:rsid w:val="00CB31FC"/>
    <w:rsid w:val="00CB44D6"/>
    <w:rsid w:val="00CB59DF"/>
    <w:rsid w:val="00CC06B3"/>
    <w:rsid w:val="00CC3C77"/>
    <w:rsid w:val="00CC455F"/>
    <w:rsid w:val="00CC49E2"/>
    <w:rsid w:val="00CC6236"/>
    <w:rsid w:val="00CC6D9E"/>
    <w:rsid w:val="00CC754C"/>
    <w:rsid w:val="00CD193F"/>
    <w:rsid w:val="00CD2421"/>
    <w:rsid w:val="00CD30E6"/>
    <w:rsid w:val="00CE1DC4"/>
    <w:rsid w:val="00CE213F"/>
    <w:rsid w:val="00CE35BD"/>
    <w:rsid w:val="00CE4217"/>
    <w:rsid w:val="00CE787F"/>
    <w:rsid w:val="00CF150E"/>
    <w:rsid w:val="00CF1CAD"/>
    <w:rsid w:val="00CF4698"/>
    <w:rsid w:val="00D0025E"/>
    <w:rsid w:val="00D01719"/>
    <w:rsid w:val="00D017C5"/>
    <w:rsid w:val="00D01E31"/>
    <w:rsid w:val="00D02A76"/>
    <w:rsid w:val="00D031F9"/>
    <w:rsid w:val="00D03243"/>
    <w:rsid w:val="00D0353F"/>
    <w:rsid w:val="00D056BC"/>
    <w:rsid w:val="00D05E1F"/>
    <w:rsid w:val="00D1404B"/>
    <w:rsid w:val="00D1414F"/>
    <w:rsid w:val="00D15D1A"/>
    <w:rsid w:val="00D213BA"/>
    <w:rsid w:val="00D264B5"/>
    <w:rsid w:val="00D27EB3"/>
    <w:rsid w:val="00D306E5"/>
    <w:rsid w:val="00D307D1"/>
    <w:rsid w:val="00D34B83"/>
    <w:rsid w:val="00D3574F"/>
    <w:rsid w:val="00D35FD2"/>
    <w:rsid w:val="00D36B0B"/>
    <w:rsid w:val="00D42043"/>
    <w:rsid w:val="00D440AF"/>
    <w:rsid w:val="00D51338"/>
    <w:rsid w:val="00D518AC"/>
    <w:rsid w:val="00D52B36"/>
    <w:rsid w:val="00D5307B"/>
    <w:rsid w:val="00D53539"/>
    <w:rsid w:val="00D6432F"/>
    <w:rsid w:val="00D65393"/>
    <w:rsid w:val="00D65A9C"/>
    <w:rsid w:val="00D67C14"/>
    <w:rsid w:val="00D7142F"/>
    <w:rsid w:val="00D767D9"/>
    <w:rsid w:val="00D77552"/>
    <w:rsid w:val="00D8244F"/>
    <w:rsid w:val="00D85CF3"/>
    <w:rsid w:val="00D87E45"/>
    <w:rsid w:val="00D9161A"/>
    <w:rsid w:val="00D95532"/>
    <w:rsid w:val="00D9649A"/>
    <w:rsid w:val="00D966C0"/>
    <w:rsid w:val="00D97AAB"/>
    <w:rsid w:val="00DA355E"/>
    <w:rsid w:val="00DA3C24"/>
    <w:rsid w:val="00DB33A2"/>
    <w:rsid w:val="00DB59ED"/>
    <w:rsid w:val="00DB5C85"/>
    <w:rsid w:val="00DC398D"/>
    <w:rsid w:val="00DC665B"/>
    <w:rsid w:val="00DD01CA"/>
    <w:rsid w:val="00DD2132"/>
    <w:rsid w:val="00DD6D7A"/>
    <w:rsid w:val="00DE2B3B"/>
    <w:rsid w:val="00DF26C0"/>
    <w:rsid w:val="00DF70AA"/>
    <w:rsid w:val="00DF742D"/>
    <w:rsid w:val="00E01B94"/>
    <w:rsid w:val="00E01C0A"/>
    <w:rsid w:val="00E020A4"/>
    <w:rsid w:val="00E031DA"/>
    <w:rsid w:val="00E05565"/>
    <w:rsid w:val="00E05E16"/>
    <w:rsid w:val="00E060A6"/>
    <w:rsid w:val="00E06D9B"/>
    <w:rsid w:val="00E07479"/>
    <w:rsid w:val="00E14CB2"/>
    <w:rsid w:val="00E14FB8"/>
    <w:rsid w:val="00E17D23"/>
    <w:rsid w:val="00E17D70"/>
    <w:rsid w:val="00E22588"/>
    <w:rsid w:val="00E22FE9"/>
    <w:rsid w:val="00E24E79"/>
    <w:rsid w:val="00E2708A"/>
    <w:rsid w:val="00E31589"/>
    <w:rsid w:val="00E315B5"/>
    <w:rsid w:val="00E31FAC"/>
    <w:rsid w:val="00E32577"/>
    <w:rsid w:val="00E3397A"/>
    <w:rsid w:val="00E37792"/>
    <w:rsid w:val="00E37B7E"/>
    <w:rsid w:val="00E44EEF"/>
    <w:rsid w:val="00E5216A"/>
    <w:rsid w:val="00E526FB"/>
    <w:rsid w:val="00E52974"/>
    <w:rsid w:val="00E530F6"/>
    <w:rsid w:val="00E55AD9"/>
    <w:rsid w:val="00E56465"/>
    <w:rsid w:val="00E56D96"/>
    <w:rsid w:val="00E6134C"/>
    <w:rsid w:val="00E64F64"/>
    <w:rsid w:val="00E6526A"/>
    <w:rsid w:val="00E67C53"/>
    <w:rsid w:val="00E67D28"/>
    <w:rsid w:val="00E726C0"/>
    <w:rsid w:val="00E72813"/>
    <w:rsid w:val="00E735FF"/>
    <w:rsid w:val="00E80F9F"/>
    <w:rsid w:val="00E81AF3"/>
    <w:rsid w:val="00E824E3"/>
    <w:rsid w:val="00E8335D"/>
    <w:rsid w:val="00E84DA5"/>
    <w:rsid w:val="00E85331"/>
    <w:rsid w:val="00E86101"/>
    <w:rsid w:val="00E861D6"/>
    <w:rsid w:val="00E86969"/>
    <w:rsid w:val="00E87BEE"/>
    <w:rsid w:val="00E906DB"/>
    <w:rsid w:val="00E91540"/>
    <w:rsid w:val="00E93357"/>
    <w:rsid w:val="00E93AA0"/>
    <w:rsid w:val="00E941E6"/>
    <w:rsid w:val="00E94806"/>
    <w:rsid w:val="00E959C2"/>
    <w:rsid w:val="00EA31CE"/>
    <w:rsid w:val="00EA4FFA"/>
    <w:rsid w:val="00EA5583"/>
    <w:rsid w:val="00EA6CD7"/>
    <w:rsid w:val="00EA7F7B"/>
    <w:rsid w:val="00EB12DC"/>
    <w:rsid w:val="00EB1626"/>
    <w:rsid w:val="00EB2D36"/>
    <w:rsid w:val="00EB3A17"/>
    <w:rsid w:val="00EB5B11"/>
    <w:rsid w:val="00EB7C20"/>
    <w:rsid w:val="00EB7FE6"/>
    <w:rsid w:val="00EC03AA"/>
    <w:rsid w:val="00EC1A9B"/>
    <w:rsid w:val="00EC78DF"/>
    <w:rsid w:val="00ED018A"/>
    <w:rsid w:val="00ED1CC4"/>
    <w:rsid w:val="00ED3142"/>
    <w:rsid w:val="00ED47F8"/>
    <w:rsid w:val="00ED65F8"/>
    <w:rsid w:val="00ED74E6"/>
    <w:rsid w:val="00EE16E4"/>
    <w:rsid w:val="00EE5412"/>
    <w:rsid w:val="00EF13EE"/>
    <w:rsid w:val="00EF3FB8"/>
    <w:rsid w:val="00EF421A"/>
    <w:rsid w:val="00EF5247"/>
    <w:rsid w:val="00EF633A"/>
    <w:rsid w:val="00F02C97"/>
    <w:rsid w:val="00F0445E"/>
    <w:rsid w:val="00F06151"/>
    <w:rsid w:val="00F118B0"/>
    <w:rsid w:val="00F147A4"/>
    <w:rsid w:val="00F20989"/>
    <w:rsid w:val="00F21A75"/>
    <w:rsid w:val="00F24F8C"/>
    <w:rsid w:val="00F25243"/>
    <w:rsid w:val="00F261C3"/>
    <w:rsid w:val="00F2679F"/>
    <w:rsid w:val="00F26B2B"/>
    <w:rsid w:val="00F366C7"/>
    <w:rsid w:val="00F378B0"/>
    <w:rsid w:val="00F4050C"/>
    <w:rsid w:val="00F41BD8"/>
    <w:rsid w:val="00F434D0"/>
    <w:rsid w:val="00F46258"/>
    <w:rsid w:val="00F46A92"/>
    <w:rsid w:val="00F541D5"/>
    <w:rsid w:val="00F5585E"/>
    <w:rsid w:val="00F614B7"/>
    <w:rsid w:val="00F629E6"/>
    <w:rsid w:val="00F63A0D"/>
    <w:rsid w:val="00F651B1"/>
    <w:rsid w:val="00F65A97"/>
    <w:rsid w:val="00F6717D"/>
    <w:rsid w:val="00F7198C"/>
    <w:rsid w:val="00F71C0A"/>
    <w:rsid w:val="00F77A5B"/>
    <w:rsid w:val="00F80AFE"/>
    <w:rsid w:val="00F8116E"/>
    <w:rsid w:val="00F824DC"/>
    <w:rsid w:val="00F87FAA"/>
    <w:rsid w:val="00F9063C"/>
    <w:rsid w:val="00F9153F"/>
    <w:rsid w:val="00F92103"/>
    <w:rsid w:val="00F9347E"/>
    <w:rsid w:val="00FA2247"/>
    <w:rsid w:val="00FA2DC2"/>
    <w:rsid w:val="00FA5A62"/>
    <w:rsid w:val="00FA70C3"/>
    <w:rsid w:val="00FB0488"/>
    <w:rsid w:val="00FB0F64"/>
    <w:rsid w:val="00FB2060"/>
    <w:rsid w:val="00FB20BC"/>
    <w:rsid w:val="00FB2A38"/>
    <w:rsid w:val="00FB2F42"/>
    <w:rsid w:val="00FB7CA6"/>
    <w:rsid w:val="00FC01F4"/>
    <w:rsid w:val="00FC2DFD"/>
    <w:rsid w:val="00FC388C"/>
    <w:rsid w:val="00FC396E"/>
    <w:rsid w:val="00FC6967"/>
    <w:rsid w:val="00FC70CC"/>
    <w:rsid w:val="00FD3145"/>
    <w:rsid w:val="00FE08B0"/>
    <w:rsid w:val="00FE0A96"/>
    <w:rsid w:val="00FE2519"/>
    <w:rsid w:val="00FE31B0"/>
    <w:rsid w:val="00FF1709"/>
    <w:rsid w:val="00FF5327"/>
    <w:rsid w:val="00FF6B59"/>
    <w:rsid w:val="00FF6E1F"/>
    <w:rsid w:val="00FF717D"/>
    <w:rsid w:val="589560EE"/>
    <w:rsid w:val="5DE0699F"/>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8823F0"/>
  <w15:docId w15:val="{4F5DCFC3-FAD4-4881-8CC9-46D1E6DB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709"/>
      </w:tabs>
      <w:suppressAutoHyphens/>
      <w:spacing w:before="40" w:after="40" w:line="204" w:lineRule="auto"/>
      <w:jc w:val="both"/>
    </w:pPr>
    <w:rPr>
      <w:rFonts w:ascii="Arial Narrow" w:eastAsia="WenQuanYi Micro Hei" w:hAnsi="Arial Narrow"/>
      <w:spacing w:val="-4"/>
      <w:kern w:val="22"/>
      <w:sz w:val="22"/>
      <w:szCs w:val="22"/>
      <w:lang w:eastAsia="zh-CN"/>
    </w:rPr>
  </w:style>
  <w:style w:type="paragraph" w:styleId="Ttulo1">
    <w:name w:val="heading 1"/>
    <w:basedOn w:val="Normal"/>
    <w:next w:val="Normal"/>
    <w:qFormat/>
    <w:pPr>
      <w:keepNext/>
      <w:jc w:val="center"/>
      <w:outlineLvl w:val="0"/>
    </w:pPr>
    <w:rPr>
      <w:b/>
      <w:bCs/>
      <w:sz w:val="36"/>
      <w:szCs w:val="36"/>
    </w:rPr>
  </w:style>
  <w:style w:type="paragraph" w:styleId="Ttulo2">
    <w:name w:val="heading 2"/>
    <w:basedOn w:val="Normal"/>
    <w:next w:val="Normal"/>
    <w:qFormat/>
    <w:pPr>
      <w:keepNext/>
      <w:tabs>
        <w:tab w:val="left" w:pos="0"/>
        <w:tab w:val="left" w:pos="2760"/>
      </w:tabs>
      <w:outlineLvl w:val="1"/>
    </w:pPr>
    <w:rPr>
      <w:sz w:val="36"/>
      <w:szCs w:val="36"/>
    </w:rPr>
  </w:style>
  <w:style w:type="paragraph" w:styleId="Ttulo3">
    <w:name w:val="heading 3"/>
    <w:basedOn w:val="Normal"/>
    <w:next w:val="Normal"/>
    <w:qFormat/>
    <w:pPr>
      <w:keepNext/>
      <w:tabs>
        <w:tab w:val="left" w:pos="0"/>
      </w:tabs>
      <w:jc w:val="center"/>
      <w:outlineLvl w:val="2"/>
    </w:pPr>
    <w:rPr>
      <w:sz w:val="32"/>
      <w:szCs w:val="32"/>
    </w:rPr>
  </w:style>
  <w:style w:type="paragraph" w:styleId="Ttulo4">
    <w:name w:val="heading 4"/>
    <w:basedOn w:val="Normal"/>
    <w:next w:val="Normal"/>
    <w:link w:val="Ttulo4Char"/>
    <w:uiPriority w:val="9"/>
    <w:semiHidden/>
    <w:unhideWhenUsed/>
    <w:qFormat/>
    <w:pPr>
      <w:keepNext/>
      <w:spacing w:before="240" w:after="60"/>
      <w:outlineLvl w:val="3"/>
    </w:pPr>
    <w:rPr>
      <w:rFonts w:ascii="Calibri" w:eastAsia="Times New Roman" w:hAnsi="Calibri"/>
      <w:b/>
      <w:bCs/>
      <w:sz w:val="28"/>
      <w:szCs w:val="28"/>
    </w:rPr>
  </w:style>
  <w:style w:type="paragraph" w:styleId="Ttulo5">
    <w:name w:val="heading 5"/>
    <w:basedOn w:val="Normal"/>
    <w:next w:val="Normal"/>
    <w:qFormat/>
    <w:pPr>
      <w:keepNext/>
      <w:tabs>
        <w:tab w:val="left" w:pos="0"/>
      </w:tabs>
      <w:outlineLvl w:val="4"/>
    </w:pPr>
    <w:rPr>
      <w:b/>
      <w:bCs/>
    </w:rPr>
  </w:style>
  <w:style w:type="paragraph" w:styleId="Ttulo6">
    <w:name w:val="heading 6"/>
    <w:basedOn w:val="Normal"/>
    <w:next w:val="Normal"/>
    <w:qFormat/>
    <w:pPr>
      <w:keepNext/>
      <w:tabs>
        <w:tab w:val="left" w:pos="0"/>
      </w:tabs>
      <w:outlineLvl w:val="5"/>
    </w:pPr>
    <w:rPr>
      <w:b/>
      <w:bCs/>
    </w:rPr>
  </w:style>
  <w:style w:type="paragraph" w:styleId="Ttulo7">
    <w:name w:val="heading 7"/>
    <w:basedOn w:val="Normal"/>
    <w:next w:val="Normal"/>
    <w:qFormat/>
    <w:pPr>
      <w:keepNext/>
      <w:tabs>
        <w:tab w:val="left" w:pos="0"/>
        <w:tab w:val="left" w:pos="2760"/>
      </w:tabs>
      <w:outlineLvl w:val="6"/>
    </w:pPr>
    <w:rPr>
      <w:b/>
      <w:bCs/>
      <w:sz w:val="20"/>
      <w:szCs w:val="20"/>
    </w:rPr>
  </w:style>
  <w:style w:type="paragraph" w:styleId="Ttulo8">
    <w:name w:val="heading 8"/>
    <w:basedOn w:val="Normal"/>
    <w:next w:val="Normal"/>
    <w:qFormat/>
    <w:pPr>
      <w:keepNext/>
      <w:tabs>
        <w:tab w:val="left" w:pos="0"/>
      </w:tabs>
      <w:ind w:left="720"/>
      <w:outlineLvl w:val="7"/>
    </w:pPr>
    <w:rPr>
      <w:b/>
      <w:bCs/>
      <w:sz w:val="20"/>
      <w:szCs w:val="20"/>
    </w:rPr>
  </w:style>
  <w:style w:type="paragraph" w:styleId="Ttulo9">
    <w:name w:val="heading 9"/>
    <w:basedOn w:val="Normal"/>
    <w:next w:val="Corpodetexto"/>
    <w:qFormat/>
    <w:pPr>
      <w:tabs>
        <w:tab w:val="left" w:pos="0"/>
      </w:tabs>
      <w:spacing w:before="100" w:after="10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qFormat/>
  </w:style>
  <w:style w:type="character" w:styleId="Forte">
    <w:name w:val="Strong"/>
    <w:uiPriority w:val="22"/>
    <w:qFormat/>
    <w:rPr>
      <w:rFonts w:ascii="Arial Narrow" w:hAnsi="Arial Narrow" w:cs="Arial Narrow"/>
      <w:b/>
      <w:bCs/>
      <w:sz w:val="22"/>
      <w:szCs w:val="22"/>
    </w:rPr>
  </w:style>
  <w:style w:type="character" w:styleId="Refdecomentrio">
    <w:name w:val="annotation reference"/>
    <w:uiPriority w:val="99"/>
    <w:semiHidden/>
    <w:qFormat/>
    <w:rPr>
      <w:rFonts w:ascii="Times New Roman" w:hAnsi="Times New Roman" w:cs="Times New Roman"/>
      <w:sz w:val="16"/>
      <w:szCs w:val="16"/>
    </w:rPr>
  </w:style>
  <w:style w:type="character" w:styleId="nfase">
    <w:name w:val="Emphasis"/>
    <w:qFormat/>
    <w:rPr>
      <w:rFonts w:ascii="Times New Roman" w:hAnsi="Times New Roman" w:cs="Times New Roman"/>
      <w:i/>
      <w:iCs/>
    </w:rPr>
  </w:style>
  <w:style w:type="character" w:styleId="Nmerodelinha">
    <w:name w:val="line number"/>
    <w:semiHidden/>
    <w:rPr>
      <w:rFonts w:ascii="Times New Roman" w:hAnsi="Times New Roman" w:cs="Times New Roman"/>
    </w:rPr>
  </w:style>
  <w:style w:type="character" w:styleId="Refdenotaderodap">
    <w:name w:val="footnote reference"/>
    <w:uiPriority w:val="99"/>
    <w:semiHidden/>
    <w:unhideWhenUsed/>
    <w:rPr>
      <w:vertAlign w:val="superscript"/>
    </w:rPr>
  </w:style>
  <w:style w:type="character" w:styleId="Hyperlink">
    <w:name w:val="Hyperlink"/>
    <w:semiHidden/>
    <w:rPr>
      <w:rFonts w:ascii="Times New Roman" w:hAnsi="Times New Roman" w:cs="Times New Roman"/>
      <w:color w:val="0000FF"/>
      <w:u w:val="single"/>
    </w:rPr>
  </w:style>
  <w:style w:type="paragraph" w:styleId="Lista">
    <w:name w:val="List"/>
    <w:basedOn w:val="Corpodetexto"/>
    <w:semiHidden/>
  </w:style>
  <w:style w:type="paragraph" w:styleId="Textodecomentrio">
    <w:name w:val="annotation text"/>
    <w:basedOn w:val="Normal"/>
    <w:link w:val="TextodecomentrioChar2"/>
    <w:uiPriority w:val="99"/>
    <w:pPr>
      <w:widowControl/>
      <w:spacing w:before="0" w:after="0"/>
      <w:jc w:val="left"/>
    </w:pPr>
    <w:rPr>
      <w:rFonts w:ascii="WenQuanYi Micro Hei"/>
      <w:spacing w:val="0"/>
      <w:kern w:val="0"/>
      <w:sz w:val="20"/>
      <w:szCs w:val="20"/>
      <w:lang w:eastAsia="pt-BR"/>
    </w:rPr>
  </w:style>
  <w:style w:type="paragraph" w:styleId="Ttulo">
    <w:name w:val="Title"/>
    <w:basedOn w:val="Normal"/>
    <w:next w:val="Normal"/>
    <w:qFormat/>
    <w:pPr>
      <w:spacing w:before="240" w:after="60"/>
      <w:jc w:val="center"/>
      <w:outlineLvl w:val="0"/>
    </w:pPr>
    <w:rPr>
      <w:rFonts w:ascii="Cambria" w:hAnsi="Cambria"/>
      <w:b/>
      <w:bCs/>
      <w:kern w:val="28"/>
      <w:sz w:val="32"/>
      <w:szCs w:val="32"/>
    </w:rPr>
  </w:style>
  <w:style w:type="paragraph" w:styleId="NormalWeb">
    <w:name w:val="Normal (Web)"/>
    <w:basedOn w:val="Normal"/>
    <w:uiPriority w:val="99"/>
    <w:qFormat/>
    <w:pPr>
      <w:spacing w:before="100" w:after="100"/>
    </w:pPr>
  </w:style>
  <w:style w:type="paragraph" w:styleId="Corpodetexto2">
    <w:name w:val="Body Text 2"/>
    <w:basedOn w:val="Normal"/>
    <w:semiHidden/>
    <w:pPr>
      <w:widowControl/>
      <w:suppressAutoHyphens w:val="0"/>
      <w:spacing w:before="0" w:after="0"/>
    </w:pPr>
    <w:rPr>
      <w:rFonts w:ascii="Arial" w:eastAsia="Times New Roman" w:hAnsi="Arial" w:cs="Arial"/>
      <w:spacing w:val="0"/>
      <w:kern w:val="0"/>
      <w:sz w:val="28"/>
      <w:szCs w:val="20"/>
      <w:lang w:eastAsia="pt-BR"/>
    </w:rPr>
  </w:style>
  <w:style w:type="paragraph" w:styleId="Cabealho">
    <w:name w:val="header"/>
    <w:basedOn w:val="Normal"/>
    <w:link w:val="CabealhoChar1"/>
    <w:pPr>
      <w:tabs>
        <w:tab w:val="center" w:pos="4419"/>
        <w:tab w:val="right" w:pos="8838"/>
      </w:tabs>
    </w:pPr>
  </w:style>
  <w:style w:type="paragraph" w:styleId="Assuntodocomentrio">
    <w:name w:val="annotation subject"/>
    <w:basedOn w:val="Textodecomentrio1"/>
    <w:next w:val="Textodecomentrio1"/>
    <w:rPr>
      <w:b/>
      <w:bCs/>
    </w:rPr>
  </w:style>
  <w:style w:type="paragraph" w:customStyle="1" w:styleId="Textodecomentrio1">
    <w:name w:val="Texto de comentário1"/>
    <w:basedOn w:val="Normal"/>
    <w:pPr>
      <w:spacing w:before="0" w:after="0"/>
      <w:jc w:val="left"/>
    </w:pPr>
    <w:rPr>
      <w:rFonts w:ascii="Arial" w:hAnsi="Arial" w:cs="Arial"/>
      <w:spacing w:val="0"/>
      <w:kern w:val="1"/>
      <w:sz w:val="20"/>
      <w:szCs w:val="20"/>
    </w:rPr>
  </w:style>
  <w:style w:type="paragraph" w:styleId="Rodap">
    <w:name w:val="footer"/>
    <w:basedOn w:val="Normal"/>
    <w:uiPriority w:val="99"/>
    <w:pPr>
      <w:tabs>
        <w:tab w:val="center" w:pos="4419"/>
        <w:tab w:val="right" w:pos="8838"/>
      </w:tabs>
    </w:pPr>
  </w:style>
  <w:style w:type="paragraph" w:styleId="Legenda">
    <w:name w:val="caption"/>
    <w:basedOn w:val="Normal"/>
    <w:qFormat/>
    <w:pPr>
      <w:suppressLineNumbers/>
      <w:spacing w:before="0" w:after="0"/>
      <w:jc w:val="center"/>
    </w:pPr>
    <w:rPr>
      <w:sz w:val="18"/>
      <w:szCs w:val="18"/>
    </w:rPr>
  </w:style>
  <w:style w:type="paragraph" w:styleId="Textodebalo">
    <w:name w:val="Balloon Text"/>
    <w:basedOn w:val="Normal"/>
    <w:rPr>
      <w:rFonts w:ascii="Tahoma" w:hAnsi="Tahoma" w:cs="Tahoma"/>
      <w:sz w:val="16"/>
      <w:szCs w:val="16"/>
    </w:rPr>
  </w:style>
  <w:style w:type="paragraph" w:styleId="Subttulo">
    <w:name w:val="Subtitle"/>
    <w:aliases w:val="CP Topico,12"/>
    <w:basedOn w:val="Ttulo10"/>
    <w:next w:val="Corpodetexto"/>
    <w:link w:val="SubttuloChar"/>
    <w:qFormat/>
    <w:pPr>
      <w:spacing w:before="40" w:after="40"/>
      <w:jc w:val="left"/>
    </w:pPr>
    <w:rPr>
      <w:rFonts w:ascii="Arial Narrow" w:hAnsi="Arial Narrow"/>
      <w:color w:val="0070C0"/>
      <w:sz w:val="24"/>
      <w:szCs w:val="22"/>
    </w:rPr>
  </w:style>
  <w:style w:type="paragraph" w:customStyle="1" w:styleId="Ttulo10">
    <w:name w:val="Título1"/>
    <w:basedOn w:val="Normal"/>
    <w:next w:val="Subttulo"/>
    <w:pPr>
      <w:keepNext/>
      <w:spacing w:before="240" w:after="120"/>
      <w:jc w:val="center"/>
    </w:pPr>
    <w:rPr>
      <w:rFonts w:ascii="Arial" w:hAnsi="Arial" w:cs="Arial"/>
      <w:b/>
      <w:bCs/>
      <w:sz w:val="28"/>
      <w:szCs w:val="28"/>
    </w:rPr>
  </w:style>
  <w:style w:type="paragraph" w:styleId="Textodenotaderodap">
    <w:name w:val="footnote text"/>
    <w:basedOn w:val="Normal"/>
    <w:link w:val="TextodenotaderodapChar"/>
    <w:uiPriority w:val="99"/>
    <w:unhideWhenUsed/>
    <w:pPr>
      <w:widowControl/>
      <w:tabs>
        <w:tab w:val="clear" w:pos="709"/>
      </w:tabs>
      <w:suppressAutoHyphens w:val="0"/>
      <w:spacing w:before="0" w:after="0" w:line="240" w:lineRule="auto"/>
      <w:jc w:val="left"/>
    </w:pPr>
    <w:rPr>
      <w:rFonts w:ascii="Calibri" w:eastAsia="Calibri" w:hAnsi="Calibri"/>
      <w:spacing w:val="0"/>
      <w:kern w:val="0"/>
      <w:sz w:val="20"/>
      <w:szCs w:val="20"/>
      <w:lang w:eastAsia="en-US"/>
    </w:rPr>
  </w:style>
  <w:style w:type="paragraph" w:styleId="Recuodecorpodetexto">
    <w:name w:val="Body Text Indent"/>
    <w:basedOn w:val="Normal"/>
    <w:link w:val="RecuodecorpodetextoChar"/>
    <w:semiHidden/>
    <w:pPr>
      <w:widowControl/>
      <w:suppressAutoHyphens w:val="0"/>
      <w:spacing w:before="0" w:after="0" w:line="360" w:lineRule="auto"/>
    </w:pPr>
    <w:rPr>
      <w:rFonts w:ascii="Arial" w:eastAsia="Times New Roman" w:hAnsi="Arial"/>
      <w:color w:val="000000"/>
      <w:spacing w:val="0"/>
      <w:kern w:val="0"/>
      <w:sz w:val="24"/>
      <w:szCs w:val="20"/>
      <w:lang w:eastAsia="pt-BR"/>
    </w:r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Pr>
      <w:rFonts w:ascii="Cambria" w:hAnsi="Cambria" w:cs="Cambria"/>
      <w:b/>
      <w:bCs/>
      <w:spacing w:val="-4"/>
      <w:kern w:val="32"/>
      <w:sz w:val="29"/>
      <w:szCs w:val="29"/>
      <w:lang w:eastAsia="zh-CN"/>
    </w:rPr>
  </w:style>
  <w:style w:type="character" w:customStyle="1" w:styleId="Heading2Char">
    <w:name w:val="Heading 2 Char"/>
    <w:qFormat/>
    <w:rPr>
      <w:rFonts w:ascii="Cambria" w:hAnsi="Cambria" w:cs="Cambria"/>
      <w:b/>
      <w:bCs/>
      <w:i/>
      <w:iCs/>
      <w:spacing w:val="-4"/>
      <w:kern w:val="22"/>
      <w:sz w:val="25"/>
      <w:szCs w:val="25"/>
      <w:lang w:eastAsia="zh-CN"/>
    </w:rPr>
  </w:style>
  <w:style w:type="character" w:customStyle="1" w:styleId="Heading3Char">
    <w:name w:val="Heading 3 Char"/>
    <w:qFormat/>
    <w:rPr>
      <w:rFonts w:ascii="Cambria" w:hAnsi="Cambria" w:cs="Cambria"/>
      <w:b/>
      <w:bCs/>
      <w:spacing w:val="-4"/>
      <w:kern w:val="22"/>
      <w:sz w:val="23"/>
      <w:szCs w:val="23"/>
      <w:lang w:eastAsia="zh-CN"/>
    </w:rPr>
  </w:style>
  <w:style w:type="character" w:customStyle="1" w:styleId="Heading5Char">
    <w:name w:val="Heading 5 Char"/>
    <w:qFormat/>
    <w:rPr>
      <w:rFonts w:ascii="Calibri" w:hAnsi="Calibri" w:cs="Calibri"/>
      <w:b/>
      <w:bCs/>
      <w:i/>
      <w:iCs/>
      <w:spacing w:val="-4"/>
      <w:kern w:val="22"/>
      <w:sz w:val="23"/>
      <w:szCs w:val="23"/>
      <w:lang w:eastAsia="zh-CN"/>
    </w:rPr>
  </w:style>
  <w:style w:type="character" w:customStyle="1" w:styleId="Heading6Char">
    <w:name w:val="Heading 6 Char"/>
    <w:qFormat/>
    <w:rPr>
      <w:rFonts w:ascii="Calibri" w:hAnsi="Calibri" w:cs="Calibri"/>
      <w:b/>
      <w:bCs/>
      <w:spacing w:val="-4"/>
      <w:kern w:val="22"/>
      <w:sz w:val="22"/>
      <w:szCs w:val="22"/>
      <w:lang w:eastAsia="zh-CN"/>
    </w:rPr>
  </w:style>
  <w:style w:type="character" w:customStyle="1" w:styleId="Heading7Char">
    <w:name w:val="Heading 7 Char"/>
    <w:qFormat/>
    <w:rPr>
      <w:rFonts w:ascii="Calibri" w:hAnsi="Calibri" w:cs="Calibri"/>
      <w:spacing w:val="-4"/>
      <w:kern w:val="22"/>
      <w:sz w:val="21"/>
      <w:szCs w:val="21"/>
      <w:lang w:eastAsia="zh-CN"/>
    </w:rPr>
  </w:style>
  <w:style w:type="character" w:customStyle="1" w:styleId="Heading8Char">
    <w:name w:val="Heading 8 Char"/>
    <w:qFormat/>
    <w:rPr>
      <w:rFonts w:ascii="Calibri" w:hAnsi="Calibri" w:cs="Calibri"/>
      <w:i/>
      <w:iCs/>
      <w:spacing w:val="-4"/>
      <w:kern w:val="22"/>
      <w:sz w:val="21"/>
      <w:szCs w:val="21"/>
      <w:lang w:eastAsia="zh-CN"/>
    </w:rPr>
  </w:style>
  <w:style w:type="character" w:customStyle="1" w:styleId="Heading9Char">
    <w:name w:val="Heading 9 Char"/>
    <w:qFormat/>
    <w:rPr>
      <w:rFonts w:ascii="Cambria" w:hAnsi="Cambria" w:cs="Cambria"/>
      <w:spacing w:val="-4"/>
      <w:kern w:val="22"/>
      <w:sz w:val="22"/>
      <w:szCs w:val="22"/>
      <w:lang w:eastAsia="zh-CN"/>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Fontepargpadro3">
    <w:name w:val="Fonte parág. padrão3"/>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qFormat/>
    <w:rPr>
      <w:rFonts w:ascii="Wingdings" w:hAnsi="Wingdings"/>
      <w:sz w:val="18"/>
    </w:rPr>
  </w:style>
  <w:style w:type="character" w:customStyle="1" w:styleId="WW-Absatz-Standardschriftart11111">
    <w:name w:val="WW-Absatz-Standardschriftart11111"/>
  </w:style>
  <w:style w:type="character" w:customStyle="1" w:styleId="WW8Num3z0">
    <w:name w:val="WW8Num3z0"/>
    <w:rPr>
      <w:rFonts w:ascii="Wingdings" w:hAnsi="Wingdings"/>
      <w:sz w:val="18"/>
    </w:rPr>
  </w:style>
  <w:style w:type="character" w:customStyle="1" w:styleId="WW8Num3z1">
    <w:name w:val="WW8Num3z1"/>
    <w:rPr>
      <w:rFonts w:ascii="Wingdings 2" w:hAnsi="Wingdings 2"/>
      <w:sz w:val="18"/>
    </w:rPr>
  </w:style>
  <w:style w:type="character" w:customStyle="1" w:styleId="WW8Num3z2">
    <w:name w:val="WW8Num3z2"/>
    <w:rPr>
      <w:rFonts w:ascii="StarSymbol" w:hAnsi="StarSymbol"/>
      <w:sz w:val="18"/>
    </w:rPr>
  </w:style>
  <w:style w:type="character" w:customStyle="1" w:styleId="WW8Num4z0">
    <w:name w:val="WW8Num4z0"/>
    <w:rPr>
      <w:rFonts w:ascii="Wingdings" w:hAnsi="Wingdings"/>
      <w:sz w:val="18"/>
    </w:rPr>
  </w:style>
  <w:style w:type="character" w:customStyle="1" w:styleId="WW8Num4z1">
    <w:name w:val="WW8Num4z1"/>
    <w:rPr>
      <w:rFonts w:ascii="Wingdings 2" w:hAnsi="Wingdings 2"/>
      <w:sz w:val="18"/>
    </w:rPr>
  </w:style>
  <w:style w:type="character" w:customStyle="1" w:styleId="WW8Num4z2">
    <w:name w:val="WW8Num4z2"/>
    <w:rPr>
      <w:rFonts w:ascii="StarSymbol" w:hAnsi="StarSymbol"/>
      <w:sz w:val="18"/>
    </w:rPr>
  </w:style>
  <w:style w:type="character" w:customStyle="1" w:styleId="Fontepargpadro2">
    <w:name w:val="Fonte parág. padrão2"/>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2z0">
    <w:name w:val="WW8Num2z0"/>
    <w:rPr>
      <w:rFonts w:ascii="Wingdings" w:hAnsi="Wingdings"/>
      <w:sz w:val="18"/>
    </w:rPr>
  </w:style>
  <w:style w:type="character" w:customStyle="1" w:styleId="WW8Num2z1">
    <w:name w:val="WW8Num2z1"/>
    <w:rPr>
      <w:rFonts w:ascii="Symbol" w:hAnsi="Symbol"/>
    </w:rPr>
  </w:style>
  <w:style w:type="character" w:customStyle="1" w:styleId="WW8Num2z2">
    <w:name w:val="WW8Num2z2"/>
    <w:rPr>
      <w:rFonts w:ascii="StarSymbol" w:hAnsi="StarSymbol"/>
      <w:sz w:val="18"/>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Fontepargpadro1">
    <w:name w:val="Fonte parág. padrão1"/>
    <w:qFormat/>
  </w:style>
  <w:style w:type="character" w:customStyle="1" w:styleId="Marcadores">
    <w:name w:val="Marcadores"/>
    <w:rPr>
      <w:rFonts w:ascii="StarSymbol" w:hAnsi="StarSymbol"/>
      <w:sz w:val="18"/>
    </w:rPr>
  </w:style>
  <w:style w:type="character" w:customStyle="1" w:styleId="Smbolosdenumerao">
    <w:name w:val="Símbolos de numeração"/>
  </w:style>
  <w:style w:type="character" w:customStyle="1" w:styleId="BodyTextChar">
    <w:name w:val="Body Text Char"/>
    <w:rPr>
      <w:rFonts w:ascii="Calibri" w:eastAsia="WenQuanYi Micro Hei" w:hAnsi="Calibri" w:cs="Calibri"/>
      <w:spacing w:val="-4"/>
      <w:kern w:val="22"/>
      <w:sz w:val="24"/>
      <w:szCs w:val="24"/>
      <w:lang w:eastAsia="zh-CN"/>
    </w:rPr>
  </w:style>
  <w:style w:type="paragraph" w:customStyle="1" w:styleId="ndice">
    <w:name w:val="Índice"/>
    <w:basedOn w:val="Normal"/>
    <w:pPr>
      <w:suppressLineNumbers/>
    </w:pPr>
  </w:style>
  <w:style w:type="paragraph" w:customStyle="1" w:styleId="Captulo">
    <w:name w:val="Capítulo"/>
    <w:basedOn w:val="Normal"/>
    <w:next w:val="Corpodetexto"/>
    <w:pPr>
      <w:keepNext/>
      <w:spacing w:before="240" w:after="120"/>
    </w:pPr>
    <w:rPr>
      <w:rFonts w:ascii="Arial" w:eastAsia="MS Mincho" w:hAnsi="Arial" w:cs="Arial"/>
      <w:sz w:val="28"/>
      <w:szCs w:val="28"/>
    </w:rPr>
  </w:style>
  <w:style w:type="paragraph" w:customStyle="1" w:styleId="Legenda2">
    <w:name w:val="Legenda2"/>
    <w:basedOn w:val="Normal"/>
    <w:pPr>
      <w:suppressLineNumbers/>
      <w:spacing w:before="120" w:after="120"/>
    </w:pPr>
    <w:rPr>
      <w:rFonts w:ascii="Arial" w:hAnsi="Arial" w:cs="Arial"/>
      <w:i/>
      <w:iCs/>
    </w:rPr>
  </w:style>
  <w:style w:type="paragraph" w:customStyle="1" w:styleId="Legenda1">
    <w:name w:val="Legenda1"/>
    <w:basedOn w:val="Normal"/>
    <w:pPr>
      <w:suppressLineNumbers/>
      <w:spacing w:before="120" w:after="120"/>
    </w:pPr>
    <w:rPr>
      <w:i/>
      <w:iCs/>
    </w:rPr>
  </w:style>
  <w:style w:type="character" w:customStyle="1" w:styleId="SubtitleChar">
    <w:name w:val="Subtitle Char"/>
    <w:rPr>
      <w:rFonts w:ascii="Cambria" w:hAnsi="Cambria" w:cs="Cambria"/>
      <w:spacing w:val="-4"/>
      <w:kern w:val="22"/>
      <w:sz w:val="21"/>
      <w:szCs w:val="21"/>
      <w:lang w:eastAsia="zh-CN"/>
    </w:rPr>
  </w:style>
  <w:style w:type="character" w:customStyle="1" w:styleId="HeaderChar">
    <w:name w:val="Header Char"/>
    <w:rPr>
      <w:rFonts w:ascii="Calibri" w:eastAsia="WenQuanYi Micro Hei" w:hAnsi="Calibri" w:cs="Calibri"/>
      <w:spacing w:val="-4"/>
      <w:kern w:val="22"/>
      <w:sz w:val="24"/>
      <w:szCs w:val="24"/>
      <w:lang w:eastAsia="zh-CN"/>
    </w:rPr>
  </w:style>
  <w:style w:type="character" w:customStyle="1" w:styleId="FooterChar">
    <w:name w:val="Footer Char"/>
    <w:rPr>
      <w:rFonts w:ascii="Calibri" w:eastAsia="WenQuanYi Micro Hei" w:hAnsi="Calibri" w:cs="Calibri"/>
      <w:spacing w:val="-4"/>
      <w:kern w:val="22"/>
      <w:sz w:val="24"/>
      <w:szCs w:val="24"/>
      <w:lang w:eastAsia="zh-CN"/>
    </w:rPr>
  </w:style>
  <w:style w:type="paragraph" w:customStyle="1" w:styleId="Corpodetexto21">
    <w:name w:val="Corpo de texto 21"/>
    <w:basedOn w:val="Normal"/>
    <w:rPr>
      <w:sz w:val="14"/>
      <w:szCs w:val="14"/>
    </w:rPr>
  </w:style>
  <w:style w:type="paragraph" w:customStyle="1" w:styleId="Recuodecorpodetexto1">
    <w:name w:val="Recuo de corpo de texto1"/>
    <w:basedOn w:val="Normal"/>
    <w:pPr>
      <w:tabs>
        <w:tab w:val="left" w:pos="2760"/>
      </w:tabs>
      <w:jc w:val="center"/>
    </w:pPr>
    <w:rPr>
      <w:sz w:val="20"/>
      <w:szCs w:val="20"/>
    </w:rPr>
  </w:style>
  <w:style w:type="character" w:customStyle="1" w:styleId="BodyTextIndentChar">
    <w:name w:val="Body Text Indent Char"/>
    <w:rPr>
      <w:rFonts w:ascii="Calibri" w:eastAsia="WenQuanYi Micro Hei" w:hAnsi="Calibri" w:cs="Calibri"/>
      <w:spacing w:val="-4"/>
      <w:kern w:val="22"/>
      <w:sz w:val="24"/>
      <w:szCs w:val="24"/>
      <w:lang w:eastAsia="zh-CN"/>
    </w:rPr>
  </w:style>
  <w:style w:type="paragraph" w:customStyle="1" w:styleId="Recuodecorpodetexto21">
    <w:name w:val="Recuo de corpo de texto 21"/>
    <w:basedOn w:val="Normal"/>
    <w:pPr>
      <w:overflowPunct w:val="0"/>
      <w:autoSpaceDE w:val="0"/>
      <w:ind w:left="720"/>
      <w:textAlignment w:val="baseline"/>
    </w:pPr>
  </w:style>
  <w:style w:type="paragraph" w:customStyle="1" w:styleId="Corpodetexto31">
    <w:name w:val="Corpo de texto 31"/>
    <w:basedOn w:val="Normal"/>
    <w:qFormat/>
    <w:rPr>
      <w:sz w:val="32"/>
      <w:szCs w:val="32"/>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pargrafodeesquerda">
    <w:name w:val="parágrafo de esquerda"/>
    <w:basedOn w:val="Normal"/>
    <w:pPr>
      <w:spacing w:line="480" w:lineRule="atLeast"/>
    </w:pPr>
    <w:rPr>
      <w:sz w:val="26"/>
      <w:szCs w:val="26"/>
    </w:rPr>
  </w:style>
  <w:style w:type="paragraph" w:customStyle="1" w:styleId="Citaes">
    <w:name w:val="Citações"/>
    <w:basedOn w:val="Normal"/>
    <w:pPr>
      <w:spacing w:after="283"/>
      <w:ind w:left="567" w:right="567"/>
    </w:pPr>
  </w:style>
  <w:style w:type="paragraph" w:customStyle="1" w:styleId="Textopr-formatado">
    <w:name w:val="Texto pré-formatado"/>
    <w:basedOn w:val="Normal"/>
    <w:rPr>
      <w:rFonts w:ascii="DejaVu Sans Mono" w:hAnsi="DejaVu Sans Mono" w:cs="DejaVu Sans Mono"/>
      <w:sz w:val="20"/>
      <w:szCs w:val="20"/>
    </w:rPr>
  </w:style>
  <w:style w:type="paragraph" w:styleId="PargrafodaLista">
    <w:name w:val="List Paragraph"/>
    <w:aliases w:val="Tabela,Títulos diss,List1,List11,List111,List1111,List11111"/>
    <w:basedOn w:val="Normal"/>
    <w:link w:val="PargrafodaListaChar"/>
    <w:uiPriority w:val="34"/>
    <w:qFormat/>
    <w:pPr>
      <w:suppressAutoHyphens w:val="0"/>
      <w:spacing w:after="200" w:line="276" w:lineRule="auto"/>
      <w:ind w:left="720"/>
    </w:p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StrongEmphasis">
    <w:name w:val="Strong Emphasis"/>
    <w:rPr>
      <w:b/>
    </w:rPr>
  </w:style>
  <w:style w:type="character" w:customStyle="1" w:styleId="TextodebaloChar">
    <w:name w:val="Texto de balão Char"/>
    <w:rPr>
      <w:rFonts w:ascii="Tahoma" w:hAnsi="Tahoma" w:cs="Tahoma"/>
      <w:sz w:val="16"/>
      <w:lang w:eastAsia="zh-CN"/>
    </w:rPr>
  </w:style>
  <w:style w:type="paragraph" w:customStyle="1" w:styleId="Ttulo30">
    <w:name w:val="Título3"/>
    <w:basedOn w:val="Normal"/>
    <w:next w:val="Corpodetexto"/>
    <w:pPr>
      <w:keepNext/>
      <w:spacing w:before="240" w:after="120"/>
    </w:pPr>
    <w:rPr>
      <w:rFonts w:ascii="Arial" w:hAnsi="Arial" w:cs="Arial"/>
      <w:sz w:val="28"/>
      <w:szCs w:val="28"/>
    </w:rPr>
  </w:style>
  <w:style w:type="paragraph" w:customStyle="1" w:styleId="Ttulo20">
    <w:name w:val="Título2"/>
    <w:basedOn w:val="Normal"/>
    <w:next w:val="Corpodetexto"/>
    <w:pPr>
      <w:keepNext/>
      <w:spacing w:before="240" w:after="120"/>
    </w:pPr>
    <w:rPr>
      <w:rFonts w:ascii="Arial" w:eastAsia="Microsoft YaHei" w:hAnsi="Arial" w:cs="Arial"/>
      <w:sz w:val="28"/>
      <w:szCs w:val="28"/>
    </w:rPr>
  </w:style>
  <w:style w:type="paragraph" w:customStyle="1" w:styleId="xl24">
    <w:name w:val="xl24"/>
    <w:basedOn w:val="Normal"/>
    <w:pPr>
      <w:shd w:val="clear" w:color="auto" w:fill="FFFFFF"/>
      <w:spacing w:before="100" w:after="100"/>
      <w:jc w:val="center"/>
      <w:textAlignment w:val="center"/>
    </w:pPr>
    <w:rPr>
      <w:sz w:val="18"/>
      <w:szCs w:val="18"/>
    </w:rPr>
  </w:style>
  <w:style w:type="paragraph" w:customStyle="1" w:styleId="xl25">
    <w:name w:val="xl25"/>
    <w:basedOn w:val="Normal"/>
    <w:pPr>
      <w:spacing w:before="100" w:after="100"/>
      <w:jc w:val="center"/>
    </w:pPr>
    <w:rPr>
      <w:rFonts w:ascii="Arial" w:hAnsi="Arial" w:cs="Arial"/>
      <w:b/>
      <w:bCs/>
    </w:rPr>
  </w:style>
  <w:style w:type="paragraph" w:customStyle="1" w:styleId="xl26">
    <w:name w:val="xl26"/>
    <w:basedOn w:val="Normal"/>
    <w:pPr>
      <w:spacing w:before="100" w:after="100"/>
      <w:jc w:val="center"/>
    </w:pPr>
    <w:rPr>
      <w:b/>
      <w:bCs/>
    </w:rPr>
  </w:style>
  <w:style w:type="paragraph" w:customStyle="1" w:styleId="xl27">
    <w:name w:val="xl27"/>
    <w:basedOn w:val="Normal"/>
    <w:pPr>
      <w:spacing w:before="100" w:after="100"/>
      <w:jc w:val="center"/>
    </w:pPr>
    <w:rPr>
      <w:rFonts w:ascii="Arial" w:eastAsia="Arial Unicode MS" w:hAnsi="Arial" w:cs="Arial"/>
      <w:b/>
      <w:bCs/>
    </w:rPr>
  </w:style>
  <w:style w:type="paragraph" w:customStyle="1" w:styleId="xl28">
    <w:name w:val="xl28"/>
    <w:basedOn w:val="Normal"/>
    <w:pPr>
      <w:spacing w:before="100" w:after="100"/>
      <w:jc w:val="center"/>
    </w:pPr>
    <w:rPr>
      <w:rFonts w:eastAsia="Arial Unicode MS"/>
      <w:b/>
      <w:bCs/>
    </w:rPr>
  </w:style>
  <w:style w:type="paragraph" w:customStyle="1" w:styleId="Ttulodetabela">
    <w:name w:val="Título de tabela"/>
    <w:basedOn w:val="Contedodatabela"/>
    <w:pPr>
      <w:jc w:val="center"/>
    </w:pPr>
    <w:rPr>
      <w:b/>
      <w:bCs/>
    </w:rPr>
  </w:style>
  <w:style w:type="paragraph" w:customStyle="1" w:styleId="Standard">
    <w:name w:val="Standard"/>
    <w:qFormat/>
    <w:pPr>
      <w:suppressAutoHyphens/>
      <w:spacing w:after="200" w:line="276" w:lineRule="auto"/>
    </w:pPr>
    <w:rPr>
      <w:rFonts w:ascii="Calibri" w:eastAsia="WenQuanYi Micro Hei" w:hAnsi="Calibri"/>
      <w:kern w:val="1"/>
      <w:sz w:val="22"/>
      <w:szCs w:val="22"/>
      <w:lang w:eastAsia="zh-CN"/>
    </w:rPr>
  </w:style>
  <w:style w:type="paragraph" w:customStyle="1" w:styleId="Normal1">
    <w:name w:val="Normal1"/>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pPr>
      <w:suppressLineNumbers/>
    </w:pPr>
    <w:rPr>
      <w:rFonts w:eastAsia="SimSun"/>
      <w:kern w:val="1"/>
    </w:rPr>
  </w:style>
  <w:style w:type="character" w:customStyle="1" w:styleId="TextodebaloChar1">
    <w:name w:val="Texto de balão Char1"/>
    <w:rPr>
      <w:rFonts w:ascii="Tahoma" w:hAnsi="Tahoma" w:cs="Tahoma"/>
      <w:sz w:val="16"/>
      <w:lang w:eastAsia="zh-CN"/>
    </w:rPr>
  </w:style>
  <w:style w:type="paragraph" w:customStyle="1" w:styleId="Normal2">
    <w:name w:val="Normal2"/>
    <w:pPr>
      <w:suppressAutoHyphens/>
      <w:autoSpaceDE w:val="0"/>
    </w:pPr>
    <w:rPr>
      <w:rFonts w:ascii="Arial" w:eastAsia="WenQuanYi Micro Hei" w:hAnsi="Arial" w:cs="Arial"/>
      <w:color w:val="000000"/>
      <w:sz w:val="24"/>
      <w:szCs w:val="24"/>
      <w:lang w:eastAsia="zh-CN"/>
    </w:rPr>
  </w:style>
  <w:style w:type="paragraph" w:customStyle="1" w:styleId="Padro">
    <w:name w:val="Padrão"/>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rPr>
      <w:b/>
    </w:rPr>
  </w:style>
  <w:style w:type="character" w:customStyle="1" w:styleId="WW8Num5z0">
    <w:name w:val="WW8Num5z0"/>
    <w:rPr>
      <w:rFonts w:ascii="Arial" w:hAnsi="Arial" w:cs="Arial"/>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StarSymbol" w:hAnsi="StarSymbol"/>
      <w:sz w:val="18"/>
    </w:rPr>
  </w:style>
  <w:style w:type="character" w:customStyle="1" w:styleId="WW8Num10z0">
    <w:name w:val="WW8Num10z0"/>
    <w:rPr>
      <w:rFonts w:ascii="Symbol" w:hAnsi="Symbol"/>
      <w:sz w:val="18"/>
    </w:rPr>
  </w:style>
  <w:style w:type="character" w:customStyle="1" w:styleId="WW8Num10z1">
    <w:name w:val="WW8Num10z1"/>
    <w:rPr>
      <w:rFonts w:ascii="Wingdings 2" w:hAnsi="Wingdings 2"/>
      <w:sz w:val="18"/>
    </w:rPr>
  </w:style>
  <w:style w:type="character" w:customStyle="1" w:styleId="WW8Num10z2">
    <w:name w:val="WW8Num10z2"/>
    <w:rPr>
      <w:rFonts w:ascii="StarSymbol" w:hAnsi="StarSymbol"/>
      <w:sz w:val="18"/>
    </w:rPr>
  </w:style>
  <w:style w:type="character" w:customStyle="1" w:styleId="WW8Num9z1">
    <w:name w:val="WW8Num9z1"/>
    <w:rPr>
      <w:rFonts w:ascii="Courier New" w:hAnsi="Courier New" w:cs="Courier New"/>
    </w:rPr>
  </w:style>
  <w:style w:type="character" w:customStyle="1" w:styleId="WW8Num9z2">
    <w:name w:val="WW8Num9z2"/>
    <w:rPr>
      <w:rFonts w:ascii="StarSymbol" w:hAnsi="StarSymbol"/>
      <w:sz w:val="18"/>
    </w:rPr>
  </w:style>
  <w:style w:type="paragraph" w:customStyle="1" w:styleId="Textoembloco1">
    <w:name w:val="Texto em bloco1"/>
    <w:basedOn w:val="Normal"/>
    <w:pPr>
      <w:spacing w:before="100" w:after="100"/>
      <w:ind w:left="180" w:right="720"/>
    </w:pPr>
    <w:rPr>
      <w:rFonts w:ascii="Verdana" w:hAnsi="Verdana"/>
      <w:kern w:val="1"/>
      <w:sz w:val="15"/>
      <w:szCs w:val="15"/>
    </w:rPr>
  </w:style>
  <w:style w:type="paragraph" w:customStyle="1" w:styleId="Default">
    <w:name w:val="Default"/>
    <w:pPr>
      <w:autoSpaceDE w:val="0"/>
      <w:autoSpaceDN w:val="0"/>
      <w:adjustRightInd w:val="0"/>
    </w:pPr>
    <w:rPr>
      <w:rFonts w:ascii="Arial" w:eastAsia="WenQuanYi Micro Hei" w:hAnsi="Arial" w:cs="Arial"/>
      <w:color w:val="000000"/>
      <w:sz w:val="24"/>
      <w:szCs w:val="24"/>
    </w:rPr>
  </w:style>
  <w:style w:type="character" w:customStyle="1" w:styleId="RodapChar">
    <w:name w:val="Rodapé Char"/>
    <w:uiPriority w:val="99"/>
    <w:rPr>
      <w:sz w:val="24"/>
    </w:rPr>
  </w:style>
  <w:style w:type="paragraph" w:customStyle="1" w:styleId="aaaCorpodeTexto">
    <w:name w:val="aaa Corpo de Texto"/>
    <w:basedOn w:val="Corpodetexto"/>
    <w:uiPriority w:val="99"/>
    <w:qFormat/>
    <w:pPr>
      <w:spacing w:before="60" w:after="60"/>
    </w:pPr>
  </w:style>
  <w:style w:type="paragraph" w:customStyle="1" w:styleId="aaaTitulo11Esquerdo">
    <w:name w:val="aaa Titulo 11 Esquerdo"/>
    <w:basedOn w:val="Normal"/>
    <w:pPr>
      <w:spacing w:after="120"/>
    </w:pPr>
    <w:rPr>
      <w:rFonts w:ascii="Times" w:eastAsia="DejaVuSans" w:hAnsi="Times" w:cs="Times"/>
      <w:b/>
      <w:bCs/>
      <w:kern w:val="2"/>
    </w:rPr>
  </w:style>
  <w:style w:type="character" w:customStyle="1" w:styleId="TitleChar">
    <w:name w:val="Title Char"/>
    <w:rPr>
      <w:rFonts w:ascii="Cambria" w:hAnsi="Cambria" w:cs="Cambria"/>
      <w:b/>
      <w:bCs/>
      <w:spacing w:val="-4"/>
      <w:kern w:val="28"/>
      <w:sz w:val="29"/>
      <w:szCs w:val="29"/>
      <w:lang w:eastAsia="zh-CN"/>
    </w:rPr>
  </w:style>
  <w:style w:type="character" w:customStyle="1" w:styleId="TtuloChar">
    <w:name w:val="Título Char"/>
    <w:rPr>
      <w:rFonts w:ascii="Cambria" w:hAnsi="Cambria"/>
      <w:b/>
      <w:kern w:val="28"/>
      <w:sz w:val="32"/>
    </w:rPr>
  </w:style>
  <w:style w:type="paragraph" w:customStyle="1" w:styleId="Atexto">
    <w:name w:val="A_texto"/>
    <w:basedOn w:val="Normal"/>
    <w:pPr>
      <w:widowControl/>
      <w:spacing w:before="60" w:after="60" w:line="216" w:lineRule="auto"/>
    </w:pPr>
    <w:rPr>
      <w:color w:val="000000"/>
      <w:spacing w:val="-2"/>
      <w:kern w:val="0"/>
      <w:sz w:val="21"/>
      <w:szCs w:val="21"/>
      <w:lang w:eastAsia="pt-BR"/>
    </w:rPr>
  </w:style>
  <w:style w:type="character" w:customStyle="1" w:styleId="AtextoChar">
    <w:name w:val="A_texto Char"/>
    <w:rPr>
      <w:rFonts w:ascii="Arial Narrow" w:hAnsi="Arial Narrow"/>
      <w:color w:val="000000"/>
      <w:spacing w:val="-2"/>
      <w:sz w:val="21"/>
    </w:rPr>
  </w:style>
  <w:style w:type="paragraph" w:customStyle="1" w:styleId="Atabela">
    <w:name w:val="A_tabela"/>
    <w:basedOn w:val="Normal"/>
    <w:pPr>
      <w:widowControl/>
      <w:spacing w:before="20" w:after="20"/>
      <w:jc w:val="left"/>
    </w:pPr>
    <w:rPr>
      <w:color w:val="000000"/>
      <w:kern w:val="0"/>
      <w:sz w:val="19"/>
      <w:szCs w:val="19"/>
      <w:lang w:eastAsia="pt-BR"/>
    </w:rPr>
  </w:style>
  <w:style w:type="character" w:customStyle="1" w:styleId="AtabelaChar">
    <w:name w:val="A_tabela Char"/>
    <w:rPr>
      <w:rFonts w:ascii="Arial Narrow" w:hAnsi="Arial Narrow"/>
      <w:color w:val="000000"/>
      <w:spacing w:val="-4"/>
      <w:sz w:val="18"/>
    </w:rPr>
  </w:style>
  <w:style w:type="paragraph" w:customStyle="1" w:styleId="Arial">
    <w:name w:val="Arial"/>
    <w:basedOn w:val="Normal"/>
    <w:pPr>
      <w:widowControl/>
      <w:tabs>
        <w:tab w:val="left" w:pos="0"/>
      </w:tabs>
      <w:autoSpaceDE w:val="0"/>
      <w:spacing w:before="0" w:after="0" w:line="360" w:lineRule="auto"/>
      <w:jc w:val="left"/>
    </w:pPr>
    <w:rPr>
      <w:rFonts w:ascii="WenQuanYi Micro Hei"/>
      <w:spacing w:val="0"/>
      <w:kern w:val="0"/>
      <w:sz w:val="24"/>
      <w:szCs w:val="24"/>
    </w:rPr>
  </w:style>
  <w:style w:type="character" w:customStyle="1" w:styleId="WW8Num10z3">
    <w:name w:val="WW8Num10z3"/>
    <w:rPr>
      <w:rFonts w:ascii="Wingdings 2" w:hAnsi="Wingdings 2"/>
    </w:rPr>
  </w:style>
  <w:style w:type="character" w:customStyle="1" w:styleId="WW8Num11z0">
    <w:name w:val="WW8Num11z0"/>
    <w:rPr>
      <w:rFonts w:ascii="Wingdings 2" w:hAnsi="Wingdings 2"/>
    </w:rPr>
  </w:style>
  <w:style w:type="character" w:customStyle="1" w:styleId="WW8Num11z1">
    <w:name w:val="WW8Num11z1"/>
    <w:rPr>
      <w:rFonts w:ascii="OpenSymbol" w:hAnsi="Open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2z0">
    <w:name w:val="WW8Num22z0"/>
    <w:rPr>
      <w:rFonts w:eastAsia="Times New Roman"/>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3z0">
    <w:name w:val="WW8Num33z0"/>
    <w:rPr>
      <w:rFonts w:eastAsia="Times New Roman"/>
    </w:rPr>
  </w:style>
  <w:style w:type="character" w:customStyle="1" w:styleId="Ttulo1Char">
    <w:name w:val="Título 1 Char"/>
    <w:rPr>
      <w:rFonts w:ascii="Arial" w:hAnsi="Arial" w:cs="Arial"/>
      <w:b/>
      <w:kern w:val="1"/>
      <w:sz w:val="48"/>
      <w:lang w:eastAsia="zh-CN"/>
    </w:rPr>
  </w:style>
  <w:style w:type="character" w:customStyle="1" w:styleId="WW8Num4z3">
    <w:name w:val="WW8Num4z3"/>
    <w:rPr>
      <w:rFonts w:ascii="Wingdings 2" w:hAnsi="Wingdings 2"/>
    </w:rPr>
  </w:style>
  <w:style w:type="character" w:customStyle="1" w:styleId="Refdenotaderodap1">
    <w:name w:val="Ref. de nota de rodapé1"/>
    <w:rPr>
      <w:vertAlign w:val="superscript"/>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CabealhoChar">
    <w:name w:val="Cabeçalho Char"/>
    <w:uiPriority w:val="99"/>
  </w:style>
  <w:style w:type="character" w:customStyle="1" w:styleId="Marcas">
    <w:name w:val="Marcas"/>
    <w:rPr>
      <w:rFonts w:ascii="OpenSymbol" w:hAnsi="OpenSymbol"/>
    </w:rPr>
  </w:style>
  <w:style w:type="character" w:customStyle="1" w:styleId="TextodecomentrioChar">
    <w:name w:val="Texto de comentário Char"/>
    <w:rPr>
      <w:rFonts w:ascii="Arial" w:hAnsi="Arial" w:cs="Arial"/>
      <w:kern w:val="1"/>
      <w:lang w:eastAsia="zh-CN"/>
    </w:rPr>
  </w:style>
  <w:style w:type="character" w:customStyle="1" w:styleId="AssuntodocomentrioChar">
    <w:name w:val="Assunto do comentário Char"/>
    <w:rPr>
      <w:rFonts w:ascii="Arial" w:hAnsi="Arial" w:cs="Arial"/>
      <w:b/>
      <w:kern w:val="1"/>
      <w:lang w:eastAsia="zh-CN"/>
    </w:rPr>
  </w:style>
  <w:style w:type="character" w:customStyle="1" w:styleId="Refdecomentrio1">
    <w:name w:val="Ref. de comentário1"/>
    <w:rPr>
      <w:sz w:val="16"/>
    </w:rPr>
  </w:style>
  <w:style w:type="paragraph" w:customStyle="1" w:styleId="Textbody">
    <w:name w:val="Text body"/>
    <w:basedOn w:val="Standard"/>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pPr>
      <w:widowControl/>
      <w:spacing w:before="100" w:after="100"/>
      <w:jc w:val="left"/>
    </w:pPr>
    <w:rPr>
      <w:rFonts w:ascii="WenQuanYi Micro Hei"/>
      <w:spacing w:val="0"/>
      <w:kern w:val="1"/>
      <w:sz w:val="24"/>
      <w:szCs w:val="24"/>
    </w:rPr>
  </w:style>
  <w:style w:type="character" w:customStyle="1" w:styleId="CommentTextChar">
    <w:name w:val="Comment Text Char"/>
    <w:rPr>
      <w:rFonts w:ascii="Calibri" w:eastAsia="WenQuanYi Micro Hei" w:hAnsi="Calibri" w:cs="Calibri"/>
      <w:spacing w:val="-4"/>
      <w:kern w:val="22"/>
      <w:sz w:val="18"/>
      <w:szCs w:val="18"/>
      <w:lang w:eastAsia="zh-CN"/>
    </w:rPr>
  </w:style>
  <w:style w:type="character" w:customStyle="1" w:styleId="TextodecomentrioChar1">
    <w:name w:val="Texto de comentário Char1"/>
    <w:rPr>
      <w:rFonts w:ascii="Times New Roman" w:hAnsi="Times New Roman" w:cs="Times New Roman"/>
    </w:rPr>
  </w:style>
  <w:style w:type="character" w:customStyle="1" w:styleId="AssuntodocomentrioChar1">
    <w:name w:val="Assunto do comentário Char1"/>
    <w:rPr>
      <w:rFonts w:ascii="Arial" w:hAnsi="Arial" w:cs="Arial"/>
      <w:b/>
      <w:kern w:val="1"/>
      <w:lang w:eastAsia="zh-CN"/>
    </w:rPr>
  </w:style>
  <w:style w:type="paragraph" w:customStyle="1" w:styleId="EditalTabela">
    <w:name w:val="Edital Tabela"/>
    <w:basedOn w:val="Normal"/>
    <w:pPr>
      <w:spacing w:before="0" w:after="0"/>
      <w:jc w:val="left"/>
      <w:textAlignment w:val="baseline"/>
    </w:pPr>
    <w:rPr>
      <w:rFonts w:ascii="Arial" w:hAnsi="Arial" w:cs="Arial"/>
      <w:color w:val="000000"/>
      <w:spacing w:val="0"/>
      <w:kern w:val="1"/>
      <w:sz w:val="24"/>
      <w:szCs w:val="24"/>
    </w:rPr>
  </w:style>
  <w:style w:type="paragraph" w:customStyle="1" w:styleId="Corpodetexto22">
    <w:name w:val="Corpo de texto 22"/>
    <w:basedOn w:val="Normal"/>
    <w:pPr>
      <w:tabs>
        <w:tab w:val="clear" w:pos="709"/>
        <w:tab w:val="left" w:pos="720"/>
      </w:tabs>
      <w:spacing w:before="57" w:after="57" w:line="200" w:lineRule="atLeast"/>
      <w:textAlignment w:val="baseline"/>
    </w:pPr>
    <w:rPr>
      <w:rFonts w:ascii="Tahoma" w:hAnsi="Tahoma" w:cs="Tahoma"/>
      <w:b/>
      <w:bCs/>
      <w:color w:val="FF0000"/>
      <w:spacing w:val="0"/>
      <w:kern w:val="1"/>
      <w:sz w:val="21"/>
      <w:szCs w:val="21"/>
      <w:shd w:val="clear" w:color="auto" w:fill="FFFF00"/>
    </w:rPr>
  </w:style>
  <w:style w:type="paragraph" w:customStyle="1" w:styleId="Atopico">
    <w:name w:val="A_topico"/>
    <w:basedOn w:val="Normal"/>
    <w:qFormat/>
    <w:pPr>
      <w:widowControl/>
      <w:textAlignment w:val="baseline"/>
    </w:pPr>
    <w:rPr>
      <w:b/>
      <w:bCs/>
      <w:color w:val="0070C0"/>
      <w:kern w:val="0"/>
      <w:lang w:eastAsia="pt-BR"/>
    </w:rPr>
  </w:style>
  <w:style w:type="paragraph" w:customStyle="1" w:styleId="Atitulo">
    <w:name w:val="A_titulo"/>
    <w:basedOn w:val="Normal"/>
    <w:pPr>
      <w:widowControl/>
      <w:jc w:val="center"/>
    </w:pPr>
    <w:rPr>
      <w:b/>
      <w:bCs/>
      <w:color w:val="000000"/>
      <w:kern w:val="0"/>
      <w:sz w:val="36"/>
      <w:szCs w:val="36"/>
      <w:lang w:eastAsia="pt-BR"/>
    </w:rPr>
  </w:style>
  <w:style w:type="character" w:customStyle="1" w:styleId="AtopicoChar">
    <w:name w:val="A_topico Char"/>
    <w:qFormat/>
    <w:rPr>
      <w:rFonts w:ascii="Arial Narrow" w:hAnsi="Arial Narrow"/>
      <w:b/>
      <w:color w:val="0070C0"/>
      <w:spacing w:val="-4"/>
      <w:sz w:val="22"/>
    </w:rPr>
  </w:style>
  <w:style w:type="character" w:customStyle="1" w:styleId="AtituloChar">
    <w:name w:val="A_titulo Char"/>
    <w:rPr>
      <w:rFonts w:ascii="Arial Narrow" w:hAnsi="Arial Narrow"/>
      <w:b/>
      <w:color w:val="000000"/>
      <w:spacing w:val="-4"/>
      <w:sz w:val="36"/>
    </w:rPr>
  </w:style>
  <w:style w:type="paragraph" w:customStyle="1" w:styleId="PreformattedText">
    <w:name w:val="Preformatted Text"/>
    <w:basedOn w:val="Normal"/>
    <w:pPr>
      <w:autoSpaceDN w:val="0"/>
      <w:spacing w:before="0" w:after="0"/>
      <w:jc w:val="left"/>
      <w:textAlignment w:val="baseline"/>
    </w:pPr>
    <w:rPr>
      <w:rFonts w:ascii="Courier New" w:eastAsia="NSimSun" w:hAnsi="Courier New" w:cs="Courier New"/>
      <w:spacing w:val="0"/>
      <w:kern w:val="3"/>
      <w:sz w:val="20"/>
      <w:szCs w:val="20"/>
    </w:rPr>
  </w:style>
  <w:style w:type="paragraph" w:customStyle="1" w:styleId="aaaTitulo11Centralizado">
    <w:name w:val="aaa Titulo 11 Centralizado"/>
    <w:pPr>
      <w:suppressAutoHyphens/>
      <w:spacing w:before="60" w:after="60"/>
      <w:jc w:val="center"/>
    </w:pPr>
    <w:rPr>
      <w:rFonts w:ascii="Arial Narrow" w:hAnsi="Arial Narrow" w:cs="Arial"/>
      <w:b/>
      <w:color w:val="000000"/>
      <w:sz w:val="22"/>
      <w:szCs w:val="24"/>
      <w:lang w:eastAsia="zh-CN"/>
    </w:rPr>
  </w:style>
  <w:style w:type="paragraph" w:customStyle="1" w:styleId="aaaTitulo16">
    <w:name w:val="aaa Titulo 16"/>
    <w:basedOn w:val="NormalWeb"/>
    <w:pPr>
      <w:widowControl/>
      <w:tabs>
        <w:tab w:val="clear" w:pos="709"/>
        <w:tab w:val="left" w:pos="450"/>
      </w:tabs>
      <w:spacing w:before="60" w:after="80"/>
      <w:jc w:val="center"/>
    </w:pPr>
    <w:rPr>
      <w:rFonts w:eastAsia="Times New Roman" w:cs="Arial"/>
      <w:b/>
      <w:color w:val="000000"/>
      <w:spacing w:val="0"/>
      <w:kern w:val="0"/>
      <w:sz w:val="32"/>
      <w:szCs w:val="24"/>
    </w:rPr>
  </w:style>
  <w:style w:type="character" w:customStyle="1" w:styleId="SubttuloChar">
    <w:name w:val="Subtítulo Char"/>
    <w:aliases w:val="CP Topico Char,12 Char"/>
    <w:link w:val="Subttulo"/>
    <w:qFormat/>
    <w:rPr>
      <w:rFonts w:ascii="Arial Narrow" w:eastAsia="WenQuanYi Micro Hei" w:hAnsi="Arial Narrow" w:cs="Arial"/>
      <w:b/>
      <w:bCs/>
      <w:color w:val="0070C0"/>
      <w:spacing w:val="-4"/>
      <w:kern w:val="22"/>
      <w:sz w:val="24"/>
      <w:szCs w:val="22"/>
      <w:lang w:eastAsia="zh-CN"/>
    </w:rPr>
  </w:style>
  <w:style w:type="character" w:customStyle="1" w:styleId="03textoChar">
    <w:name w:val="03_texto Char"/>
    <w:link w:val="03texto"/>
    <w:locked/>
    <w:rPr>
      <w:rFonts w:ascii="Arial Narrow" w:hAnsi="Arial Narrow" w:cs="Arial Narrow"/>
      <w:color w:val="000000"/>
      <w:spacing w:val="-4"/>
      <w:sz w:val="22"/>
    </w:rPr>
  </w:style>
  <w:style w:type="paragraph" w:customStyle="1" w:styleId="03texto">
    <w:name w:val="03_texto"/>
    <w:basedOn w:val="Normal"/>
    <w:link w:val="03textoChar"/>
    <w:qFormat/>
    <w:pPr>
      <w:widowControl/>
      <w:tabs>
        <w:tab w:val="clear" w:pos="709"/>
      </w:tabs>
      <w:spacing w:before="60" w:after="60"/>
    </w:pPr>
    <w:rPr>
      <w:rFonts w:eastAsia="Times New Roman" w:cs="Arial Narrow"/>
      <w:color w:val="000000"/>
      <w:kern w:val="0"/>
      <w:szCs w:val="20"/>
      <w:lang w:eastAsia="pt-BR"/>
    </w:rPr>
  </w:style>
  <w:style w:type="character" w:customStyle="1" w:styleId="TextodenotaderodapChar">
    <w:name w:val="Texto de nota de rodapé Char"/>
    <w:link w:val="Textodenotaderodap"/>
    <w:uiPriority w:val="99"/>
    <w:rPr>
      <w:rFonts w:ascii="Calibri" w:eastAsia="Calibri" w:hAnsi="Calibri"/>
      <w:lang w:eastAsia="en-US"/>
    </w:rPr>
  </w:style>
  <w:style w:type="character" w:customStyle="1" w:styleId="Ttulo4Char">
    <w:name w:val="Título 4 Char"/>
    <w:link w:val="Ttulo4"/>
    <w:uiPriority w:val="9"/>
    <w:semiHidden/>
    <w:rPr>
      <w:rFonts w:ascii="Calibri" w:eastAsia="Times New Roman" w:hAnsi="Calibri" w:cs="Times New Roman"/>
      <w:b/>
      <w:bCs/>
      <w:spacing w:val="-4"/>
      <w:kern w:val="22"/>
      <w:sz w:val="28"/>
      <w:szCs w:val="28"/>
      <w:lang w:eastAsia="zh-CN"/>
    </w:rPr>
  </w:style>
  <w:style w:type="character" w:customStyle="1" w:styleId="PargrafodaListaChar">
    <w:name w:val="Parágrafo da Lista Char"/>
    <w:aliases w:val="Tabela Char,Títulos diss Char,List1 Char,List11 Char,List111 Char,List1111 Char,List11111 Char"/>
    <w:link w:val="PargrafodaLista"/>
    <w:uiPriority w:val="34"/>
    <w:qFormat/>
    <w:locked/>
    <w:rPr>
      <w:rFonts w:ascii="Arial Narrow" w:eastAsia="WenQuanYi Micro Hei" w:hAnsi="Arial Narrow"/>
      <w:spacing w:val="-4"/>
      <w:kern w:val="22"/>
      <w:sz w:val="22"/>
      <w:szCs w:val="22"/>
      <w:lang w:eastAsia="zh-CN"/>
    </w:rPr>
  </w:style>
  <w:style w:type="character" w:customStyle="1" w:styleId="st">
    <w:name w:val="st"/>
  </w:style>
  <w:style w:type="character" w:customStyle="1" w:styleId="RecuodecorpodetextoChar">
    <w:name w:val="Recuo de corpo de texto Char"/>
    <w:link w:val="Recuodecorpodetexto"/>
    <w:semiHidden/>
    <w:rPr>
      <w:rFonts w:ascii="Arial" w:hAnsi="Arial"/>
      <w:color w:val="000000"/>
      <w:sz w:val="24"/>
    </w:rPr>
  </w:style>
  <w:style w:type="paragraph" w:customStyle="1" w:styleId="SombreamentoColorido-nfase31">
    <w:name w:val="Sombreamento Colorido - Ênfase 31"/>
    <w:basedOn w:val="Normal"/>
    <w:uiPriority w:val="34"/>
    <w:qFormat/>
    <w:pPr>
      <w:widowControl/>
      <w:tabs>
        <w:tab w:val="clear" w:pos="709"/>
      </w:tabs>
      <w:suppressAutoHyphens w:val="0"/>
      <w:spacing w:before="0" w:after="0" w:line="240" w:lineRule="auto"/>
      <w:ind w:left="720"/>
      <w:contextualSpacing/>
      <w:jc w:val="left"/>
    </w:pPr>
    <w:rPr>
      <w:rFonts w:ascii="Courier New" w:eastAsia="Times New Roman" w:hAnsi="Courier New" w:cs="Courier New"/>
      <w:spacing w:val="0"/>
      <w:kern w:val="0"/>
      <w:sz w:val="24"/>
      <w:szCs w:val="24"/>
      <w:lang w:eastAsia="pt-BR"/>
    </w:rPr>
  </w:style>
  <w:style w:type="table" w:customStyle="1" w:styleId="TableNormal2">
    <w:name w:val="Table Normal2"/>
    <w:uiPriority w:val="2"/>
    <w:semiHidden/>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Pr>
      <w:color w:val="605E5C"/>
      <w:shd w:val="clear" w:color="auto" w:fill="E1DFDD"/>
    </w:rPr>
  </w:style>
  <w:style w:type="character" w:customStyle="1" w:styleId="TextodecomentrioChar2">
    <w:name w:val="Texto de comentário Char2"/>
    <w:link w:val="Textodecomentrio"/>
    <w:uiPriority w:val="99"/>
    <w:qFormat/>
    <w:rPr>
      <w:rFonts w:ascii="WenQuanYi Micro Hei" w:eastAsia="WenQuanYi Micro Hei" w:hAnsi="Arial Narrow"/>
    </w:rPr>
  </w:style>
  <w:style w:type="character" w:customStyle="1" w:styleId="11Char">
    <w:name w:val="11 Char"/>
    <w:link w:val="11"/>
    <w:qFormat/>
    <w:rPr>
      <w:rFonts w:ascii="Arial Narrow" w:eastAsia="Times New Roman" w:hAnsi="Arial Narrow" w:cs="Arial Narrow"/>
      <w:color w:val="000000"/>
      <w:spacing w:val="-4"/>
      <w:sz w:val="22"/>
    </w:rPr>
  </w:style>
  <w:style w:type="character" w:customStyle="1" w:styleId="CorpodetextoChar">
    <w:name w:val="Corpo de texto Char"/>
    <w:basedOn w:val="Fontepargpadro"/>
    <w:link w:val="Corpodetexto"/>
    <w:semiHidden/>
    <w:qFormat/>
    <w:rPr>
      <w:rFonts w:ascii="Arial Narrow" w:eastAsia="WenQuanYi Micro Hei" w:hAnsi="Arial Narrow"/>
      <w:spacing w:val="-4"/>
      <w:kern w:val="22"/>
      <w:sz w:val="22"/>
      <w:szCs w:val="22"/>
      <w:lang w:eastAsia="zh-CN"/>
    </w:rPr>
  </w:style>
  <w:style w:type="character" w:customStyle="1" w:styleId="MenoPendente2">
    <w:name w:val="Menção Pendente2"/>
    <w:basedOn w:val="Fontepargpadro"/>
    <w:uiPriority w:val="99"/>
    <w:semiHidden/>
    <w:unhideWhenUsed/>
    <w:rsid w:val="00D056BC"/>
    <w:rPr>
      <w:color w:val="605E5C"/>
      <w:shd w:val="clear" w:color="auto" w:fill="E1DFDD"/>
    </w:rPr>
  </w:style>
  <w:style w:type="paragraph" w:customStyle="1" w:styleId="11">
    <w:name w:val="11"/>
    <w:basedOn w:val="Normal"/>
    <w:link w:val="11Char"/>
    <w:qFormat/>
    <w:rsid w:val="00D77552"/>
    <w:pPr>
      <w:widowControl/>
      <w:tabs>
        <w:tab w:val="clear" w:pos="709"/>
      </w:tabs>
      <w:spacing w:line="220" w:lineRule="exact"/>
    </w:pPr>
    <w:rPr>
      <w:rFonts w:eastAsia="Times New Roman" w:cs="Arial Narrow"/>
      <w:color w:val="000000"/>
      <w:kern w:val="0"/>
      <w:szCs w:val="20"/>
      <w:lang w:eastAsia="pt-BR"/>
    </w:rPr>
  </w:style>
  <w:style w:type="paragraph" w:customStyle="1" w:styleId="01texto">
    <w:name w:val="01_texto"/>
    <w:basedOn w:val="Normal"/>
    <w:link w:val="01textoChar"/>
    <w:qFormat/>
    <w:rsid w:val="00D77552"/>
    <w:pPr>
      <w:widowControl/>
      <w:tabs>
        <w:tab w:val="clear" w:pos="709"/>
      </w:tabs>
      <w:spacing w:before="60" w:after="60" w:line="216" w:lineRule="auto"/>
    </w:pPr>
    <w:rPr>
      <w:rFonts w:ascii="Calibri" w:eastAsia="Times New Roman" w:hAnsi="Calibri"/>
      <w:color w:val="000000"/>
      <w:spacing w:val="-2"/>
      <w:kern w:val="0"/>
      <w:szCs w:val="20"/>
      <w:lang w:eastAsia="en-US"/>
    </w:rPr>
  </w:style>
  <w:style w:type="character" w:customStyle="1" w:styleId="01textoChar">
    <w:name w:val="01_texto Char"/>
    <w:link w:val="01texto"/>
    <w:qFormat/>
    <w:rsid w:val="00D77552"/>
    <w:rPr>
      <w:rFonts w:ascii="Calibri" w:hAnsi="Calibri"/>
      <w:color w:val="000000"/>
      <w:spacing w:val="-2"/>
      <w:sz w:val="22"/>
      <w:lang w:eastAsia="en-US"/>
    </w:rPr>
  </w:style>
  <w:style w:type="table" w:styleId="TabeladeLista2-nfase5">
    <w:name w:val="List Table 2 Accent 5"/>
    <w:basedOn w:val="Tabelanormal"/>
    <w:uiPriority w:val="47"/>
    <w:rsid w:val="00CD30E6"/>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iperlinkVisitado">
    <w:name w:val="FollowedHyperlink"/>
    <w:basedOn w:val="Fontepargpadro"/>
    <w:uiPriority w:val="99"/>
    <w:semiHidden/>
    <w:unhideWhenUsed/>
    <w:rsid w:val="00850263"/>
    <w:rPr>
      <w:color w:val="954F72" w:themeColor="followedHyperlink"/>
      <w:u w:val="single"/>
    </w:rPr>
  </w:style>
  <w:style w:type="character" w:customStyle="1" w:styleId="MenoPendente3">
    <w:name w:val="Menção Pendente3"/>
    <w:basedOn w:val="Fontepargpadro"/>
    <w:uiPriority w:val="99"/>
    <w:semiHidden/>
    <w:unhideWhenUsed/>
    <w:rsid w:val="00850263"/>
    <w:rPr>
      <w:color w:val="605E5C"/>
      <w:shd w:val="clear" w:color="auto" w:fill="E1DFDD"/>
    </w:rPr>
  </w:style>
  <w:style w:type="paragraph" w:styleId="Pr-formataoHTML">
    <w:name w:val="HTML Preformatted"/>
    <w:basedOn w:val="Normal"/>
    <w:link w:val="Pr-formataoHTMLChar"/>
    <w:uiPriority w:val="99"/>
    <w:semiHidden/>
    <w:unhideWhenUsed/>
    <w:rsid w:val="00E31589"/>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40" w:lineRule="auto"/>
      <w:jc w:val="left"/>
    </w:pPr>
    <w:rPr>
      <w:rFonts w:ascii="Courier New" w:eastAsia="Times New Roman" w:hAnsi="Courier New" w:cs="Courier New"/>
      <w:spacing w:val="0"/>
      <w:kern w:val="0"/>
      <w:sz w:val="20"/>
      <w:szCs w:val="20"/>
      <w:lang w:eastAsia="pt-BR"/>
    </w:rPr>
  </w:style>
  <w:style w:type="character" w:customStyle="1" w:styleId="Pr-formataoHTMLChar">
    <w:name w:val="Pré-formatação HTML Char"/>
    <w:basedOn w:val="Fontepargpadro"/>
    <w:link w:val="Pr-formataoHTML"/>
    <w:uiPriority w:val="99"/>
    <w:semiHidden/>
    <w:rsid w:val="00E31589"/>
    <w:rPr>
      <w:rFonts w:ascii="Courier New" w:hAnsi="Courier New" w:cs="Courier New"/>
    </w:rPr>
  </w:style>
  <w:style w:type="character" w:styleId="CdigoHTML">
    <w:name w:val="HTML Code"/>
    <w:basedOn w:val="Fontepargpadro"/>
    <w:uiPriority w:val="99"/>
    <w:semiHidden/>
    <w:unhideWhenUsed/>
    <w:rsid w:val="00E31589"/>
    <w:rPr>
      <w:rFonts w:ascii="Courier New" w:eastAsia="Times New Roman" w:hAnsi="Courier New" w:cs="Courier New"/>
      <w:sz w:val="20"/>
      <w:szCs w:val="20"/>
    </w:rPr>
  </w:style>
  <w:style w:type="table" w:styleId="TabeladeGrade2-nfase1">
    <w:name w:val="Grid Table 2 Accent 1"/>
    <w:basedOn w:val="Tabelanormal"/>
    <w:uiPriority w:val="47"/>
    <w:rsid w:val="00ED1CC4"/>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abealhoChar1">
    <w:name w:val="Cabeçalho Char1"/>
    <w:basedOn w:val="Fontepargpadro"/>
    <w:link w:val="Cabealho"/>
    <w:rsid w:val="00FF6B59"/>
    <w:rPr>
      <w:rFonts w:ascii="Arial Narrow" w:eastAsia="WenQuanYi Micro Hei" w:hAnsi="Arial Narrow"/>
      <w:spacing w:val="-4"/>
      <w:kern w:val="22"/>
      <w:sz w:val="22"/>
      <w:szCs w:val="22"/>
      <w:lang w:eastAsia="zh-CN"/>
    </w:rPr>
  </w:style>
  <w:style w:type="character" w:styleId="MenoPendente">
    <w:name w:val="Unresolved Mention"/>
    <w:basedOn w:val="Fontepargpadro"/>
    <w:uiPriority w:val="99"/>
    <w:semiHidden/>
    <w:unhideWhenUsed/>
    <w:rsid w:val="0063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19888">
      <w:bodyDiv w:val="1"/>
      <w:marLeft w:val="0"/>
      <w:marRight w:val="0"/>
      <w:marTop w:val="0"/>
      <w:marBottom w:val="0"/>
      <w:divBdr>
        <w:top w:val="none" w:sz="0" w:space="0" w:color="auto"/>
        <w:left w:val="none" w:sz="0" w:space="0" w:color="auto"/>
        <w:bottom w:val="none" w:sz="0" w:space="0" w:color="auto"/>
        <w:right w:val="none" w:sz="0" w:space="0" w:color="auto"/>
      </w:divBdr>
    </w:div>
    <w:div w:id="446511928">
      <w:bodyDiv w:val="1"/>
      <w:marLeft w:val="0"/>
      <w:marRight w:val="0"/>
      <w:marTop w:val="0"/>
      <w:marBottom w:val="0"/>
      <w:divBdr>
        <w:top w:val="none" w:sz="0" w:space="0" w:color="auto"/>
        <w:left w:val="none" w:sz="0" w:space="0" w:color="auto"/>
        <w:bottom w:val="none" w:sz="0" w:space="0" w:color="auto"/>
        <w:right w:val="none" w:sz="0" w:space="0" w:color="auto"/>
      </w:divBdr>
    </w:div>
    <w:div w:id="460535288">
      <w:bodyDiv w:val="1"/>
      <w:marLeft w:val="0"/>
      <w:marRight w:val="0"/>
      <w:marTop w:val="0"/>
      <w:marBottom w:val="0"/>
      <w:divBdr>
        <w:top w:val="none" w:sz="0" w:space="0" w:color="auto"/>
        <w:left w:val="none" w:sz="0" w:space="0" w:color="auto"/>
        <w:bottom w:val="none" w:sz="0" w:space="0" w:color="auto"/>
        <w:right w:val="none" w:sz="0" w:space="0" w:color="auto"/>
      </w:divBdr>
    </w:div>
    <w:div w:id="535384660">
      <w:bodyDiv w:val="1"/>
      <w:marLeft w:val="0"/>
      <w:marRight w:val="0"/>
      <w:marTop w:val="0"/>
      <w:marBottom w:val="0"/>
      <w:divBdr>
        <w:top w:val="none" w:sz="0" w:space="0" w:color="auto"/>
        <w:left w:val="none" w:sz="0" w:space="0" w:color="auto"/>
        <w:bottom w:val="none" w:sz="0" w:space="0" w:color="auto"/>
        <w:right w:val="none" w:sz="0" w:space="0" w:color="auto"/>
      </w:divBdr>
    </w:div>
    <w:div w:id="565456529">
      <w:bodyDiv w:val="1"/>
      <w:marLeft w:val="0"/>
      <w:marRight w:val="0"/>
      <w:marTop w:val="0"/>
      <w:marBottom w:val="0"/>
      <w:divBdr>
        <w:top w:val="none" w:sz="0" w:space="0" w:color="auto"/>
        <w:left w:val="none" w:sz="0" w:space="0" w:color="auto"/>
        <w:bottom w:val="none" w:sz="0" w:space="0" w:color="auto"/>
        <w:right w:val="none" w:sz="0" w:space="0" w:color="auto"/>
      </w:divBdr>
    </w:div>
    <w:div w:id="587155494">
      <w:bodyDiv w:val="1"/>
      <w:marLeft w:val="0"/>
      <w:marRight w:val="0"/>
      <w:marTop w:val="0"/>
      <w:marBottom w:val="0"/>
      <w:divBdr>
        <w:top w:val="none" w:sz="0" w:space="0" w:color="auto"/>
        <w:left w:val="none" w:sz="0" w:space="0" w:color="auto"/>
        <w:bottom w:val="none" w:sz="0" w:space="0" w:color="auto"/>
        <w:right w:val="none" w:sz="0" w:space="0" w:color="auto"/>
      </w:divBdr>
    </w:div>
    <w:div w:id="955022476">
      <w:bodyDiv w:val="1"/>
      <w:marLeft w:val="0"/>
      <w:marRight w:val="0"/>
      <w:marTop w:val="0"/>
      <w:marBottom w:val="0"/>
      <w:divBdr>
        <w:top w:val="none" w:sz="0" w:space="0" w:color="auto"/>
        <w:left w:val="none" w:sz="0" w:space="0" w:color="auto"/>
        <w:bottom w:val="none" w:sz="0" w:space="0" w:color="auto"/>
        <w:right w:val="none" w:sz="0" w:space="0" w:color="auto"/>
      </w:divBdr>
    </w:div>
    <w:div w:id="1056010762">
      <w:bodyDiv w:val="1"/>
      <w:marLeft w:val="0"/>
      <w:marRight w:val="0"/>
      <w:marTop w:val="0"/>
      <w:marBottom w:val="0"/>
      <w:divBdr>
        <w:top w:val="none" w:sz="0" w:space="0" w:color="auto"/>
        <w:left w:val="none" w:sz="0" w:space="0" w:color="auto"/>
        <w:bottom w:val="none" w:sz="0" w:space="0" w:color="auto"/>
        <w:right w:val="none" w:sz="0" w:space="0" w:color="auto"/>
      </w:divBdr>
    </w:div>
    <w:div w:id="1310400286">
      <w:bodyDiv w:val="1"/>
      <w:marLeft w:val="0"/>
      <w:marRight w:val="0"/>
      <w:marTop w:val="0"/>
      <w:marBottom w:val="0"/>
      <w:divBdr>
        <w:top w:val="none" w:sz="0" w:space="0" w:color="auto"/>
        <w:left w:val="none" w:sz="0" w:space="0" w:color="auto"/>
        <w:bottom w:val="none" w:sz="0" w:space="0" w:color="auto"/>
        <w:right w:val="none" w:sz="0" w:space="0" w:color="auto"/>
      </w:divBdr>
    </w:div>
    <w:div w:id="1603414756">
      <w:bodyDiv w:val="1"/>
      <w:marLeft w:val="0"/>
      <w:marRight w:val="0"/>
      <w:marTop w:val="0"/>
      <w:marBottom w:val="0"/>
      <w:divBdr>
        <w:top w:val="none" w:sz="0" w:space="0" w:color="auto"/>
        <w:left w:val="none" w:sz="0" w:space="0" w:color="auto"/>
        <w:bottom w:val="none" w:sz="0" w:space="0" w:color="auto"/>
        <w:right w:val="none" w:sz="0" w:space="0" w:color="auto"/>
      </w:divBdr>
    </w:div>
    <w:div w:id="1647666350">
      <w:bodyDiv w:val="1"/>
      <w:marLeft w:val="0"/>
      <w:marRight w:val="0"/>
      <w:marTop w:val="0"/>
      <w:marBottom w:val="0"/>
      <w:divBdr>
        <w:top w:val="none" w:sz="0" w:space="0" w:color="auto"/>
        <w:left w:val="none" w:sz="0" w:space="0" w:color="auto"/>
        <w:bottom w:val="none" w:sz="0" w:space="0" w:color="auto"/>
        <w:right w:val="none" w:sz="0" w:space="0" w:color="auto"/>
      </w:divBdr>
    </w:div>
    <w:div w:id="1682202969">
      <w:bodyDiv w:val="1"/>
      <w:marLeft w:val="0"/>
      <w:marRight w:val="0"/>
      <w:marTop w:val="0"/>
      <w:marBottom w:val="0"/>
      <w:divBdr>
        <w:top w:val="none" w:sz="0" w:space="0" w:color="auto"/>
        <w:left w:val="none" w:sz="0" w:space="0" w:color="auto"/>
        <w:bottom w:val="none" w:sz="0" w:space="0" w:color="auto"/>
        <w:right w:val="none" w:sz="0" w:space="0" w:color="auto"/>
      </w:divBdr>
    </w:div>
    <w:div w:id="1760759255">
      <w:bodyDiv w:val="1"/>
      <w:marLeft w:val="0"/>
      <w:marRight w:val="0"/>
      <w:marTop w:val="0"/>
      <w:marBottom w:val="0"/>
      <w:divBdr>
        <w:top w:val="none" w:sz="0" w:space="0" w:color="auto"/>
        <w:left w:val="none" w:sz="0" w:space="0" w:color="auto"/>
        <w:bottom w:val="none" w:sz="0" w:space="0" w:color="auto"/>
        <w:right w:val="none" w:sz="0" w:space="0" w:color="auto"/>
      </w:divBdr>
    </w:div>
    <w:div w:id="1828352678">
      <w:bodyDiv w:val="1"/>
      <w:marLeft w:val="0"/>
      <w:marRight w:val="0"/>
      <w:marTop w:val="0"/>
      <w:marBottom w:val="0"/>
      <w:divBdr>
        <w:top w:val="none" w:sz="0" w:space="0" w:color="auto"/>
        <w:left w:val="none" w:sz="0" w:space="0" w:color="auto"/>
        <w:bottom w:val="none" w:sz="0" w:space="0" w:color="auto"/>
        <w:right w:val="none" w:sz="0" w:space="0" w:color="auto"/>
      </w:divBdr>
    </w:div>
    <w:div w:id="1867327944">
      <w:bodyDiv w:val="1"/>
      <w:marLeft w:val="0"/>
      <w:marRight w:val="0"/>
      <w:marTop w:val="0"/>
      <w:marBottom w:val="0"/>
      <w:divBdr>
        <w:top w:val="none" w:sz="0" w:space="0" w:color="auto"/>
        <w:left w:val="none" w:sz="0" w:space="0" w:color="auto"/>
        <w:bottom w:val="none" w:sz="0" w:space="0" w:color="auto"/>
        <w:right w:val="none" w:sz="0" w:space="0" w:color="auto"/>
      </w:divBdr>
    </w:div>
    <w:div w:id="1913731190">
      <w:bodyDiv w:val="1"/>
      <w:marLeft w:val="0"/>
      <w:marRight w:val="0"/>
      <w:marTop w:val="0"/>
      <w:marBottom w:val="0"/>
      <w:divBdr>
        <w:top w:val="none" w:sz="0" w:space="0" w:color="auto"/>
        <w:left w:val="none" w:sz="0" w:space="0" w:color="auto"/>
        <w:bottom w:val="none" w:sz="0" w:space="0" w:color="auto"/>
        <w:right w:val="none" w:sz="0" w:space="0" w:color="auto"/>
      </w:divBdr>
    </w:div>
    <w:div w:id="2021269577">
      <w:bodyDiv w:val="1"/>
      <w:marLeft w:val="0"/>
      <w:marRight w:val="0"/>
      <w:marTop w:val="0"/>
      <w:marBottom w:val="0"/>
      <w:divBdr>
        <w:top w:val="none" w:sz="0" w:space="0" w:color="auto"/>
        <w:left w:val="none" w:sz="0" w:space="0" w:color="auto"/>
        <w:bottom w:val="none" w:sz="0" w:space="0" w:color="auto"/>
        <w:right w:val="none" w:sz="0" w:space="0" w:color="auto"/>
      </w:divBdr>
    </w:div>
    <w:div w:id="2134010786">
      <w:bodyDiv w:val="1"/>
      <w:marLeft w:val="0"/>
      <w:marRight w:val="0"/>
      <w:marTop w:val="0"/>
      <w:marBottom w:val="0"/>
      <w:divBdr>
        <w:top w:val="none" w:sz="0" w:space="0" w:color="auto"/>
        <w:left w:val="none" w:sz="0" w:space="0" w:color="auto"/>
        <w:bottom w:val="none" w:sz="0" w:space="0" w:color="auto"/>
        <w:right w:val="none" w:sz="0" w:space="0" w:color="auto"/>
      </w:divBdr>
    </w:div>
    <w:div w:id="2137679205">
      <w:bodyDiv w:val="1"/>
      <w:marLeft w:val="0"/>
      <w:marRight w:val="0"/>
      <w:marTop w:val="0"/>
      <w:marBottom w:val="0"/>
      <w:divBdr>
        <w:top w:val="none" w:sz="0" w:space="0" w:color="auto"/>
        <w:left w:val="none" w:sz="0" w:space="0" w:color="auto"/>
        <w:bottom w:val="none" w:sz="0" w:space="0" w:color="auto"/>
        <w:right w:val="none" w:sz="0" w:space="0" w:color="auto"/>
      </w:divBdr>
      <w:divsChild>
        <w:div w:id="1043285507">
          <w:marLeft w:val="0"/>
          <w:marRight w:val="0"/>
          <w:marTop w:val="0"/>
          <w:marBottom w:val="0"/>
          <w:divBdr>
            <w:top w:val="none" w:sz="0" w:space="0" w:color="auto"/>
            <w:left w:val="none" w:sz="0" w:space="0" w:color="auto"/>
            <w:bottom w:val="none" w:sz="0" w:space="0" w:color="auto"/>
            <w:right w:val="none" w:sz="0" w:space="0" w:color="auto"/>
          </w:divBdr>
          <w:divsChild>
            <w:div w:id="529104750">
              <w:marLeft w:val="0"/>
              <w:marRight w:val="0"/>
              <w:marTop w:val="0"/>
              <w:marBottom w:val="0"/>
              <w:divBdr>
                <w:top w:val="none" w:sz="0" w:space="0" w:color="auto"/>
                <w:left w:val="none" w:sz="0" w:space="0" w:color="auto"/>
                <w:bottom w:val="none" w:sz="0" w:space="0" w:color="auto"/>
                <w:right w:val="none" w:sz="0" w:space="0" w:color="auto"/>
              </w:divBdr>
              <w:divsChild>
                <w:div w:id="219948412">
                  <w:marLeft w:val="0"/>
                  <w:marRight w:val="0"/>
                  <w:marTop w:val="0"/>
                  <w:marBottom w:val="0"/>
                  <w:divBdr>
                    <w:top w:val="none" w:sz="0" w:space="0" w:color="auto"/>
                    <w:left w:val="none" w:sz="0" w:space="0" w:color="auto"/>
                    <w:bottom w:val="none" w:sz="0" w:space="0" w:color="auto"/>
                    <w:right w:val="none" w:sz="0" w:space="0" w:color="auto"/>
                  </w:divBdr>
                  <w:divsChild>
                    <w:div w:id="1351755652">
                      <w:marLeft w:val="0"/>
                      <w:marRight w:val="0"/>
                      <w:marTop w:val="0"/>
                      <w:marBottom w:val="0"/>
                      <w:divBdr>
                        <w:top w:val="none" w:sz="0" w:space="0" w:color="auto"/>
                        <w:left w:val="none" w:sz="0" w:space="0" w:color="auto"/>
                        <w:bottom w:val="none" w:sz="0" w:space="0" w:color="auto"/>
                        <w:right w:val="none" w:sz="0" w:space="0" w:color="auto"/>
                      </w:divBdr>
                      <w:divsChild>
                        <w:div w:id="1337347630">
                          <w:marLeft w:val="0"/>
                          <w:marRight w:val="0"/>
                          <w:marTop w:val="0"/>
                          <w:marBottom w:val="0"/>
                          <w:divBdr>
                            <w:top w:val="none" w:sz="0" w:space="0" w:color="auto"/>
                            <w:left w:val="none" w:sz="0" w:space="0" w:color="auto"/>
                            <w:bottom w:val="none" w:sz="0" w:space="0" w:color="auto"/>
                            <w:right w:val="none" w:sz="0" w:space="0" w:color="auto"/>
                          </w:divBdr>
                          <w:divsChild>
                            <w:div w:id="2022857109">
                              <w:marLeft w:val="0"/>
                              <w:marRight w:val="0"/>
                              <w:marTop w:val="0"/>
                              <w:marBottom w:val="0"/>
                              <w:divBdr>
                                <w:top w:val="none" w:sz="0" w:space="0" w:color="auto"/>
                                <w:left w:val="none" w:sz="0" w:space="0" w:color="auto"/>
                                <w:bottom w:val="none" w:sz="0" w:space="0" w:color="auto"/>
                                <w:right w:val="none" w:sz="0" w:space="0" w:color="auto"/>
                              </w:divBdr>
                              <w:divsChild>
                                <w:div w:id="263536891">
                                  <w:marLeft w:val="0"/>
                                  <w:marRight w:val="0"/>
                                  <w:marTop w:val="0"/>
                                  <w:marBottom w:val="0"/>
                                  <w:divBdr>
                                    <w:top w:val="none" w:sz="0" w:space="0" w:color="auto"/>
                                    <w:left w:val="none" w:sz="0" w:space="0" w:color="auto"/>
                                    <w:bottom w:val="none" w:sz="0" w:space="0" w:color="auto"/>
                                    <w:right w:val="none" w:sz="0" w:space="0" w:color="auto"/>
                                  </w:divBdr>
                                  <w:divsChild>
                                    <w:div w:id="2074427537">
                                      <w:marLeft w:val="0"/>
                                      <w:marRight w:val="0"/>
                                      <w:marTop w:val="0"/>
                                      <w:marBottom w:val="0"/>
                                      <w:divBdr>
                                        <w:top w:val="none" w:sz="0" w:space="0" w:color="auto"/>
                                        <w:left w:val="none" w:sz="0" w:space="0" w:color="auto"/>
                                        <w:bottom w:val="none" w:sz="0" w:space="0" w:color="auto"/>
                                        <w:right w:val="none" w:sz="0" w:space="0" w:color="auto"/>
                                      </w:divBdr>
                                      <w:divsChild>
                                        <w:div w:id="378095761">
                                          <w:marLeft w:val="0"/>
                                          <w:marRight w:val="0"/>
                                          <w:marTop w:val="0"/>
                                          <w:marBottom w:val="0"/>
                                          <w:divBdr>
                                            <w:top w:val="none" w:sz="0" w:space="0" w:color="auto"/>
                                            <w:left w:val="none" w:sz="0" w:space="0" w:color="auto"/>
                                            <w:bottom w:val="none" w:sz="0" w:space="0" w:color="auto"/>
                                            <w:right w:val="none" w:sz="0" w:space="0" w:color="auto"/>
                                          </w:divBdr>
                                          <w:divsChild>
                                            <w:div w:id="1233927797">
                                              <w:marLeft w:val="0"/>
                                              <w:marRight w:val="0"/>
                                              <w:marTop w:val="0"/>
                                              <w:marBottom w:val="0"/>
                                              <w:divBdr>
                                                <w:top w:val="none" w:sz="0" w:space="0" w:color="auto"/>
                                                <w:left w:val="none" w:sz="0" w:space="0" w:color="auto"/>
                                                <w:bottom w:val="none" w:sz="0" w:space="0" w:color="auto"/>
                                                <w:right w:val="none" w:sz="0" w:space="0" w:color="auto"/>
                                              </w:divBdr>
                                              <w:divsChild>
                                                <w:div w:id="1898321496">
                                                  <w:marLeft w:val="0"/>
                                                  <w:marRight w:val="0"/>
                                                  <w:marTop w:val="0"/>
                                                  <w:marBottom w:val="0"/>
                                                  <w:divBdr>
                                                    <w:top w:val="none" w:sz="0" w:space="0" w:color="auto"/>
                                                    <w:left w:val="none" w:sz="0" w:space="0" w:color="auto"/>
                                                    <w:bottom w:val="none" w:sz="0" w:space="0" w:color="auto"/>
                                                    <w:right w:val="none" w:sz="0" w:space="0" w:color="auto"/>
                                                  </w:divBdr>
                                                  <w:divsChild>
                                                    <w:div w:id="826481936">
                                                      <w:marLeft w:val="0"/>
                                                      <w:marRight w:val="0"/>
                                                      <w:marTop w:val="0"/>
                                                      <w:marBottom w:val="0"/>
                                                      <w:divBdr>
                                                        <w:top w:val="none" w:sz="0" w:space="0" w:color="auto"/>
                                                        <w:left w:val="none" w:sz="0" w:space="0" w:color="auto"/>
                                                        <w:bottom w:val="none" w:sz="0" w:space="0" w:color="auto"/>
                                                        <w:right w:val="none" w:sz="0" w:space="0" w:color="auto"/>
                                                      </w:divBdr>
                                                      <w:divsChild>
                                                        <w:div w:id="1854152033">
                                                          <w:marLeft w:val="0"/>
                                                          <w:marRight w:val="0"/>
                                                          <w:marTop w:val="0"/>
                                                          <w:marBottom w:val="0"/>
                                                          <w:divBdr>
                                                            <w:top w:val="none" w:sz="0" w:space="0" w:color="auto"/>
                                                            <w:left w:val="none" w:sz="0" w:space="0" w:color="auto"/>
                                                            <w:bottom w:val="none" w:sz="0" w:space="0" w:color="auto"/>
                                                            <w:right w:val="none" w:sz="0" w:space="0" w:color="auto"/>
                                                          </w:divBdr>
                                                          <w:divsChild>
                                                            <w:div w:id="1387679135">
                                                              <w:marLeft w:val="0"/>
                                                              <w:marRight w:val="0"/>
                                                              <w:marTop w:val="0"/>
                                                              <w:marBottom w:val="0"/>
                                                              <w:divBdr>
                                                                <w:top w:val="none" w:sz="0" w:space="0" w:color="auto"/>
                                                                <w:left w:val="none" w:sz="0" w:space="0" w:color="auto"/>
                                                                <w:bottom w:val="none" w:sz="0" w:space="0" w:color="auto"/>
                                                                <w:right w:val="none" w:sz="0" w:space="0" w:color="auto"/>
                                                              </w:divBdr>
                                                              <w:divsChild>
                                                                <w:div w:id="1312709567">
                                                                  <w:marLeft w:val="0"/>
                                                                  <w:marRight w:val="0"/>
                                                                  <w:marTop w:val="0"/>
                                                                  <w:marBottom w:val="0"/>
                                                                  <w:divBdr>
                                                                    <w:top w:val="none" w:sz="0" w:space="0" w:color="auto"/>
                                                                    <w:left w:val="none" w:sz="0" w:space="0" w:color="auto"/>
                                                                    <w:bottom w:val="none" w:sz="0" w:space="0" w:color="auto"/>
                                                                    <w:right w:val="none" w:sz="0" w:space="0" w:color="auto"/>
                                                                  </w:divBdr>
                                                                  <w:divsChild>
                                                                    <w:div w:id="1424261047">
                                                                      <w:marLeft w:val="0"/>
                                                                      <w:marRight w:val="0"/>
                                                                      <w:marTop w:val="0"/>
                                                                      <w:marBottom w:val="0"/>
                                                                      <w:divBdr>
                                                                        <w:top w:val="none" w:sz="0" w:space="0" w:color="auto"/>
                                                                        <w:left w:val="none" w:sz="0" w:space="0" w:color="auto"/>
                                                                        <w:bottom w:val="none" w:sz="0" w:space="0" w:color="auto"/>
                                                                        <w:right w:val="none" w:sz="0" w:space="0" w:color="auto"/>
                                                                      </w:divBdr>
                                                                      <w:divsChild>
                                                                        <w:div w:id="1503155992">
                                                                          <w:marLeft w:val="0"/>
                                                                          <w:marRight w:val="0"/>
                                                                          <w:marTop w:val="0"/>
                                                                          <w:marBottom w:val="0"/>
                                                                          <w:divBdr>
                                                                            <w:top w:val="none" w:sz="0" w:space="0" w:color="auto"/>
                                                                            <w:left w:val="none" w:sz="0" w:space="0" w:color="auto"/>
                                                                            <w:bottom w:val="none" w:sz="0" w:space="0" w:color="auto"/>
                                                                            <w:right w:val="none" w:sz="0" w:space="0" w:color="auto"/>
                                                                          </w:divBdr>
                                                                          <w:divsChild>
                                                                            <w:div w:id="1558739008">
                                                                              <w:marLeft w:val="0"/>
                                                                              <w:marRight w:val="0"/>
                                                                              <w:marTop w:val="0"/>
                                                                              <w:marBottom w:val="0"/>
                                                                              <w:divBdr>
                                                                                <w:top w:val="none" w:sz="0" w:space="0" w:color="auto"/>
                                                                                <w:left w:val="none" w:sz="0" w:space="0" w:color="auto"/>
                                                                                <w:bottom w:val="none" w:sz="0" w:space="0" w:color="auto"/>
                                                                                <w:right w:val="none" w:sz="0" w:space="0" w:color="auto"/>
                                                                              </w:divBdr>
                                                                              <w:divsChild>
                                                                                <w:div w:id="388767628">
                                                                                  <w:marLeft w:val="0"/>
                                                                                  <w:marRight w:val="0"/>
                                                                                  <w:marTop w:val="0"/>
                                                                                  <w:marBottom w:val="0"/>
                                                                                  <w:divBdr>
                                                                                    <w:top w:val="none" w:sz="0" w:space="0" w:color="auto"/>
                                                                                    <w:left w:val="none" w:sz="0" w:space="0" w:color="auto"/>
                                                                                    <w:bottom w:val="none" w:sz="0" w:space="0" w:color="auto"/>
                                                                                    <w:right w:val="none" w:sz="0" w:space="0" w:color="auto"/>
                                                                                  </w:divBdr>
                                                                                  <w:divsChild>
                                                                                    <w:div w:id="4696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arkx.fundacaoaraucaria.org.br/"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odsbrasil.gov.br" TargetMode="External"/><Relationship Id="rId17" Type="http://schemas.openxmlformats.org/officeDocument/2006/relationships/hyperlink" Target="mailto:onofre@fundacaoaraucaria.org.br" TargetMode="External"/><Relationship Id="rId2" Type="http://schemas.openxmlformats.org/officeDocument/2006/relationships/customXml" Target="../customXml/item2.xml"/><Relationship Id="rId16" Type="http://schemas.openxmlformats.org/officeDocument/2006/relationships/hyperlink" Target="mailto:projetos@fundacaoaraucaria.org.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ppr.pr.gov.br/Pagina/Atos-Notas-e-Comunicados" TargetMode="External"/><Relationship Id="rId5" Type="http://schemas.openxmlformats.org/officeDocument/2006/relationships/settings" Target="settings.xml"/><Relationship Id="rId15" Type="http://schemas.openxmlformats.org/officeDocument/2006/relationships/hyperlink" Target="https://www.youtube.com/watch?v=puby3hR40aE&amp;t=2s" TargetMode="External"/><Relationship Id="rId10" Type="http://schemas.openxmlformats.org/officeDocument/2006/relationships/hyperlink" Target="https://www.fappr.pr.gov.br/sites/fundacao-araucaria/arquivos_restritos/files/documento/2024-03/atodefa0342024novatabeladediariasparaconvenios.pdf_-_atodefa0342024novatabeladediariasparaconvenios.pdf"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fappr.pr.gov.br/sites/fundacao-araucaria/arquivos_restritos/files/documento/2024-03/atodefa0342024novatabeladediariasparaconvenios.pdf_-_atodefa0342024novatabeladediariasparaconvenios.pdf" TargetMode="External"/><Relationship Id="rId14" Type="http://schemas.openxmlformats.org/officeDocument/2006/relationships/hyperlink" Target="https://sparkx.fundacaoaraucaria.org.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apPR.pr.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FE4AB2D0-882E-4FA0-AF9C-D422849A2C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11089</Words>
  <Characters>59886</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Chamada Pública da Fundação Araucária</vt:lpstr>
    </vt:vector>
  </TitlesOfParts>
  <Company>Fundação Araucária</Company>
  <LinksUpToDate>false</LinksUpToDate>
  <CharactersWithSpaces>70834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da Fundação Araucária</dc:title>
  <dc:creator>Marcelo Barao</dc:creator>
  <cp:lastModifiedBy>Colaborador</cp:lastModifiedBy>
  <cp:revision>2</cp:revision>
  <cp:lastPrinted>2026-05-13T20:31:00Z</cp:lastPrinted>
  <dcterms:created xsi:type="dcterms:W3CDTF">2026-07-15T19:16:00Z</dcterms:created>
  <dcterms:modified xsi:type="dcterms:W3CDTF">2026-07-15T19:16:00Z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671B03A6992E468DBE23F52339A6CCCD_13</vt:lpwstr>
  </property>
</Properties>
</file>