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3D0E1B" w14:textId="07F49953" w:rsidR="00102F15" w:rsidRDefault="00102F15" w:rsidP="00472A70">
      <w:pPr>
        <w:spacing w:before="0" w:after="0" w:line="360" w:lineRule="auto"/>
        <w:ind w:left="-284" w:right="-285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10104" w:type="dxa"/>
        <w:jc w:val="center"/>
        <w:tblLook w:val="04A0" w:firstRow="1" w:lastRow="0" w:firstColumn="1" w:lastColumn="0" w:noHBand="0" w:noVBand="1"/>
      </w:tblPr>
      <w:tblGrid>
        <w:gridCol w:w="10104"/>
      </w:tblGrid>
      <w:tr w:rsidR="00FF6B59" w:rsidRPr="00584CA8" w14:paraId="7DA21496" w14:textId="77777777" w:rsidTr="00712A8D">
        <w:trPr>
          <w:trHeight w:val="1160"/>
          <w:jc w:val="center"/>
        </w:trPr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DDBDB8" w14:textId="77777777" w:rsidR="00FF6B59" w:rsidRPr="00584CA8" w:rsidRDefault="00FF6B59" w:rsidP="00712A8D">
            <w:pPr>
              <w:pStyle w:val="Subttulo"/>
              <w:spacing w:before="60" w:after="60" w:line="240" w:lineRule="auto"/>
              <w:ind w:left="-284" w:right="-285"/>
              <w:jc w:val="center"/>
              <w:rPr>
                <w:rFonts w:cstheme="minorHAnsi"/>
                <w:color w:val="auto"/>
                <w:spacing w:val="-6"/>
                <w:szCs w:val="24"/>
              </w:rPr>
            </w:pPr>
            <w:r w:rsidRPr="00584CA8">
              <w:rPr>
                <w:rFonts w:cstheme="minorHAnsi"/>
                <w:color w:val="auto"/>
                <w:spacing w:val="-6"/>
                <w:szCs w:val="24"/>
              </w:rPr>
              <w:t>PROGRAMA DE APOIO A PESQUISAS E AÇÕES ESTRATÉGICAS VOLTADAS À BIOECONOMIA INCLUSIVA NOS ESTADOS DO AMAZONAS E DO PARANÁ FUNDAÇÃO ARAUCÁRIA / FAPEAM</w:t>
            </w:r>
          </w:p>
          <w:p w14:paraId="53C3F636" w14:textId="35E9C634" w:rsidR="00FF6B59" w:rsidRPr="00584CA8" w:rsidRDefault="00FF6B59" w:rsidP="00712A8D">
            <w:pPr>
              <w:pStyle w:val="Subttulo"/>
              <w:spacing w:before="60" w:after="60" w:line="240" w:lineRule="auto"/>
              <w:ind w:left="-284" w:right="-285"/>
              <w:jc w:val="center"/>
              <w:rPr>
                <w:rFonts w:cstheme="minorHAnsi"/>
                <w:color w:val="auto"/>
                <w:spacing w:val="-6"/>
                <w:szCs w:val="24"/>
              </w:rPr>
            </w:pPr>
            <w:r w:rsidRPr="00584CA8">
              <w:rPr>
                <w:rFonts w:cstheme="minorHAnsi"/>
                <w:color w:val="auto"/>
                <w:spacing w:val="-6"/>
                <w:szCs w:val="24"/>
              </w:rPr>
              <w:t xml:space="preserve">CHAMADA PÚBLICA Nº </w:t>
            </w:r>
            <w:r w:rsidR="001800BF">
              <w:rPr>
                <w:rFonts w:cstheme="minorHAnsi"/>
                <w:color w:val="auto"/>
                <w:spacing w:val="-6"/>
                <w:szCs w:val="24"/>
              </w:rPr>
              <w:t>16</w:t>
            </w:r>
            <w:r w:rsidRPr="001800BF">
              <w:rPr>
                <w:rFonts w:cstheme="minorHAnsi"/>
                <w:color w:val="auto"/>
                <w:spacing w:val="-6"/>
                <w:szCs w:val="24"/>
              </w:rPr>
              <w:t>/2026</w:t>
            </w:r>
          </w:p>
          <w:p w14:paraId="1FC96291" w14:textId="77777777" w:rsidR="00FF6B59" w:rsidRPr="00584CA8" w:rsidRDefault="00FF6B59" w:rsidP="00712A8D">
            <w:pPr>
              <w:pStyle w:val="Subttulo"/>
              <w:spacing w:before="60" w:after="60" w:line="240" w:lineRule="auto"/>
              <w:ind w:left="-284" w:right="-285"/>
              <w:jc w:val="center"/>
              <w:rPr>
                <w:rFonts w:cstheme="minorHAnsi"/>
                <w:color w:val="auto"/>
                <w:spacing w:val="-6"/>
                <w:szCs w:val="24"/>
              </w:rPr>
            </w:pPr>
          </w:p>
          <w:p w14:paraId="0BD70C33" w14:textId="77777777" w:rsidR="00FF6B59" w:rsidRPr="00584CA8" w:rsidRDefault="00FF6B59" w:rsidP="00712A8D">
            <w:pPr>
              <w:pStyle w:val="Subttulo"/>
              <w:spacing w:before="60" w:after="60" w:line="240" w:lineRule="auto"/>
              <w:ind w:left="-284" w:right="-285"/>
              <w:jc w:val="center"/>
              <w:rPr>
                <w:rFonts w:cstheme="minorHAnsi"/>
                <w:color w:val="auto"/>
                <w:spacing w:val="-6"/>
                <w:szCs w:val="24"/>
              </w:rPr>
            </w:pPr>
            <w:r w:rsidRPr="00584CA8">
              <w:rPr>
                <w:rFonts w:cstheme="minorHAnsi"/>
                <w:color w:val="auto"/>
                <w:spacing w:val="-6"/>
                <w:szCs w:val="24"/>
              </w:rPr>
              <w:t>ANEXO I</w:t>
            </w:r>
          </w:p>
          <w:p w14:paraId="53FBCADB" w14:textId="77777777" w:rsidR="00FF6B59" w:rsidRPr="00584CA8" w:rsidRDefault="00FF6B59" w:rsidP="00712A8D">
            <w:pPr>
              <w:spacing w:after="0" w:line="240" w:lineRule="auto"/>
              <w:jc w:val="center"/>
              <w:rPr>
                <w:rFonts w:cstheme="minorBidi"/>
                <w:b/>
                <w:sz w:val="24"/>
                <w:szCs w:val="24"/>
              </w:rPr>
            </w:pPr>
            <w:r w:rsidRPr="00584CA8">
              <w:rPr>
                <w:rFonts w:cstheme="minorHAnsi"/>
                <w:b/>
                <w:color w:val="000000" w:themeColor="text1"/>
                <w:spacing w:val="-6"/>
                <w:sz w:val="24"/>
                <w:szCs w:val="24"/>
              </w:rPr>
              <w:t>DIRETRIZES ESPECÍFICAS DA FAPEAM</w:t>
            </w:r>
          </w:p>
        </w:tc>
      </w:tr>
    </w:tbl>
    <w:p w14:paraId="4DFCC750" w14:textId="77777777" w:rsidR="00FF6B59" w:rsidRPr="00584CA8" w:rsidRDefault="00FF6B59" w:rsidP="00FF6B59">
      <w:pPr>
        <w:spacing w:after="0" w:line="240" w:lineRule="auto"/>
        <w:rPr>
          <w:sz w:val="24"/>
          <w:szCs w:val="24"/>
        </w:rPr>
      </w:pPr>
    </w:p>
    <w:p w14:paraId="7577159C" w14:textId="77777777" w:rsidR="00FF6B59" w:rsidRPr="00B77788" w:rsidRDefault="00FF6B59" w:rsidP="00FF6B59">
      <w:pPr>
        <w:spacing w:before="0" w:after="0" w:line="240" w:lineRule="auto"/>
        <w:rPr>
          <w:b/>
          <w:sz w:val="24"/>
          <w:szCs w:val="24"/>
        </w:rPr>
      </w:pPr>
      <w:r w:rsidRPr="00B77788">
        <w:rPr>
          <w:b/>
          <w:sz w:val="24"/>
          <w:szCs w:val="24"/>
        </w:rPr>
        <w:t>1. FINALIDADE</w:t>
      </w:r>
    </w:p>
    <w:p w14:paraId="748501CC" w14:textId="77777777" w:rsidR="00FF6B59" w:rsidRPr="00CD16A3" w:rsidRDefault="00FF6B59" w:rsidP="00FF6B59">
      <w:pPr>
        <w:spacing w:before="0" w:after="0" w:line="240" w:lineRule="auto"/>
        <w:rPr>
          <w:sz w:val="24"/>
          <w:szCs w:val="24"/>
        </w:rPr>
      </w:pPr>
      <w:r w:rsidRPr="00CD16A3">
        <w:rPr>
          <w:sz w:val="24"/>
          <w:szCs w:val="24"/>
        </w:rPr>
        <w:t>1.1. As presentes Diretrizes Específicas disciplinam os procedimentos, requisitos e condições aplicáveis às propostas submetidas à Fundação de Amparo à Pesquisa do Estado do Amazonas – FAPEAM, no âmbito da Chamada Pública Conjunta celebrada com a Fundação Araucária.</w:t>
      </w:r>
    </w:p>
    <w:p w14:paraId="2DA2E054" w14:textId="77777777" w:rsidR="00FF6B59" w:rsidRPr="00CD16A3" w:rsidRDefault="00FF6B59" w:rsidP="00FF6B59">
      <w:pPr>
        <w:spacing w:before="0" w:after="0" w:line="240" w:lineRule="auto"/>
        <w:rPr>
          <w:sz w:val="24"/>
          <w:szCs w:val="24"/>
        </w:rPr>
      </w:pPr>
      <w:r w:rsidRPr="00CD16A3">
        <w:rPr>
          <w:sz w:val="24"/>
          <w:szCs w:val="24"/>
        </w:rPr>
        <w:t>1.2. Aplicam-se subsidiariamente às presentes Diretrizes:</w:t>
      </w:r>
    </w:p>
    <w:p w14:paraId="5C84BBAC" w14:textId="77777777" w:rsidR="00FF6B59" w:rsidRPr="00CD16A3" w:rsidRDefault="00FF6B59" w:rsidP="00FF6B59">
      <w:pPr>
        <w:spacing w:before="0" w:after="0" w:line="240" w:lineRule="auto"/>
        <w:rPr>
          <w:sz w:val="24"/>
          <w:szCs w:val="24"/>
        </w:rPr>
      </w:pPr>
      <w:r w:rsidRPr="00CD16A3">
        <w:rPr>
          <w:sz w:val="24"/>
          <w:szCs w:val="24"/>
        </w:rPr>
        <w:t xml:space="preserve">I – </w:t>
      </w:r>
      <w:proofErr w:type="gramStart"/>
      <w:r w:rsidRPr="00CD16A3">
        <w:rPr>
          <w:sz w:val="24"/>
          <w:szCs w:val="24"/>
        </w:rPr>
        <w:t>as</w:t>
      </w:r>
      <w:proofErr w:type="gramEnd"/>
      <w:r w:rsidRPr="00CD16A3">
        <w:rPr>
          <w:sz w:val="24"/>
          <w:szCs w:val="24"/>
        </w:rPr>
        <w:t xml:space="preserve"> disposições da Chamada Pública Conjunta;</w:t>
      </w:r>
    </w:p>
    <w:p w14:paraId="6B20A86C" w14:textId="77777777" w:rsidR="00FF6B59" w:rsidRPr="00CD16A3" w:rsidRDefault="00FF6B59" w:rsidP="00FF6B59">
      <w:pPr>
        <w:spacing w:before="0" w:after="0" w:line="240" w:lineRule="auto"/>
        <w:rPr>
          <w:sz w:val="24"/>
          <w:szCs w:val="24"/>
        </w:rPr>
      </w:pPr>
      <w:r w:rsidRPr="00CD16A3">
        <w:rPr>
          <w:sz w:val="24"/>
          <w:szCs w:val="24"/>
        </w:rPr>
        <w:t xml:space="preserve">II – </w:t>
      </w:r>
      <w:proofErr w:type="gramStart"/>
      <w:r w:rsidRPr="00CD16A3">
        <w:rPr>
          <w:sz w:val="24"/>
          <w:szCs w:val="24"/>
        </w:rPr>
        <w:t>as</w:t>
      </w:r>
      <w:proofErr w:type="gramEnd"/>
      <w:r w:rsidRPr="00CD16A3">
        <w:rPr>
          <w:sz w:val="24"/>
          <w:szCs w:val="24"/>
        </w:rPr>
        <w:t xml:space="preserve"> normas institucionais da FAPEAM;</w:t>
      </w:r>
    </w:p>
    <w:p w14:paraId="5EEA2980" w14:textId="77777777" w:rsidR="00FF6B59" w:rsidRPr="00CD16A3" w:rsidRDefault="00FF6B59" w:rsidP="00FF6B59">
      <w:pPr>
        <w:spacing w:before="0" w:after="0" w:line="240" w:lineRule="auto"/>
        <w:rPr>
          <w:sz w:val="24"/>
          <w:szCs w:val="24"/>
        </w:rPr>
      </w:pPr>
      <w:r w:rsidRPr="00CD16A3">
        <w:rPr>
          <w:sz w:val="24"/>
          <w:szCs w:val="24"/>
        </w:rPr>
        <w:t>III – a legislação federal e estadual aplicável à ciência, tecnologia e inovação.</w:t>
      </w:r>
    </w:p>
    <w:p w14:paraId="5846ED7D" w14:textId="77777777" w:rsidR="00FF6B59" w:rsidRPr="00B77788" w:rsidRDefault="00FF6B59" w:rsidP="00FF6B59">
      <w:pPr>
        <w:spacing w:before="0" w:after="0" w:line="240" w:lineRule="auto"/>
        <w:rPr>
          <w:b/>
          <w:sz w:val="24"/>
          <w:szCs w:val="24"/>
        </w:rPr>
      </w:pPr>
      <w:r w:rsidRPr="00CD16A3">
        <w:rPr>
          <w:sz w:val="24"/>
          <w:szCs w:val="24"/>
        </w:rPr>
        <w:t>1.3. Em caso de conflito entre as disposições destas Diretrizes Específicas e da Chamada Pública Conjunta, prevalecerão as disposições da Chamada Pública.</w:t>
      </w:r>
    </w:p>
    <w:p w14:paraId="3411B405" w14:textId="77777777" w:rsidR="00FF6B59" w:rsidRPr="00B77788" w:rsidRDefault="00FF6B59" w:rsidP="00FF6B59">
      <w:pPr>
        <w:spacing w:before="0" w:after="0" w:line="240" w:lineRule="auto"/>
        <w:rPr>
          <w:b/>
          <w:sz w:val="24"/>
          <w:szCs w:val="24"/>
        </w:rPr>
      </w:pPr>
    </w:p>
    <w:p w14:paraId="2633F4F7" w14:textId="77777777" w:rsidR="00FF6B59" w:rsidRPr="00B77788" w:rsidRDefault="00FF6B59" w:rsidP="00FF6B59">
      <w:pPr>
        <w:spacing w:before="0" w:after="0" w:line="240" w:lineRule="auto"/>
        <w:rPr>
          <w:b/>
          <w:sz w:val="24"/>
          <w:szCs w:val="24"/>
        </w:rPr>
      </w:pPr>
      <w:r w:rsidRPr="00B77788">
        <w:rPr>
          <w:b/>
          <w:sz w:val="24"/>
          <w:szCs w:val="24"/>
        </w:rPr>
        <w:t>2. OBJETIVO</w:t>
      </w:r>
    </w:p>
    <w:p w14:paraId="324976B5" w14:textId="25B22EC4" w:rsidR="00FF6B59" w:rsidRPr="00B77788" w:rsidRDefault="00FF6B59" w:rsidP="00FF6B59">
      <w:pPr>
        <w:spacing w:before="0" w:after="0" w:line="240" w:lineRule="auto"/>
        <w:rPr>
          <w:sz w:val="24"/>
          <w:szCs w:val="24"/>
        </w:rPr>
      </w:pPr>
      <w:r w:rsidRPr="00B77788">
        <w:rPr>
          <w:sz w:val="24"/>
          <w:szCs w:val="24"/>
        </w:rPr>
        <w:t xml:space="preserve">2.1. Estabelecer orientações complementares para execução, acompanhamento, contratação, prestação de contas e operacionalização financeira dos projetos apoiados no âmbito da participação da FAPEAM na Chamada Pública </w:t>
      </w:r>
      <w:r w:rsidRPr="001800BF">
        <w:rPr>
          <w:sz w:val="24"/>
          <w:szCs w:val="24"/>
        </w:rPr>
        <w:t xml:space="preserve">nº </w:t>
      </w:r>
      <w:r w:rsidR="001800BF">
        <w:rPr>
          <w:sz w:val="24"/>
          <w:szCs w:val="24"/>
        </w:rPr>
        <w:t>16</w:t>
      </w:r>
      <w:r w:rsidRPr="001800BF">
        <w:rPr>
          <w:sz w:val="24"/>
          <w:szCs w:val="24"/>
        </w:rPr>
        <w:t>/2026.</w:t>
      </w:r>
    </w:p>
    <w:p w14:paraId="475BC277" w14:textId="77777777" w:rsidR="00FF6B59" w:rsidRDefault="00FF6B59" w:rsidP="00FF6B59">
      <w:pPr>
        <w:spacing w:before="0" w:after="0" w:line="240" w:lineRule="auto"/>
        <w:rPr>
          <w:b/>
          <w:sz w:val="24"/>
          <w:szCs w:val="24"/>
        </w:rPr>
      </w:pPr>
    </w:p>
    <w:p w14:paraId="2640185D" w14:textId="77777777" w:rsidR="00FF6B59" w:rsidRPr="00C82B86" w:rsidRDefault="00FF6B59" w:rsidP="00FF6B59">
      <w:pPr>
        <w:spacing w:before="0" w:after="0" w:line="240" w:lineRule="auto"/>
        <w:rPr>
          <w:b/>
          <w:sz w:val="24"/>
          <w:szCs w:val="24"/>
        </w:rPr>
      </w:pPr>
      <w:r w:rsidRPr="00C82B86">
        <w:rPr>
          <w:b/>
          <w:sz w:val="24"/>
          <w:szCs w:val="24"/>
        </w:rPr>
        <w:t>3. RECURSOS FINANCEIROS</w:t>
      </w:r>
    </w:p>
    <w:p w14:paraId="03F3660E" w14:textId="77777777" w:rsidR="00FF6B59" w:rsidRPr="00C82B86" w:rsidRDefault="00FF6B59" w:rsidP="00FF6B59">
      <w:pPr>
        <w:spacing w:before="0" w:after="0" w:line="240" w:lineRule="auto"/>
        <w:rPr>
          <w:sz w:val="24"/>
          <w:szCs w:val="24"/>
        </w:rPr>
      </w:pPr>
      <w:r w:rsidRPr="00C82B86">
        <w:rPr>
          <w:sz w:val="24"/>
          <w:szCs w:val="24"/>
        </w:rPr>
        <w:t>3.1. No âmbito desta Chamada, a Fundação de Amparo à Pesquisa do Estado do Amazonas – FAPEAM disponibilizará recursos de até R$ 2.000.000,00 (dois milhões de reais), destinados ao financiamento das propostas aprovadas sob sua responsabilidade.</w:t>
      </w:r>
    </w:p>
    <w:p w14:paraId="2B9ED864" w14:textId="77777777" w:rsidR="00FF6B59" w:rsidRDefault="00FF6B59" w:rsidP="00FF6B59">
      <w:pPr>
        <w:spacing w:before="0" w:after="0" w:line="240" w:lineRule="auto"/>
        <w:rPr>
          <w:sz w:val="24"/>
          <w:szCs w:val="24"/>
        </w:rPr>
      </w:pPr>
      <w:r w:rsidRPr="00C82B86">
        <w:rPr>
          <w:sz w:val="24"/>
          <w:szCs w:val="24"/>
        </w:rPr>
        <w:t xml:space="preserve">3.2. Serão apoiados até </w:t>
      </w:r>
      <w:r w:rsidRPr="00CD16A3">
        <w:rPr>
          <w:sz w:val="24"/>
          <w:szCs w:val="24"/>
        </w:rPr>
        <w:t>10 (dez) projetos no âmbito da FAPEAM, observado o limite máximo de R$ 200.000,00 (duzentos mil reais) por proposta, conforme estabelecido na Chamada Pública.</w:t>
      </w:r>
    </w:p>
    <w:p w14:paraId="07E03BBD" w14:textId="77777777" w:rsidR="00FF6B59" w:rsidRPr="00C82B86" w:rsidRDefault="00FF6B59" w:rsidP="00FF6B59">
      <w:pPr>
        <w:spacing w:before="0" w:after="0" w:line="240" w:lineRule="auto"/>
        <w:rPr>
          <w:sz w:val="24"/>
          <w:szCs w:val="24"/>
        </w:rPr>
      </w:pPr>
      <w:r w:rsidRPr="00C82B86">
        <w:rPr>
          <w:sz w:val="24"/>
          <w:szCs w:val="24"/>
        </w:rPr>
        <w:t>3.4. A concessão do apoio financeiro estará condicionada:</w:t>
      </w:r>
    </w:p>
    <w:p w14:paraId="4060791B" w14:textId="77777777" w:rsidR="00FF6B59" w:rsidRPr="00C82B86" w:rsidRDefault="00FF6B59" w:rsidP="00FF6B59">
      <w:pPr>
        <w:spacing w:before="0" w:after="0" w:line="240" w:lineRule="auto"/>
        <w:rPr>
          <w:sz w:val="24"/>
          <w:szCs w:val="24"/>
        </w:rPr>
      </w:pPr>
      <w:r w:rsidRPr="00C82B86">
        <w:rPr>
          <w:sz w:val="24"/>
          <w:szCs w:val="24"/>
        </w:rPr>
        <w:t>I – À disponibilidade orçamentária e financeira da FAPEAM;</w:t>
      </w:r>
    </w:p>
    <w:p w14:paraId="5012EA88" w14:textId="77777777" w:rsidR="00FF6B59" w:rsidRPr="00C82B86" w:rsidRDefault="00FF6B59" w:rsidP="00FF6B59">
      <w:pPr>
        <w:spacing w:before="0" w:after="0" w:line="240" w:lineRule="auto"/>
        <w:rPr>
          <w:sz w:val="24"/>
          <w:szCs w:val="24"/>
        </w:rPr>
      </w:pPr>
      <w:r w:rsidRPr="00C82B86">
        <w:rPr>
          <w:sz w:val="24"/>
          <w:szCs w:val="24"/>
        </w:rPr>
        <w:t>II – À aprovação final da proposta;</w:t>
      </w:r>
    </w:p>
    <w:p w14:paraId="00BC4890" w14:textId="77777777" w:rsidR="00FF6B59" w:rsidRPr="00C82B86" w:rsidRDefault="00FF6B59" w:rsidP="00FF6B59">
      <w:pPr>
        <w:spacing w:before="0" w:after="0" w:line="240" w:lineRule="auto"/>
        <w:rPr>
          <w:sz w:val="24"/>
          <w:szCs w:val="24"/>
        </w:rPr>
      </w:pPr>
      <w:r w:rsidRPr="00C82B86">
        <w:rPr>
          <w:sz w:val="24"/>
          <w:szCs w:val="24"/>
        </w:rPr>
        <w:t>III – À regularidade documental do coordenador e da instituição executora;</w:t>
      </w:r>
    </w:p>
    <w:p w14:paraId="52387808" w14:textId="77777777" w:rsidR="00FF6B59" w:rsidRPr="00C82B86" w:rsidRDefault="00FF6B59" w:rsidP="00FF6B59">
      <w:pPr>
        <w:spacing w:before="0" w:after="0" w:line="240" w:lineRule="auto"/>
        <w:rPr>
          <w:sz w:val="24"/>
          <w:szCs w:val="24"/>
        </w:rPr>
      </w:pPr>
      <w:r w:rsidRPr="00C82B86">
        <w:rPr>
          <w:sz w:val="24"/>
          <w:szCs w:val="24"/>
        </w:rPr>
        <w:t>IV – À manutenção das condições de elegibilidade até a assinatura do Termo de Outorga.</w:t>
      </w:r>
    </w:p>
    <w:p w14:paraId="5B619BD4" w14:textId="77777777" w:rsidR="00FF6B59" w:rsidRPr="00C82B86" w:rsidRDefault="00FF6B59" w:rsidP="00FF6B59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3.5</w:t>
      </w:r>
      <w:r w:rsidRPr="00C82B86">
        <w:rPr>
          <w:sz w:val="24"/>
          <w:szCs w:val="24"/>
        </w:rPr>
        <w:t xml:space="preserve">. A aprovação da proposta não garante contratação automática, estando </w:t>
      </w:r>
      <w:proofErr w:type="spellStart"/>
      <w:r w:rsidRPr="00C82B86">
        <w:rPr>
          <w:sz w:val="24"/>
          <w:szCs w:val="24"/>
        </w:rPr>
        <w:t>esta</w:t>
      </w:r>
      <w:proofErr w:type="spellEnd"/>
      <w:r w:rsidRPr="00C82B86">
        <w:rPr>
          <w:sz w:val="24"/>
          <w:szCs w:val="24"/>
        </w:rPr>
        <w:t xml:space="preserve"> condicionada ao atendimento das disposições previstas na Chamada Pública, nestas Diretrizes Específicas e na disponibilidade orçamentária e financeira da FAPEAM.</w:t>
      </w:r>
    </w:p>
    <w:p w14:paraId="4AA3FFE9" w14:textId="77777777" w:rsidR="00FF6B59" w:rsidRDefault="00FF6B59" w:rsidP="00FF6B59">
      <w:pPr>
        <w:spacing w:before="0" w:after="0" w:line="240" w:lineRule="auto"/>
        <w:rPr>
          <w:b/>
          <w:sz w:val="24"/>
          <w:szCs w:val="24"/>
        </w:rPr>
      </w:pPr>
    </w:p>
    <w:p w14:paraId="04D3AC7A" w14:textId="77777777" w:rsidR="00FF6B59" w:rsidRPr="003B434F" w:rsidRDefault="00FF6B59" w:rsidP="00FF6B59">
      <w:pPr>
        <w:spacing w:before="0" w:after="0" w:line="240" w:lineRule="auto"/>
        <w:rPr>
          <w:b/>
          <w:sz w:val="24"/>
          <w:szCs w:val="24"/>
        </w:rPr>
      </w:pPr>
      <w:r w:rsidRPr="003B434F">
        <w:rPr>
          <w:b/>
          <w:sz w:val="24"/>
          <w:szCs w:val="24"/>
        </w:rPr>
        <w:t>4. ELEGIBILIDADE</w:t>
      </w:r>
    </w:p>
    <w:p w14:paraId="478C79BE" w14:textId="77777777" w:rsidR="00FF6B59" w:rsidRPr="00D840AE" w:rsidRDefault="00FF6B59" w:rsidP="00FF6B59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D840AE">
        <w:rPr>
          <w:sz w:val="24"/>
          <w:szCs w:val="24"/>
        </w:rPr>
        <w:t>.1. Aplicam-se integralmente os critérios de elegibilidade previstos na Chamada Pública Conjunta.</w:t>
      </w:r>
    </w:p>
    <w:p w14:paraId="73275B6A" w14:textId="77777777" w:rsidR="00FF6B59" w:rsidRPr="00D840AE" w:rsidRDefault="00FF6B59" w:rsidP="00FF6B59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D840AE">
        <w:rPr>
          <w:sz w:val="24"/>
          <w:szCs w:val="24"/>
        </w:rPr>
        <w:t>.2. Além das exigências previstas na Chamada Pública, o coordenador vinculado à FAPEAM deverá:</w:t>
      </w:r>
    </w:p>
    <w:p w14:paraId="47EAF934" w14:textId="77777777" w:rsidR="00FF6B59" w:rsidRPr="00D840AE" w:rsidRDefault="00FF6B59" w:rsidP="00FF6B59">
      <w:pPr>
        <w:spacing w:before="0" w:after="0" w:line="240" w:lineRule="auto"/>
        <w:rPr>
          <w:sz w:val="24"/>
          <w:szCs w:val="24"/>
        </w:rPr>
      </w:pPr>
      <w:r w:rsidRPr="00D840AE">
        <w:rPr>
          <w:sz w:val="24"/>
          <w:szCs w:val="24"/>
        </w:rPr>
        <w:t xml:space="preserve">I – </w:t>
      </w:r>
      <w:proofErr w:type="gramStart"/>
      <w:r w:rsidRPr="00D840AE">
        <w:rPr>
          <w:sz w:val="24"/>
          <w:szCs w:val="24"/>
        </w:rPr>
        <w:t>possuir</w:t>
      </w:r>
      <w:proofErr w:type="gramEnd"/>
      <w:r w:rsidRPr="00D840AE">
        <w:rPr>
          <w:sz w:val="24"/>
          <w:szCs w:val="24"/>
        </w:rPr>
        <w:t xml:space="preserve"> vínculo formal com instituição sediada no Estado do Amazonas;</w:t>
      </w:r>
    </w:p>
    <w:p w14:paraId="1C6717EF" w14:textId="77777777" w:rsidR="00FF6B59" w:rsidRPr="00D840AE" w:rsidRDefault="00FF6B59" w:rsidP="00FF6B59">
      <w:pPr>
        <w:spacing w:before="0" w:after="0" w:line="240" w:lineRule="auto"/>
        <w:rPr>
          <w:sz w:val="24"/>
          <w:szCs w:val="24"/>
        </w:rPr>
      </w:pPr>
      <w:r w:rsidRPr="00D840AE">
        <w:rPr>
          <w:sz w:val="24"/>
          <w:szCs w:val="24"/>
        </w:rPr>
        <w:t xml:space="preserve">II – </w:t>
      </w:r>
      <w:proofErr w:type="gramStart"/>
      <w:r w:rsidRPr="00D840AE">
        <w:rPr>
          <w:sz w:val="24"/>
          <w:szCs w:val="24"/>
        </w:rPr>
        <w:t>possuir</w:t>
      </w:r>
      <w:proofErr w:type="gramEnd"/>
      <w:r w:rsidRPr="00D840AE">
        <w:rPr>
          <w:sz w:val="24"/>
          <w:szCs w:val="24"/>
        </w:rPr>
        <w:t xml:space="preserve"> cadastro atualizado no SIGFAPEAM;</w:t>
      </w:r>
    </w:p>
    <w:p w14:paraId="3A0DEFB6" w14:textId="77777777" w:rsidR="00FF6B59" w:rsidRPr="00D840AE" w:rsidRDefault="00FF6B59" w:rsidP="00FF6B59">
      <w:pPr>
        <w:spacing w:before="0" w:after="0" w:line="240" w:lineRule="auto"/>
        <w:rPr>
          <w:sz w:val="24"/>
          <w:szCs w:val="24"/>
        </w:rPr>
      </w:pPr>
      <w:r w:rsidRPr="00D840AE">
        <w:rPr>
          <w:sz w:val="24"/>
          <w:szCs w:val="24"/>
        </w:rPr>
        <w:t>III – estar adimplente junto à FAPEAM;</w:t>
      </w:r>
    </w:p>
    <w:p w14:paraId="43B1E252" w14:textId="77777777" w:rsidR="00FF6B59" w:rsidRPr="00D840AE" w:rsidRDefault="00FF6B59" w:rsidP="00FF6B59">
      <w:pPr>
        <w:spacing w:before="0" w:after="0" w:line="240" w:lineRule="auto"/>
        <w:rPr>
          <w:sz w:val="24"/>
          <w:szCs w:val="24"/>
        </w:rPr>
      </w:pPr>
      <w:r w:rsidRPr="00D840AE">
        <w:rPr>
          <w:sz w:val="24"/>
          <w:szCs w:val="24"/>
        </w:rPr>
        <w:t xml:space="preserve">IV – </w:t>
      </w:r>
      <w:proofErr w:type="gramStart"/>
      <w:r w:rsidRPr="00D840AE">
        <w:rPr>
          <w:sz w:val="24"/>
          <w:szCs w:val="24"/>
        </w:rPr>
        <w:t>possuir</w:t>
      </w:r>
      <w:proofErr w:type="gramEnd"/>
      <w:r w:rsidRPr="00D840AE">
        <w:rPr>
          <w:sz w:val="24"/>
          <w:szCs w:val="24"/>
        </w:rPr>
        <w:t xml:space="preserve"> currículo Lattes atualizado no ano de submissão da proposta.</w:t>
      </w:r>
    </w:p>
    <w:p w14:paraId="1A444F64" w14:textId="77777777" w:rsidR="00FF6B59" w:rsidRPr="00D840AE" w:rsidRDefault="00FF6B59" w:rsidP="00FF6B59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D840AE">
        <w:rPr>
          <w:sz w:val="24"/>
          <w:szCs w:val="24"/>
        </w:rPr>
        <w:t>.3. Pesquisadores aposentados deverão comprovar vínculo acadêmico-científico com instituição executora sediada no Estado do Amazonas.</w:t>
      </w:r>
    </w:p>
    <w:p w14:paraId="49A65C82" w14:textId="77777777" w:rsidR="00FF6B59" w:rsidRDefault="00FF6B59" w:rsidP="00FF6B59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D840AE">
        <w:rPr>
          <w:sz w:val="24"/>
          <w:szCs w:val="24"/>
        </w:rPr>
        <w:t>.4. A inadimplência técnica ou financeira junto à FAPEAM impedirá a contratação da proposta.</w:t>
      </w:r>
    </w:p>
    <w:p w14:paraId="0E37D560" w14:textId="77777777" w:rsidR="00FF6B59" w:rsidRPr="00285B6A" w:rsidRDefault="00FF6B59" w:rsidP="00FF6B59">
      <w:pPr>
        <w:spacing w:before="0" w:after="0" w:line="240" w:lineRule="auto"/>
        <w:rPr>
          <w:b/>
          <w:sz w:val="24"/>
          <w:szCs w:val="24"/>
        </w:rPr>
      </w:pPr>
    </w:p>
    <w:p w14:paraId="0F0177CE" w14:textId="77777777" w:rsidR="00FF6B59" w:rsidRPr="00285B6A" w:rsidRDefault="00FF6B59" w:rsidP="00FF6B59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285B6A">
        <w:rPr>
          <w:b/>
          <w:sz w:val="24"/>
          <w:szCs w:val="24"/>
        </w:rPr>
        <w:t>BOLSAS</w:t>
      </w:r>
    </w:p>
    <w:p w14:paraId="465DC897" w14:textId="77777777" w:rsidR="00FF6B59" w:rsidRPr="008125FF" w:rsidRDefault="00FF6B59" w:rsidP="00FF6B59">
      <w:pPr>
        <w:spacing w:before="0" w:after="0" w:line="240" w:lineRule="auto"/>
        <w:rPr>
          <w:sz w:val="24"/>
          <w:szCs w:val="24"/>
        </w:rPr>
      </w:pPr>
      <w:r w:rsidRPr="008125FF">
        <w:rPr>
          <w:sz w:val="24"/>
          <w:szCs w:val="24"/>
        </w:rPr>
        <w:t>5.1. Poderão ser solicitadas até 03 (três) bolsas por projeto, nas seguintes modalidades:</w:t>
      </w:r>
    </w:p>
    <w:p w14:paraId="16E52FE2" w14:textId="3FA79CDE" w:rsidR="00FF6B59" w:rsidRPr="008125FF" w:rsidRDefault="00FF6B59" w:rsidP="00FF6B59">
      <w:pPr>
        <w:spacing w:before="0" w:after="0" w:line="240" w:lineRule="auto"/>
        <w:rPr>
          <w:sz w:val="24"/>
          <w:szCs w:val="24"/>
        </w:rPr>
      </w:pPr>
      <w:r w:rsidRPr="008125FF">
        <w:rPr>
          <w:sz w:val="24"/>
          <w:szCs w:val="24"/>
        </w:rPr>
        <w:t>I – Apoio Técnico (AT), nos ní</w:t>
      </w:r>
      <w:r w:rsidR="00B90B9F">
        <w:rPr>
          <w:sz w:val="24"/>
          <w:szCs w:val="24"/>
        </w:rPr>
        <w:t>veis AT I, AT II, AT III e AT IV;</w:t>
      </w:r>
    </w:p>
    <w:p w14:paraId="716AC192" w14:textId="77777777" w:rsidR="00FF6B59" w:rsidRPr="008125FF" w:rsidRDefault="00FF6B59" w:rsidP="00FF6B59">
      <w:pPr>
        <w:spacing w:before="0" w:after="0" w:line="240" w:lineRule="auto"/>
        <w:rPr>
          <w:sz w:val="24"/>
          <w:szCs w:val="24"/>
        </w:rPr>
      </w:pPr>
      <w:r w:rsidRPr="008125FF">
        <w:rPr>
          <w:sz w:val="24"/>
          <w:szCs w:val="24"/>
        </w:rPr>
        <w:t>II – Desenvolvimento Científico e Tecnológico (DCT), modalidades I e II.</w:t>
      </w:r>
    </w:p>
    <w:p w14:paraId="27910164" w14:textId="77777777" w:rsidR="00FF6B59" w:rsidRPr="008125FF" w:rsidRDefault="00FF6B59" w:rsidP="00FF6B59">
      <w:pPr>
        <w:spacing w:before="0" w:after="0" w:line="240" w:lineRule="auto"/>
        <w:rPr>
          <w:sz w:val="24"/>
          <w:szCs w:val="24"/>
        </w:rPr>
      </w:pPr>
      <w:r w:rsidRPr="008125FF">
        <w:rPr>
          <w:sz w:val="24"/>
          <w:szCs w:val="24"/>
        </w:rPr>
        <w:t>5.2. As bolsas concedidas no âmbito desta Chamada terão vigência de até 24 (vinte e quatro) meses e deverão observar os limites orçamentários, critérios de elegibilidade e demais disposições previstas na Resolução nº 001/2025-CS/FAPEAM</w:t>
      </w:r>
      <w:r>
        <w:rPr>
          <w:rStyle w:val="Refdenotaderodap"/>
          <w:sz w:val="24"/>
          <w:szCs w:val="24"/>
        </w:rPr>
        <w:footnoteReference w:id="1"/>
      </w:r>
      <w:r w:rsidRPr="008125FF">
        <w:rPr>
          <w:sz w:val="24"/>
          <w:szCs w:val="24"/>
        </w:rPr>
        <w:t>, ou outra que venha a substituí-la.</w:t>
      </w:r>
    </w:p>
    <w:p w14:paraId="00EF1CD8" w14:textId="77777777" w:rsidR="00FF6B59" w:rsidRPr="008125FF" w:rsidRDefault="00FF6B59" w:rsidP="00FF6B59">
      <w:pPr>
        <w:spacing w:before="0" w:after="0" w:line="240" w:lineRule="auto"/>
        <w:rPr>
          <w:sz w:val="24"/>
          <w:szCs w:val="24"/>
        </w:rPr>
      </w:pPr>
      <w:r w:rsidRPr="008125FF">
        <w:rPr>
          <w:sz w:val="24"/>
          <w:szCs w:val="24"/>
        </w:rPr>
        <w:t>5.3. A solicitação de bolsas não é obrigatória. Quando solicitadas, os respectivos valores deverão estar incluídos no montante total solicitado à FAPEAM para execução do projeto.</w:t>
      </w:r>
    </w:p>
    <w:p w14:paraId="703230D4" w14:textId="77777777" w:rsidR="00FF6B59" w:rsidRPr="00156887" w:rsidRDefault="00FF6B59" w:rsidP="00FF6B59">
      <w:pPr>
        <w:spacing w:before="0" w:after="0" w:line="240" w:lineRule="auto"/>
        <w:rPr>
          <w:b/>
          <w:sz w:val="24"/>
          <w:szCs w:val="24"/>
        </w:rPr>
      </w:pPr>
      <w:r w:rsidRPr="00156887">
        <w:rPr>
          <w:b/>
          <w:sz w:val="24"/>
          <w:szCs w:val="24"/>
        </w:rPr>
        <w:t>5.4. O bolsista vinculado à FAPEAM, quando aplicável, deverá:</w:t>
      </w:r>
    </w:p>
    <w:p w14:paraId="50883538" w14:textId="77777777" w:rsidR="00FF6B59" w:rsidRPr="00156887" w:rsidRDefault="00FF6B59" w:rsidP="00FF6B59">
      <w:pPr>
        <w:spacing w:before="0" w:after="0" w:line="240" w:lineRule="auto"/>
        <w:rPr>
          <w:sz w:val="24"/>
          <w:szCs w:val="24"/>
        </w:rPr>
      </w:pPr>
      <w:r w:rsidRPr="00156887">
        <w:rPr>
          <w:sz w:val="24"/>
          <w:szCs w:val="24"/>
        </w:rPr>
        <w:t xml:space="preserve">I – </w:t>
      </w:r>
      <w:proofErr w:type="gramStart"/>
      <w:r w:rsidRPr="00156887">
        <w:rPr>
          <w:sz w:val="24"/>
          <w:szCs w:val="24"/>
        </w:rPr>
        <w:t>atender</w:t>
      </w:r>
      <w:proofErr w:type="gramEnd"/>
      <w:r w:rsidRPr="00156887">
        <w:rPr>
          <w:sz w:val="24"/>
          <w:szCs w:val="24"/>
        </w:rPr>
        <w:t xml:space="preserve"> aos critérios estabelecidos nas normas vigentes da FAPEAM aplicáveis à modalidade de bolsa implementada;</w:t>
      </w:r>
    </w:p>
    <w:p w14:paraId="146E82A2" w14:textId="77777777" w:rsidR="00FF6B59" w:rsidRPr="00156887" w:rsidRDefault="00FF6B59" w:rsidP="00FF6B59">
      <w:pPr>
        <w:spacing w:before="0" w:after="0" w:line="240" w:lineRule="auto"/>
        <w:rPr>
          <w:sz w:val="24"/>
          <w:szCs w:val="24"/>
        </w:rPr>
      </w:pPr>
      <w:r w:rsidRPr="00156887">
        <w:rPr>
          <w:sz w:val="24"/>
          <w:szCs w:val="24"/>
        </w:rPr>
        <w:t xml:space="preserve">II – </w:t>
      </w:r>
      <w:proofErr w:type="gramStart"/>
      <w:r w:rsidRPr="00156887">
        <w:rPr>
          <w:sz w:val="24"/>
          <w:szCs w:val="24"/>
        </w:rPr>
        <w:t>possuir</w:t>
      </w:r>
      <w:proofErr w:type="gramEnd"/>
      <w:r w:rsidRPr="00156887">
        <w:rPr>
          <w:sz w:val="24"/>
          <w:szCs w:val="24"/>
        </w:rPr>
        <w:t xml:space="preserve"> cadastro atualizado na Plataforma Lattes e no sistema eletrônico da FAPEAM no momento da implementação da bolsa;</w:t>
      </w:r>
    </w:p>
    <w:p w14:paraId="6E9639CB" w14:textId="77777777" w:rsidR="00FF6B59" w:rsidRPr="00156887" w:rsidRDefault="00FF6B59" w:rsidP="00FF6B59">
      <w:pPr>
        <w:spacing w:before="0" w:after="0" w:line="240" w:lineRule="auto"/>
        <w:rPr>
          <w:sz w:val="24"/>
          <w:szCs w:val="24"/>
        </w:rPr>
      </w:pPr>
      <w:r w:rsidRPr="00156887">
        <w:rPr>
          <w:sz w:val="24"/>
          <w:szCs w:val="24"/>
        </w:rPr>
        <w:t>III – possuir cadastro no Banco de Pesquisadores da FAPEAM com nome idêntico ao constante no Cadastro de Pessoas Físicas – CPF da Receita Federal do Brasil;</w:t>
      </w:r>
    </w:p>
    <w:p w14:paraId="143422C0" w14:textId="77777777" w:rsidR="00FF6B59" w:rsidRPr="00156887" w:rsidRDefault="00FF6B59" w:rsidP="00FF6B59">
      <w:pPr>
        <w:spacing w:before="0" w:after="0" w:line="240" w:lineRule="auto"/>
        <w:rPr>
          <w:sz w:val="24"/>
          <w:szCs w:val="24"/>
        </w:rPr>
      </w:pPr>
      <w:r w:rsidRPr="00156887">
        <w:rPr>
          <w:sz w:val="24"/>
          <w:szCs w:val="24"/>
        </w:rPr>
        <w:t xml:space="preserve">IV – </w:t>
      </w:r>
      <w:proofErr w:type="gramStart"/>
      <w:r w:rsidRPr="00156887">
        <w:rPr>
          <w:sz w:val="24"/>
          <w:szCs w:val="24"/>
        </w:rPr>
        <w:t>estar</w:t>
      </w:r>
      <w:proofErr w:type="gramEnd"/>
      <w:r w:rsidRPr="00156887">
        <w:rPr>
          <w:sz w:val="24"/>
          <w:szCs w:val="24"/>
        </w:rPr>
        <w:t xml:space="preserve"> adimplente técnica e financeiramente junto à FAPEAM e à administração pública federal, estadual e municipal, direta ou indireta;</w:t>
      </w:r>
    </w:p>
    <w:p w14:paraId="2F25D8EC" w14:textId="77777777" w:rsidR="00FF6B59" w:rsidRPr="00156887" w:rsidRDefault="00FF6B59" w:rsidP="00FF6B59">
      <w:pPr>
        <w:spacing w:before="0" w:after="0" w:line="240" w:lineRule="auto"/>
        <w:rPr>
          <w:sz w:val="24"/>
          <w:szCs w:val="24"/>
        </w:rPr>
      </w:pPr>
      <w:r w:rsidRPr="00156887">
        <w:rPr>
          <w:sz w:val="24"/>
          <w:szCs w:val="24"/>
        </w:rPr>
        <w:t xml:space="preserve">V – </w:t>
      </w:r>
      <w:proofErr w:type="gramStart"/>
      <w:r w:rsidRPr="00156887">
        <w:rPr>
          <w:sz w:val="24"/>
          <w:szCs w:val="24"/>
        </w:rPr>
        <w:t>não</w:t>
      </w:r>
      <w:proofErr w:type="gramEnd"/>
      <w:r w:rsidRPr="00156887">
        <w:rPr>
          <w:sz w:val="24"/>
          <w:szCs w:val="24"/>
        </w:rPr>
        <w:t xml:space="preserve"> possuir, durante a vigência da bolsa, acúmulo indevido de bolsas de qualquer agência de fomento pública ou privada, nacional ou internacional, salvo hipóteses admitidas pelas normas institucionais da FAPEAM;</w:t>
      </w:r>
    </w:p>
    <w:p w14:paraId="59FF9FEA" w14:textId="77777777" w:rsidR="00FF6B59" w:rsidRPr="00156887" w:rsidRDefault="00FF6B59" w:rsidP="00FF6B59">
      <w:pPr>
        <w:spacing w:before="0" w:after="0" w:line="240" w:lineRule="auto"/>
        <w:rPr>
          <w:sz w:val="24"/>
          <w:szCs w:val="24"/>
        </w:rPr>
      </w:pPr>
      <w:r w:rsidRPr="00156887">
        <w:rPr>
          <w:sz w:val="24"/>
          <w:szCs w:val="24"/>
        </w:rPr>
        <w:t xml:space="preserve">VI – </w:t>
      </w:r>
      <w:proofErr w:type="gramStart"/>
      <w:r w:rsidRPr="00156887">
        <w:rPr>
          <w:sz w:val="24"/>
          <w:szCs w:val="24"/>
        </w:rPr>
        <w:t>comprovar</w:t>
      </w:r>
      <w:proofErr w:type="gramEnd"/>
      <w:r w:rsidRPr="00156887">
        <w:rPr>
          <w:sz w:val="24"/>
          <w:szCs w:val="24"/>
        </w:rPr>
        <w:t xml:space="preserve"> vínculo, residência ou atuação no Estado do Amazonas, quando exigido pela modalidade de bolsa;</w:t>
      </w:r>
    </w:p>
    <w:p w14:paraId="3EA6A71B" w14:textId="77777777" w:rsidR="00FF6B59" w:rsidRPr="00156887" w:rsidRDefault="00FF6B59" w:rsidP="00FF6B59">
      <w:pPr>
        <w:spacing w:before="0" w:after="0" w:line="240" w:lineRule="auto"/>
        <w:rPr>
          <w:sz w:val="24"/>
          <w:szCs w:val="24"/>
        </w:rPr>
      </w:pPr>
      <w:r w:rsidRPr="00156887">
        <w:rPr>
          <w:sz w:val="24"/>
          <w:szCs w:val="24"/>
        </w:rPr>
        <w:t>VII – estar quite com a Justiça Eleitoral, quando aplicável;</w:t>
      </w:r>
    </w:p>
    <w:p w14:paraId="1A657B25" w14:textId="77777777" w:rsidR="00FF6B59" w:rsidRPr="00156887" w:rsidRDefault="00FF6B59" w:rsidP="00FF6B59">
      <w:pPr>
        <w:spacing w:before="0" w:after="0" w:line="240" w:lineRule="auto"/>
        <w:rPr>
          <w:sz w:val="24"/>
          <w:szCs w:val="24"/>
        </w:rPr>
      </w:pPr>
      <w:r w:rsidRPr="00156887">
        <w:rPr>
          <w:sz w:val="24"/>
          <w:szCs w:val="24"/>
        </w:rPr>
        <w:t>VIII – cumprir as demais exigências previstas nas normas institucionais da FAPEAM.</w:t>
      </w:r>
    </w:p>
    <w:p w14:paraId="42320718" w14:textId="77777777" w:rsidR="00FF6B59" w:rsidRPr="00156887" w:rsidRDefault="00FF6B59" w:rsidP="00FF6B59">
      <w:pPr>
        <w:spacing w:before="0" w:after="0" w:line="240" w:lineRule="auto"/>
        <w:rPr>
          <w:sz w:val="24"/>
          <w:szCs w:val="24"/>
        </w:rPr>
      </w:pPr>
      <w:r w:rsidRPr="00156887">
        <w:rPr>
          <w:sz w:val="24"/>
          <w:szCs w:val="24"/>
        </w:rPr>
        <w:t>5.5. A substituição de bolsistas dependerá de solicitação formal do coordenador do projeto e de aprovação prévia da FAPEAM.</w:t>
      </w:r>
    </w:p>
    <w:p w14:paraId="1446F698" w14:textId="77777777" w:rsidR="00FF6B59" w:rsidRPr="00156887" w:rsidRDefault="00FF6B59" w:rsidP="00FF6B59">
      <w:pPr>
        <w:spacing w:before="0" w:after="0" w:line="240" w:lineRule="auto"/>
        <w:rPr>
          <w:sz w:val="24"/>
          <w:szCs w:val="24"/>
        </w:rPr>
      </w:pPr>
      <w:r w:rsidRPr="00156887">
        <w:rPr>
          <w:sz w:val="24"/>
          <w:szCs w:val="24"/>
        </w:rPr>
        <w:t>5.6. É vedada a implementação de bolsas em desacordo com as normas institucionais vigentes da FAPEAM.</w:t>
      </w:r>
    </w:p>
    <w:p w14:paraId="016ED4A7" w14:textId="77777777" w:rsidR="00FF6B59" w:rsidRPr="00156887" w:rsidRDefault="00FF6B59" w:rsidP="00FF6B59">
      <w:pPr>
        <w:spacing w:before="0" w:after="0" w:line="240" w:lineRule="auto"/>
        <w:rPr>
          <w:sz w:val="24"/>
          <w:szCs w:val="24"/>
        </w:rPr>
      </w:pPr>
      <w:r w:rsidRPr="00156887">
        <w:rPr>
          <w:sz w:val="24"/>
          <w:szCs w:val="24"/>
        </w:rPr>
        <w:t>5.7. Bolsas não implementadas não poderão ter seus valores convertidos em auxílio-pesquisa ou remanejados para outras rubricas sem prévia autorização da FAPEAM</w:t>
      </w:r>
    </w:p>
    <w:p w14:paraId="13E0BD53" w14:textId="77777777" w:rsidR="00FF6B59" w:rsidRDefault="00FF6B59" w:rsidP="00FF6B59">
      <w:pPr>
        <w:spacing w:before="0" w:after="0" w:line="240" w:lineRule="auto"/>
        <w:rPr>
          <w:sz w:val="24"/>
          <w:szCs w:val="24"/>
        </w:rPr>
      </w:pPr>
    </w:p>
    <w:p w14:paraId="373FA7A1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b/>
          <w:bCs/>
          <w:sz w:val="24"/>
          <w:szCs w:val="24"/>
        </w:rPr>
      </w:pPr>
      <w:r>
        <w:rPr>
          <w:rFonts w:eastAsia="Arial Narrow" w:cs="Arial Narrow"/>
          <w:b/>
          <w:bCs/>
          <w:sz w:val="24"/>
          <w:szCs w:val="24"/>
        </w:rPr>
        <w:t>6</w:t>
      </w:r>
      <w:r w:rsidRPr="00601FAC">
        <w:rPr>
          <w:rFonts w:eastAsia="Arial Narrow" w:cs="Arial Narrow"/>
          <w:b/>
          <w:bCs/>
          <w:sz w:val="24"/>
          <w:szCs w:val="24"/>
        </w:rPr>
        <w:t>. ITENS FINANCIÁVEIS E NÃO FINANCIÁVEIS</w:t>
      </w:r>
    </w:p>
    <w:p w14:paraId="200EA43E" w14:textId="77777777" w:rsidR="00FF6B59" w:rsidRPr="00787412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bCs/>
          <w:sz w:val="24"/>
          <w:szCs w:val="24"/>
        </w:rPr>
        <w:t>6</w:t>
      </w:r>
      <w:r w:rsidRPr="00787412">
        <w:rPr>
          <w:rFonts w:eastAsia="Arial Narrow" w:cs="Arial Narrow"/>
          <w:bCs/>
          <w:sz w:val="24"/>
          <w:szCs w:val="24"/>
        </w:rPr>
        <w:t>.1.</w:t>
      </w:r>
      <w:r w:rsidRPr="00787412">
        <w:rPr>
          <w:rFonts w:eastAsia="Arial Narrow" w:cs="Arial Narrow"/>
          <w:sz w:val="24"/>
          <w:szCs w:val="24"/>
        </w:rPr>
        <w:t xml:space="preserve"> São financiáveis no âmbito deste Edital, as despesas correntes nas rubricas </w:t>
      </w:r>
      <w:r w:rsidRPr="00787412">
        <w:rPr>
          <w:rFonts w:eastAsia="Arial Narrow" w:cs="Arial Narrow"/>
          <w:bCs/>
          <w:sz w:val="24"/>
          <w:szCs w:val="24"/>
        </w:rPr>
        <w:t>CUSTEIO, CAPITAL</w:t>
      </w:r>
      <w:r w:rsidRPr="00787412">
        <w:rPr>
          <w:rFonts w:eastAsia="Arial Narrow" w:cs="Arial Narrow"/>
          <w:sz w:val="24"/>
          <w:szCs w:val="24"/>
        </w:rPr>
        <w:t xml:space="preserve"> e </w:t>
      </w:r>
      <w:r w:rsidRPr="00787412">
        <w:rPr>
          <w:rFonts w:eastAsia="Arial Narrow" w:cs="Arial Narrow"/>
          <w:bCs/>
          <w:sz w:val="24"/>
          <w:szCs w:val="24"/>
        </w:rPr>
        <w:t>BOLSAS</w:t>
      </w:r>
      <w:r w:rsidRPr="00787412">
        <w:rPr>
          <w:rFonts w:eastAsia="Arial Narrow" w:cs="Arial Narrow"/>
          <w:sz w:val="24"/>
          <w:szCs w:val="24"/>
        </w:rPr>
        <w:t>, em consonância com o Manual de Instruções para Utilização e Prestação de Contas de Auxílios Financeiros Concedidos pela FAPEAM</w:t>
      </w:r>
      <w:r w:rsidRPr="00787412">
        <w:rPr>
          <w:rFonts w:eastAsia="Arial Narrow" w:cs="Arial Narrow"/>
          <w:sz w:val="24"/>
          <w:szCs w:val="24"/>
          <w:vertAlign w:val="superscript"/>
        </w:rPr>
        <w:footnoteReference w:id="2"/>
      </w:r>
      <w:r w:rsidRPr="00787412">
        <w:rPr>
          <w:rFonts w:eastAsia="Arial Narrow" w:cs="Arial Narrow"/>
          <w:sz w:val="24"/>
          <w:szCs w:val="24"/>
        </w:rPr>
        <w:t>, edição 2018 e suas alterações, a saber:</w:t>
      </w:r>
    </w:p>
    <w:p w14:paraId="6CBFAB19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bCs/>
          <w:sz w:val="24"/>
          <w:szCs w:val="24"/>
        </w:rPr>
        <w:t>6</w:t>
      </w:r>
      <w:r w:rsidRPr="00787412">
        <w:rPr>
          <w:rFonts w:eastAsia="Arial Narrow" w:cs="Arial Narrow"/>
          <w:bCs/>
          <w:sz w:val="24"/>
          <w:szCs w:val="24"/>
        </w:rPr>
        <w:t>.2.</w:t>
      </w:r>
      <w:r w:rsidRPr="00787412">
        <w:rPr>
          <w:rFonts w:eastAsia="Arial Narrow" w:cs="Arial Narrow"/>
          <w:sz w:val="24"/>
          <w:szCs w:val="24"/>
        </w:rPr>
        <w:t xml:space="preserve"> Para</w:t>
      </w:r>
      <w:r w:rsidRPr="00601FAC">
        <w:rPr>
          <w:rFonts w:eastAsia="Arial Narrow" w:cs="Arial Narrow"/>
          <w:sz w:val="24"/>
          <w:szCs w:val="24"/>
        </w:rPr>
        <w:t xml:space="preserve"> fins deste programa são considerados </w:t>
      </w:r>
      <w:r w:rsidRPr="00601FAC">
        <w:rPr>
          <w:rFonts w:eastAsia="Arial Narrow" w:cs="Arial Narrow"/>
          <w:sz w:val="24"/>
          <w:szCs w:val="24"/>
          <w:u w:val="single"/>
        </w:rPr>
        <w:t>ITENS FINANCIÁVEIS</w:t>
      </w:r>
      <w:r w:rsidRPr="00601FAC">
        <w:rPr>
          <w:rFonts w:eastAsia="Arial Narrow" w:cs="Arial Narrow"/>
          <w:sz w:val="24"/>
          <w:szCs w:val="24"/>
        </w:rPr>
        <w:t>:</w:t>
      </w:r>
    </w:p>
    <w:p w14:paraId="1013D05A" w14:textId="77777777" w:rsidR="00FF6B59" w:rsidRPr="00601FAC" w:rsidRDefault="00000000" w:rsidP="00FF6B59">
      <w:pPr>
        <w:spacing w:before="0" w:after="0" w:line="240" w:lineRule="auto"/>
        <w:rPr>
          <w:rFonts w:eastAsia="Arial Narrow" w:cs="Arial Narrow"/>
          <w:b/>
          <w:bCs/>
          <w:sz w:val="24"/>
          <w:szCs w:val="24"/>
        </w:rPr>
      </w:pPr>
      <w:sdt>
        <w:sdtPr>
          <w:rPr>
            <w:sz w:val="24"/>
            <w:szCs w:val="24"/>
          </w:rPr>
          <w:tag w:val="goog_rdk_23"/>
          <w:id w:val="794536608"/>
        </w:sdtPr>
        <w:sdtContent/>
      </w:sdt>
      <w:r w:rsidR="00FF6B59" w:rsidRPr="00601FAC">
        <w:rPr>
          <w:rFonts w:eastAsia="Arial Narrow" w:cs="Arial Narrow"/>
          <w:b/>
          <w:bCs/>
          <w:sz w:val="24"/>
          <w:szCs w:val="24"/>
        </w:rPr>
        <w:t>a) CAPITAL</w:t>
      </w:r>
    </w:p>
    <w:p w14:paraId="632CC052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601FAC">
        <w:rPr>
          <w:rFonts w:eastAsia="Arial Narrow" w:cs="Arial Narrow"/>
          <w:sz w:val="24"/>
          <w:szCs w:val="24"/>
        </w:rPr>
        <w:t>I. Material permanente;</w:t>
      </w:r>
    </w:p>
    <w:p w14:paraId="46DAE966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601FAC">
        <w:rPr>
          <w:rFonts w:eastAsia="Arial Narrow" w:cs="Arial Narrow"/>
          <w:sz w:val="24"/>
          <w:szCs w:val="24"/>
        </w:rPr>
        <w:t xml:space="preserve">II. Material bibliográfico. </w:t>
      </w:r>
    </w:p>
    <w:p w14:paraId="5738BF33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b/>
          <w:bCs/>
          <w:sz w:val="24"/>
          <w:szCs w:val="24"/>
        </w:rPr>
      </w:pPr>
      <w:r w:rsidRPr="00601FAC">
        <w:rPr>
          <w:rFonts w:eastAsia="Arial Narrow" w:cs="Arial Narrow"/>
          <w:b/>
          <w:bCs/>
          <w:sz w:val="24"/>
          <w:szCs w:val="24"/>
        </w:rPr>
        <w:t>b) CUSTEIO</w:t>
      </w:r>
    </w:p>
    <w:p w14:paraId="370BFCDE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601FAC">
        <w:rPr>
          <w:rFonts w:eastAsia="Arial Narrow" w:cs="Arial Narrow"/>
          <w:sz w:val="24"/>
          <w:szCs w:val="24"/>
        </w:rPr>
        <w:t>I. Material de consumo;</w:t>
      </w:r>
    </w:p>
    <w:p w14:paraId="61F0955B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601FAC">
        <w:rPr>
          <w:rFonts w:eastAsia="Arial Narrow" w:cs="Arial Narrow"/>
          <w:sz w:val="24"/>
          <w:szCs w:val="24"/>
        </w:rPr>
        <w:t>II. Passagens, diárias e despesas com locomoção, necessárias ao desenvolvimento da pesquisa;</w:t>
      </w:r>
    </w:p>
    <w:p w14:paraId="659EB38D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601FAC">
        <w:rPr>
          <w:rFonts w:eastAsia="Arial Narrow" w:cs="Arial Narrow"/>
          <w:sz w:val="24"/>
          <w:szCs w:val="24"/>
        </w:rPr>
        <w:t>III. Serviços de terceiros pessoa física – despesas decorrentes de serviços prestados por pessoa física pagos diretamente a esta. É responsabilidade do outorgado informar ao prestador de serviço que do valor a ser pago deverão ser deduzidos os encargos legais;</w:t>
      </w:r>
    </w:p>
    <w:p w14:paraId="145B0CDB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601FAC">
        <w:rPr>
          <w:rFonts w:eastAsia="Arial Narrow" w:cs="Arial Narrow"/>
          <w:sz w:val="24"/>
          <w:szCs w:val="24"/>
        </w:rPr>
        <w:lastRenderedPageBreak/>
        <w:t>IV. Serviços de terceiros pessoa jurídica – despesas decorrentes da prestação de serviços por pessoas jurídicas;</w:t>
      </w:r>
    </w:p>
    <w:p w14:paraId="0408DEDE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601FAC">
        <w:rPr>
          <w:rFonts w:eastAsia="Arial Narrow" w:cs="Arial Narrow"/>
          <w:sz w:val="24"/>
          <w:szCs w:val="24"/>
        </w:rPr>
        <w:t>V. Despesas acessórias, especialmente as decorrentes da importação de materiais de consumo.</w:t>
      </w:r>
    </w:p>
    <w:p w14:paraId="2B8F1EDD" w14:textId="77777777" w:rsidR="00EF5247" w:rsidRDefault="00EF5247" w:rsidP="00FF6B59">
      <w:pPr>
        <w:spacing w:before="0" w:after="0" w:line="240" w:lineRule="auto"/>
        <w:rPr>
          <w:rFonts w:eastAsia="Arial Narrow" w:cs="Arial Narrow"/>
          <w:b/>
          <w:bCs/>
          <w:sz w:val="24"/>
          <w:szCs w:val="24"/>
        </w:rPr>
      </w:pPr>
    </w:p>
    <w:p w14:paraId="23ADE31D" w14:textId="5FFA9766" w:rsidR="00FF6B59" w:rsidRPr="00601FAC" w:rsidRDefault="00FF6B59" w:rsidP="00FF6B59">
      <w:pPr>
        <w:spacing w:before="0" w:after="0" w:line="240" w:lineRule="auto"/>
        <w:rPr>
          <w:rFonts w:eastAsia="Arial Narrow" w:cs="Arial Narrow"/>
          <w:b/>
          <w:bCs/>
          <w:sz w:val="24"/>
          <w:szCs w:val="24"/>
        </w:rPr>
      </w:pPr>
      <w:r w:rsidRPr="00601FAC">
        <w:rPr>
          <w:rFonts w:eastAsia="Arial Narrow" w:cs="Arial Narrow"/>
          <w:b/>
          <w:bCs/>
          <w:sz w:val="24"/>
          <w:szCs w:val="24"/>
        </w:rPr>
        <w:t>c) BOLSAS</w:t>
      </w:r>
    </w:p>
    <w:p w14:paraId="60EE92E5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601FAC">
        <w:rPr>
          <w:rFonts w:eastAsia="Arial Narrow" w:cs="Arial Narrow"/>
          <w:sz w:val="24"/>
          <w:szCs w:val="24"/>
        </w:rPr>
        <w:t>I. Não há obrigatoriedade na solicitação de bolsas;</w:t>
      </w:r>
    </w:p>
    <w:p w14:paraId="3B864058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601FAC">
        <w:rPr>
          <w:rFonts w:eastAsia="Arial Narrow" w:cs="Arial Narrow"/>
          <w:sz w:val="24"/>
          <w:szCs w:val="24"/>
        </w:rPr>
        <w:t>II. A requisição deve se dar conforme</w:t>
      </w:r>
      <w:r>
        <w:rPr>
          <w:rFonts w:eastAsia="Arial Narrow" w:cs="Arial Narrow"/>
          <w:sz w:val="24"/>
          <w:szCs w:val="24"/>
        </w:rPr>
        <w:t xml:space="preserve"> a descrição prevista no item 5;</w:t>
      </w:r>
    </w:p>
    <w:p w14:paraId="285F520D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601FAC">
        <w:rPr>
          <w:rFonts w:eastAsia="Arial Narrow" w:cs="Arial Narrow"/>
          <w:sz w:val="24"/>
          <w:szCs w:val="24"/>
        </w:rPr>
        <w:t xml:space="preserve">III. </w:t>
      </w:r>
      <w:r w:rsidRPr="00601FAC">
        <w:rPr>
          <w:rFonts w:eastAsia="Arial Narrow" w:cs="Arial Narrow"/>
          <w:b/>
          <w:bCs/>
          <w:sz w:val="24"/>
          <w:szCs w:val="24"/>
        </w:rPr>
        <w:t>As bolsas deverão ser solicitadas no ato da submissão da proposta</w:t>
      </w:r>
      <w:r w:rsidRPr="00601FAC">
        <w:rPr>
          <w:rFonts w:eastAsia="Arial Narrow" w:cs="Arial Narrow"/>
          <w:sz w:val="24"/>
          <w:szCs w:val="24"/>
        </w:rPr>
        <w:t>, não sendo aceitos pedidos posteriores, nem troca de modalidade ou nível;</w:t>
      </w:r>
    </w:p>
    <w:p w14:paraId="6BDB8DA5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601FAC">
        <w:rPr>
          <w:rFonts w:eastAsia="Arial Narrow" w:cs="Arial Narrow"/>
          <w:sz w:val="24"/>
          <w:szCs w:val="24"/>
        </w:rPr>
        <w:t>IV. É de total responsabilidade do coordenador do projeto o correto preenchimento das informações bancárias dos bolsistas no ato de requisição via SIGFAPEAM;</w:t>
      </w:r>
    </w:p>
    <w:p w14:paraId="60D5D35F" w14:textId="77777777" w:rsidR="00FF6B59" w:rsidRPr="00601FAC" w:rsidRDefault="00000000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sdt>
        <w:sdtPr>
          <w:rPr>
            <w:sz w:val="24"/>
            <w:szCs w:val="24"/>
          </w:rPr>
          <w:tag w:val="goog_rdk_25"/>
          <w:id w:val="-2000118307"/>
        </w:sdtPr>
        <w:sdtContent/>
      </w:sdt>
      <w:r w:rsidR="00FF6B59" w:rsidRPr="00601FAC">
        <w:rPr>
          <w:rFonts w:eastAsia="Arial Narrow" w:cs="Arial Narrow"/>
          <w:sz w:val="24"/>
          <w:szCs w:val="24"/>
        </w:rPr>
        <w:t>V. É vedada a concessão de bolsas ao coordenador do projeto.</w:t>
      </w:r>
    </w:p>
    <w:p w14:paraId="061ADB07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601FAC">
        <w:rPr>
          <w:rFonts w:eastAsia="Arial Narrow" w:cs="Arial Narrow"/>
          <w:sz w:val="24"/>
          <w:szCs w:val="24"/>
        </w:rPr>
        <w:t>VI. O bolsista deverá residir no estado do Amazonas.</w:t>
      </w:r>
    </w:p>
    <w:p w14:paraId="4F514427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601FAC">
        <w:rPr>
          <w:rFonts w:eastAsia="Arial Narrow" w:cs="Arial Narrow"/>
          <w:sz w:val="24"/>
          <w:szCs w:val="24"/>
        </w:rPr>
        <w:t>VII. Em se tratando de candidatos estrangeiros, é de sua inteira responsabilidade, para o desenvolvimento das atividades, verificar e obter a documentação necessária para entrada e permanência no Brasil junto ao Consulado Brasileiro.</w:t>
      </w:r>
    </w:p>
    <w:p w14:paraId="7BB0773D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bCs/>
          <w:sz w:val="24"/>
          <w:szCs w:val="24"/>
        </w:rPr>
        <w:t>6</w:t>
      </w:r>
      <w:r w:rsidRPr="00787412">
        <w:rPr>
          <w:rFonts w:eastAsia="Arial Narrow" w:cs="Arial Narrow"/>
          <w:bCs/>
          <w:sz w:val="24"/>
          <w:szCs w:val="24"/>
        </w:rPr>
        <w:t>.3.</w:t>
      </w:r>
      <w:r w:rsidRPr="00787412">
        <w:rPr>
          <w:rFonts w:eastAsia="Arial Narrow" w:cs="Arial Narrow"/>
          <w:sz w:val="24"/>
          <w:szCs w:val="24"/>
        </w:rPr>
        <w:t xml:space="preserve"> Em caso</w:t>
      </w:r>
      <w:r w:rsidRPr="00601FAC">
        <w:rPr>
          <w:rFonts w:eastAsia="Arial Narrow" w:cs="Arial Narrow"/>
          <w:sz w:val="24"/>
          <w:szCs w:val="24"/>
        </w:rPr>
        <w:t xml:space="preserve"> de despesas internacionais, estas deverão ser realizadas em dólar americano (US$), que será convertido automaticamente no SIGFAPEAM para o real (R$). Neste caso, o proponente deverá inserir a conversão cambial na opção “Cotação da Moeda Estrangeira” no SIGFAPEAM, correspondente à cotação da taxa de venda do dólar americano (US$) na data da submissão da proposta, conforme histórico de cotações informado na página eletrônica do Banco Central do Brasil</w:t>
      </w:r>
      <w:r w:rsidRPr="00601FAC">
        <w:rPr>
          <w:rFonts w:eastAsia="Arial Narrow" w:cs="Arial Narrow"/>
          <w:sz w:val="24"/>
          <w:szCs w:val="24"/>
          <w:vertAlign w:val="superscript"/>
        </w:rPr>
        <w:footnoteReference w:id="3"/>
      </w:r>
      <w:r w:rsidRPr="00601FAC">
        <w:rPr>
          <w:rFonts w:eastAsia="Arial Narrow" w:cs="Arial Narrow"/>
          <w:sz w:val="24"/>
          <w:szCs w:val="24"/>
        </w:rPr>
        <w:t>.</w:t>
      </w:r>
    </w:p>
    <w:p w14:paraId="3BDB4EA7" w14:textId="77777777" w:rsidR="00FF6B59" w:rsidRPr="00787412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bCs/>
          <w:sz w:val="24"/>
          <w:szCs w:val="24"/>
        </w:rPr>
        <w:t>6</w:t>
      </w:r>
      <w:r w:rsidRPr="00787412">
        <w:rPr>
          <w:rFonts w:eastAsia="Arial Narrow" w:cs="Arial Narrow"/>
          <w:bCs/>
          <w:sz w:val="24"/>
          <w:szCs w:val="24"/>
        </w:rPr>
        <w:t>.4.</w:t>
      </w:r>
      <w:r w:rsidRPr="00787412">
        <w:rPr>
          <w:rFonts w:eastAsia="Arial Narrow" w:cs="Arial Narrow"/>
          <w:sz w:val="24"/>
          <w:szCs w:val="24"/>
        </w:rPr>
        <w:t xml:space="preserve"> Diárias deverão estar previstas no orçamento geral da proposta, em conformidade com os valores estabelecidos no Anexo II do Manual de Instruções para Utilização e Prestação de Contas de Auxílios Financeiros pela FAPEAM (edição 2018 e suas alterações);</w:t>
      </w:r>
    </w:p>
    <w:p w14:paraId="6765414B" w14:textId="77777777" w:rsidR="00FF6B59" w:rsidRPr="00787412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bCs/>
          <w:sz w:val="24"/>
          <w:szCs w:val="24"/>
        </w:rPr>
        <w:t>6</w:t>
      </w:r>
      <w:r w:rsidRPr="00787412">
        <w:rPr>
          <w:rFonts w:eastAsia="Arial Narrow" w:cs="Arial Narrow"/>
          <w:bCs/>
          <w:sz w:val="24"/>
          <w:szCs w:val="24"/>
        </w:rPr>
        <w:t>.5.</w:t>
      </w:r>
      <w:r w:rsidRPr="00787412">
        <w:rPr>
          <w:rFonts w:eastAsia="Arial Narrow" w:cs="Arial Narrow"/>
          <w:sz w:val="24"/>
          <w:szCs w:val="24"/>
        </w:rPr>
        <w:t xml:space="preserve"> Qualquer pagamento a pessoa física que vier a desenvolver algum tipo de atividade na execução do projeto deve ser realizado de acordo com a legislação em vigor, de forma a não estabelecer vínculo de qualquer natureza com a FAPEAM não podendo desta demandar quaisquer pagamentos, permanecendo na exclusiva responsabilidade do coordenador do projeto.</w:t>
      </w:r>
    </w:p>
    <w:p w14:paraId="3286D847" w14:textId="77777777" w:rsidR="00FF6B59" w:rsidRPr="00787412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bCs/>
          <w:sz w:val="24"/>
          <w:szCs w:val="24"/>
        </w:rPr>
        <w:t>6</w:t>
      </w:r>
      <w:r w:rsidRPr="00787412">
        <w:rPr>
          <w:rFonts w:eastAsia="Arial Narrow" w:cs="Arial Narrow"/>
          <w:bCs/>
          <w:sz w:val="24"/>
          <w:szCs w:val="24"/>
        </w:rPr>
        <w:t>.6.</w:t>
      </w:r>
      <w:r w:rsidRPr="00787412">
        <w:rPr>
          <w:rFonts w:eastAsia="Arial Narrow" w:cs="Arial Narrow"/>
          <w:sz w:val="24"/>
          <w:szCs w:val="24"/>
        </w:rPr>
        <w:t xml:space="preserve"> Para contratação de serviços deverá ser observada a legislação vigente e as normas da FAPEAM, disponíveis na página eletrônica da FAPEAM no documento Manual de Instruções para Utilização e Prestação de Contas de Auxílios Financeiros pela FAPEAM (edição 2018 e suas alterações);</w:t>
      </w:r>
    </w:p>
    <w:p w14:paraId="7A23E332" w14:textId="77777777" w:rsidR="00FF6B59" w:rsidRPr="00787412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bCs/>
          <w:sz w:val="24"/>
          <w:szCs w:val="24"/>
        </w:rPr>
        <w:t>6</w:t>
      </w:r>
      <w:r w:rsidRPr="00787412">
        <w:rPr>
          <w:rFonts w:eastAsia="Arial Narrow" w:cs="Arial Narrow"/>
          <w:bCs/>
          <w:sz w:val="24"/>
          <w:szCs w:val="24"/>
        </w:rPr>
        <w:t>.7.</w:t>
      </w:r>
      <w:r w:rsidRPr="00787412">
        <w:rPr>
          <w:rFonts w:eastAsia="Arial Narrow" w:cs="Arial Narrow"/>
          <w:sz w:val="24"/>
          <w:szCs w:val="24"/>
        </w:rPr>
        <w:t xml:space="preserve"> Quando aplicável, a proposta deverá incluir as despesas acessórias decorrentes da importação de material de consumo;</w:t>
      </w:r>
    </w:p>
    <w:p w14:paraId="4DCFF956" w14:textId="77777777" w:rsidR="00FF6B59" w:rsidRPr="00787412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bCs/>
          <w:sz w:val="24"/>
          <w:szCs w:val="24"/>
        </w:rPr>
        <w:t>6</w:t>
      </w:r>
      <w:r w:rsidRPr="00787412">
        <w:rPr>
          <w:rFonts w:eastAsia="Arial Narrow" w:cs="Arial Narrow"/>
          <w:bCs/>
          <w:sz w:val="24"/>
          <w:szCs w:val="24"/>
        </w:rPr>
        <w:t>.8.</w:t>
      </w:r>
      <w:r w:rsidRPr="00787412">
        <w:rPr>
          <w:rFonts w:eastAsia="Arial Narrow" w:cs="Arial Narrow"/>
          <w:sz w:val="24"/>
          <w:szCs w:val="24"/>
        </w:rPr>
        <w:t xml:space="preserve"> Os bens eventualmente importados não poderão ter valor superior aos similares nacionais.</w:t>
      </w:r>
    </w:p>
    <w:p w14:paraId="3E9D41F7" w14:textId="77777777" w:rsidR="00FF6B59" w:rsidRPr="00F63237" w:rsidRDefault="00FF6B59" w:rsidP="00FF6B59">
      <w:pPr>
        <w:spacing w:after="0"/>
        <w:rPr>
          <w:rFonts w:eastAsia="Arial Narrow" w:cs="Arial Narrow"/>
          <w:bCs/>
          <w:sz w:val="24"/>
          <w:szCs w:val="24"/>
        </w:rPr>
      </w:pPr>
      <w:r>
        <w:rPr>
          <w:rFonts w:eastAsia="Arial Narrow" w:cs="Arial Narrow"/>
          <w:bCs/>
          <w:sz w:val="24"/>
          <w:szCs w:val="24"/>
        </w:rPr>
        <w:t>6</w:t>
      </w:r>
      <w:r w:rsidRPr="00F63237">
        <w:rPr>
          <w:rFonts w:eastAsia="Arial Narrow" w:cs="Arial Narrow"/>
          <w:bCs/>
          <w:sz w:val="24"/>
          <w:szCs w:val="24"/>
        </w:rPr>
        <w:t xml:space="preserve">.9. Para fins deste Programa, são considerados </w:t>
      </w:r>
      <w:r w:rsidRPr="00F63237">
        <w:rPr>
          <w:rFonts w:eastAsia="Arial Narrow" w:cs="Arial Narrow"/>
          <w:b/>
          <w:bCs/>
          <w:sz w:val="24"/>
          <w:szCs w:val="24"/>
        </w:rPr>
        <w:t>ITENS NÃO FINANCIÁVEIS:</w:t>
      </w:r>
    </w:p>
    <w:p w14:paraId="31F885E3" w14:textId="77777777" w:rsidR="00FF6B59" w:rsidRPr="00F63237" w:rsidRDefault="00FF6B59" w:rsidP="00FF6B59">
      <w:pPr>
        <w:spacing w:after="0"/>
        <w:rPr>
          <w:rFonts w:eastAsia="Arial Narrow" w:cs="Arial Narrow"/>
          <w:bCs/>
          <w:sz w:val="24"/>
          <w:szCs w:val="24"/>
        </w:rPr>
      </w:pPr>
      <w:r w:rsidRPr="00F63237">
        <w:rPr>
          <w:rFonts w:eastAsia="Arial Narrow" w:cs="Arial Narrow"/>
          <w:bCs/>
          <w:sz w:val="24"/>
          <w:szCs w:val="24"/>
        </w:rPr>
        <w:t>a) Despesas com contratação ou complementação salarial de pessoal técnico e administrativo;</w:t>
      </w:r>
    </w:p>
    <w:p w14:paraId="2635112F" w14:textId="77777777" w:rsidR="00FF6B59" w:rsidRPr="00F63237" w:rsidRDefault="00FF6B59" w:rsidP="00FF6B59">
      <w:pPr>
        <w:spacing w:after="0"/>
        <w:rPr>
          <w:rFonts w:eastAsia="Arial Narrow" w:cs="Arial Narrow"/>
          <w:bCs/>
          <w:sz w:val="24"/>
          <w:szCs w:val="24"/>
        </w:rPr>
      </w:pPr>
      <w:r w:rsidRPr="00F63237">
        <w:rPr>
          <w:rFonts w:eastAsia="Arial Narrow" w:cs="Arial Narrow"/>
          <w:bCs/>
          <w:sz w:val="24"/>
          <w:szCs w:val="24"/>
        </w:rPr>
        <w:t>b) Pagamento de contas de água, energia elétrica, telefone, internet, aluguel de imóveis e obras civis, entendidas como despesas de contrapartida obrigatória da instituição executora do projeto;</w:t>
      </w:r>
    </w:p>
    <w:p w14:paraId="5CE108FF" w14:textId="77777777" w:rsidR="00FF6B59" w:rsidRPr="00F63237" w:rsidRDefault="00FF6B59" w:rsidP="00FF6B59">
      <w:pPr>
        <w:spacing w:after="0"/>
        <w:rPr>
          <w:rFonts w:eastAsia="Arial Narrow" w:cs="Arial Narrow"/>
          <w:bCs/>
          <w:sz w:val="24"/>
          <w:szCs w:val="24"/>
        </w:rPr>
      </w:pPr>
      <w:r w:rsidRPr="00F63237">
        <w:rPr>
          <w:rFonts w:eastAsia="Arial Narrow" w:cs="Arial Narrow"/>
          <w:bCs/>
          <w:sz w:val="24"/>
          <w:szCs w:val="24"/>
        </w:rPr>
        <w:t>c) Pagamento de despesas postais;</w:t>
      </w:r>
    </w:p>
    <w:p w14:paraId="4022FF12" w14:textId="77777777" w:rsidR="00FF6B59" w:rsidRPr="00F63237" w:rsidRDefault="00FF6B59" w:rsidP="00FF6B59">
      <w:pPr>
        <w:spacing w:after="0"/>
        <w:rPr>
          <w:rFonts w:eastAsia="Arial Narrow" w:cs="Arial Narrow"/>
          <w:bCs/>
          <w:sz w:val="24"/>
          <w:szCs w:val="24"/>
        </w:rPr>
      </w:pPr>
      <w:r w:rsidRPr="00F63237">
        <w:rPr>
          <w:rFonts w:eastAsia="Arial Narrow" w:cs="Arial Narrow"/>
          <w:bCs/>
          <w:sz w:val="24"/>
          <w:szCs w:val="24"/>
        </w:rPr>
        <w:t>d) Pagamento, a qualquer título, a servidor da administração pública, ou a empregado de empresa pública ou sociedade de economia mista, por serviços de consultoria ou assistência técnica;</w:t>
      </w:r>
    </w:p>
    <w:p w14:paraId="19A0269D" w14:textId="77777777" w:rsidR="00FF6B59" w:rsidRPr="00F63237" w:rsidRDefault="00FF6B59" w:rsidP="00FF6B59">
      <w:pPr>
        <w:spacing w:after="0"/>
        <w:rPr>
          <w:rFonts w:eastAsia="Arial Narrow" w:cs="Arial Narrow"/>
          <w:bCs/>
          <w:sz w:val="24"/>
          <w:szCs w:val="24"/>
        </w:rPr>
      </w:pPr>
      <w:r w:rsidRPr="00F63237">
        <w:rPr>
          <w:rFonts w:eastAsia="Arial Narrow" w:cs="Arial Narrow"/>
          <w:bCs/>
          <w:sz w:val="24"/>
          <w:szCs w:val="24"/>
        </w:rPr>
        <w:t>e) Despesas com obras de construção civil;</w:t>
      </w:r>
    </w:p>
    <w:p w14:paraId="2FF61D0B" w14:textId="77777777" w:rsidR="00FF6B59" w:rsidRPr="00F63237" w:rsidRDefault="00FF6B59" w:rsidP="00FF6B59">
      <w:pPr>
        <w:spacing w:after="0"/>
        <w:rPr>
          <w:rFonts w:eastAsia="Arial Narrow" w:cs="Arial Narrow"/>
          <w:bCs/>
          <w:sz w:val="24"/>
          <w:szCs w:val="24"/>
        </w:rPr>
      </w:pPr>
      <w:r w:rsidRPr="00F63237">
        <w:rPr>
          <w:rFonts w:eastAsia="Arial Narrow" w:cs="Arial Narrow"/>
          <w:bCs/>
          <w:sz w:val="24"/>
          <w:szCs w:val="24"/>
        </w:rPr>
        <w:t>f) Despesas com ornamentação, coquetel, alimentação vinculada a eventos, shows ou manifestações artísticas de qualquer natureza;</w:t>
      </w:r>
    </w:p>
    <w:p w14:paraId="0FC4F7D4" w14:textId="77777777" w:rsidR="00FF6B59" w:rsidRPr="00F63237" w:rsidRDefault="00FF6B59" w:rsidP="00FF6B59">
      <w:pPr>
        <w:spacing w:after="0"/>
        <w:rPr>
          <w:rFonts w:eastAsia="Arial Narrow" w:cs="Arial Narrow"/>
          <w:bCs/>
          <w:sz w:val="24"/>
          <w:szCs w:val="24"/>
        </w:rPr>
      </w:pPr>
      <w:r w:rsidRPr="00F63237">
        <w:rPr>
          <w:rFonts w:eastAsia="Arial Narrow" w:cs="Arial Narrow"/>
          <w:bCs/>
          <w:sz w:val="24"/>
          <w:szCs w:val="24"/>
        </w:rPr>
        <w:t>g) Aquisição ou manutenção de veículos convencionais, tais como automóveis, motocicletas, barcos ou similares. Excepcionalmente, poderão ser admitidos veículos não convencionais, desde que devidamente justificados, demonstrada sua relevância para a execução técnica do projeto e mediante aprovação prévia da FAPEAM;</w:t>
      </w:r>
    </w:p>
    <w:p w14:paraId="126448C6" w14:textId="77777777" w:rsidR="00FF6B59" w:rsidRPr="00F63237" w:rsidRDefault="00FF6B59" w:rsidP="00FF6B59">
      <w:pPr>
        <w:spacing w:after="0"/>
        <w:rPr>
          <w:rFonts w:eastAsia="Arial Narrow" w:cs="Arial Narrow"/>
          <w:bCs/>
          <w:sz w:val="24"/>
          <w:szCs w:val="24"/>
        </w:rPr>
      </w:pPr>
      <w:r w:rsidRPr="00F63237">
        <w:rPr>
          <w:rFonts w:eastAsia="Arial Narrow" w:cs="Arial Narrow"/>
          <w:bCs/>
          <w:sz w:val="24"/>
          <w:szCs w:val="24"/>
        </w:rPr>
        <w:t>h) Pagamento de taxas de administração ou gestão, a qualquer título;</w:t>
      </w:r>
    </w:p>
    <w:p w14:paraId="2C4895B8" w14:textId="77777777" w:rsidR="00FF6B59" w:rsidRPr="00F63237" w:rsidRDefault="00FF6B59" w:rsidP="00FF6B59">
      <w:pPr>
        <w:spacing w:after="0"/>
        <w:rPr>
          <w:rFonts w:eastAsia="Arial Narrow" w:cs="Arial Narrow"/>
          <w:bCs/>
          <w:sz w:val="24"/>
          <w:szCs w:val="24"/>
        </w:rPr>
      </w:pPr>
      <w:r w:rsidRPr="00F63237">
        <w:rPr>
          <w:rFonts w:eastAsia="Arial Narrow" w:cs="Arial Narrow"/>
          <w:bCs/>
          <w:sz w:val="24"/>
          <w:szCs w:val="24"/>
        </w:rPr>
        <w:t>i) Pagamento de taxas ou tarifas bancárias;</w:t>
      </w:r>
    </w:p>
    <w:p w14:paraId="77A479C0" w14:textId="77777777" w:rsidR="00FF6B59" w:rsidRDefault="00FF6B59" w:rsidP="00FF6B59">
      <w:pPr>
        <w:spacing w:after="0"/>
        <w:rPr>
          <w:rFonts w:eastAsia="Arial Narrow" w:cs="Arial Narrow"/>
          <w:bCs/>
          <w:sz w:val="24"/>
          <w:szCs w:val="24"/>
        </w:rPr>
      </w:pPr>
      <w:r w:rsidRPr="00F63237">
        <w:rPr>
          <w:rFonts w:eastAsia="Arial Narrow" w:cs="Arial Narrow"/>
          <w:bCs/>
          <w:sz w:val="24"/>
          <w:szCs w:val="24"/>
        </w:rPr>
        <w:lastRenderedPageBreak/>
        <w:t>j) Todos os demais itens não financiáveis previstos no Manual de Instruções para Utilização e Prestação de Contas de Auxílios Financeiros da FAPEAM (edição 2018 e suas alterações).</w:t>
      </w:r>
    </w:p>
    <w:p w14:paraId="7BDFA6A5" w14:textId="77777777" w:rsidR="00FF6B59" w:rsidRDefault="00FF6B59" w:rsidP="00FF6B59">
      <w:pPr>
        <w:spacing w:after="0"/>
        <w:rPr>
          <w:rFonts w:eastAsia="Arial Narrow" w:cs="Arial Narrow"/>
          <w:b/>
          <w:bCs/>
        </w:rPr>
      </w:pPr>
    </w:p>
    <w:p w14:paraId="49066228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b/>
          <w:bCs/>
          <w:sz w:val="24"/>
          <w:szCs w:val="24"/>
        </w:rPr>
      </w:pPr>
      <w:r>
        <w:rPr>
          <w:rFonts w:eastAsia="Arial Narrow" w:cs="Arial Narrow"/>
          <w:b/>
          <w:bCs/>
          <w:sz w:val="24"/>
          <w:szCs w:val="24"/>
        </w:rPr>
        <w:t xml:space="preserve">7. </w:t>
      </w:r>
      <w:r w:rsidRPr="00102437">
        <w:rPr>
          <w:rFonts w:eastAsia="Arial Narrow" w:cs="Arial Narrow"/>
          <w:b/>
          <w:bCs/>
          <w:sz w:val="24"/>
          <w:szCs w:val="24"/>
        </w:rPr>
        <w:t>COMPROMISSOS E OBRIGAÇÕES DO COORDENADOR, DO BOLSISTA E DA</w:t>
      </w:r>
      <w:r>
        <w:rPr>
          <w:rFonts w:eastAsia="Arial Narrow" w:cs="Arial Narrow"/>
          <w:b/>
          <w:bCs/>
          <w:sz w:val="24"/>
          <w:szCs w:val="24"/>
        </w:rPr>
        <w:t xml:space="preserve"> </w:t>
      </w:r>
      <w:r w:rsidRPr="00102437">
        <w:rPr>
          <w:rFonts w:eastAsia="Arial Narrow" w:cs="Arial Narrow"/>
          <w:b/>
          <w:bCs/>
          <w:sz w:val="24"/>
          <w:szCs w:val="24"/>
        </w:rPr>
        <w:t>INSTITUIÇÃO</w:t>
      </w:r>
    </w:p>
    <w:p w14:paraId="14F07B4A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b/>
          <w:bCs/>
          <w:sz w:val="24"/>
          <w:szCs w:val="24"/>
        </w:rPr>
      </w:pPr>
      <w:r>
        <w:rPr>
          <w:rFonts w:eastAsia="Arial Narrow" w:cs="Arial Narrow"/>
          <w:b/>
          <w:bCs/>
          <w:sz w:val="24"/>
          <w:szCs w:val="24"/>
        </w:rPr>
        <w:t>7</w:t>
      </w:r>
      <w:r w:rsidRPr="00102437">
        <w:rPr>
          <w:rFonts w:eastAsia="Arial Narrow" w:cs="Arial Narrow"/>
          <w:b/>
          <w:bCs/>
          <w:sz w:val="24"/>
          <w:szCs w:val="24"/>
        </w:rPr>
        <w:t>.1. Da instituição executora</w:t>
      </w:r>
    </w:p>
    <w:p w14:paraId="68B688CB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I. Responsabilizar-se pela fiscalização e acompanhamento da execução do projeto, adotando todas as medidas necessárias ao seu fiel cumprimento, sendo responsável solidária pelas obrigações contratuais;</w:t>
      </w:r>
    </w:p>
    <w:p w14:paraId="3DAAB574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II. Garantir e manter a infraestrutura necessária ao adequado desenvolvimento do projeto.</w:t>
      </w:r>
    </w:p>
    <w:p w14:paraId="58FFF795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b/>
          <w:bCs/>
          <w:sz w:val="24"/>
          <w:szCs w:val="24"/>
        </w:rPr>
      </w:pPr>
      <w:r>
        <w:rPr>
          <w:rFonts w:eastAsia="Arial Narrow" w:cs="Arial Narrow"/>
          <w:b/>
          <w:bCs/>
          <w:sz w:val="24"/>
          <w:szCs w:val="24"/>
        </w:rPr>
        <w:t>7</w:t>
      </w:r>
      <w:r w:rsidRPr="00102437">
        <w:rPr>
          <w:rFonts w:eastAsia="Arial Narrow" w:cs="Arial Narrow"/>
          <w:b/>
          <w:bCs/>
          <w:sz w:val="24"/>
          <w:szCs w:val="24"/>
        </w:rPr>
        <w:t>.2. Do coordenador do projeto</w:t>
      </w:r>
    </w:p>
    <w:p w14:paraId="6ECA042A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I. Administrar os recursos financeiros de acordo com as normas contidas no Manual de Instruções para Utilização e Prestação de Contas de Auxílios Financeiros pela FAPEAM (edição 2018 e suas alterações);</w:t>
      </w:r>
    </w:p>
    <w:p w14:paraId="570EB4D2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II. Apresentar cadastro no Banco de Pesquisadores da FAPEAM com nome idêntico ao Cadastro de Pessoas Físicas – CPF da Receita Federal;</w:t>
      </w:r>
    </w:p>
    <w:p w14:paraId="6A3BB5FA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III. Apresentar à FAPEAM via SIGFAPEAM, relatórios técnicos parcial e final de acompanhamento do plano de trabalho;</w:t>
      </w:r>
    </w:p>
    <w:p w14:paraId="0FC121EC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IV. Colaborar com a FAPEAM em assuntos de sua especialidade, sempre que solicitado;</w:t>
      </w:r>
    </w:p>
    <w:p w14:paraId="7F3F1600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V. Fazer referência, obrigatória, ao apoio prestado pela FAPEAM, conforme descrito no item 22;</w:t>
      </w:r>
    </w:p>
    <w:p w14:paraId="323BF1D7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VI. Participar de fóruns específicos realizados pela FAPEAM para apresentação de resultados referentes à execução do plano de trabalho aprovado, sempre que convocado;</w:t>
      </w:r>
    </w:p>
    <w:p w14:paraId="40B9980D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VII. Responsabilizar-se pela indicação, acompanhamento, prestação de contas técnica e avaliação do(s) bolsista(s) vinculado(s) ao projeto, quando for o caso;</w:t>
      </w:r>
    </w:p>
    <w:p w14:paraId="2B0B077C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VIII. Estar com a situação bancária regular.</w:t>
      </w:r>
    </w:p>
    <w:p w14:paraId="612AF4F0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b/>
          <w:bCs/>
          <w:sz w:val="24"/>
          <w:szCs w:val="24"/>
        </w:rPr>
        <w:t>7</w:t>
      </w:r>
      <w:r w:rsidRPr="00102437">
        <w:rPr>
          <w:rFonts w:eastAsia="Arial Narrow" w:cs="Arial Narrow"/>
          <w:b/>
          <w:bCs/>
          <w:sz w:val="24"/>
          <w:szCs w:val="24"/>
        </w:rPr>
        <w:t>.2.1.</w:t>
      </w:r>
      <w:r w:rsidRPr="00102437">
        <w:rPr>
          <w:rFonts w:eastAsia="Arial Narrow" w:cs="Arial Narrow"/>
          <w:sz w:val="24"/>
          <w:szCs w:val="24"/>
        </w:rPr>
        <w:t xml:space="preserve"> É </w:t>
      </w:r>
      <w:r w:rsidRPr="00102437">
        <w:rPr>
          <w:rFonts w:eastAsia="Arial Narrow" w:cs="Arial Narrow"/>
          <w:b/>
          <w:bCs/>
          <w:sz w:val="24"/>
          <w:szCs w:val="24"/>
          <w:u w:val="single"/>
        </w:rPr>
        <w:t>VEDADO</w:t>
      </w:r>
      <w:r w:rsidRPr="00102437">
        <w:rPr>
          <w:rFonts w:eastAsia="Arial Narrow" w:cs="Arial Narrow"/>
          <w:sz w:val="24"/>
          <w:szCs w:val="24"/>
        </w:rPr>
        <w:t>:</w:t>
      </w:r>
    </w:p>
    <w:p w14:paraId="480393AC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a) Utilizar os benefícios para fins outros que não os aprovados;</w:t>
      </w:r>
    </w:p>
    <w:p w14:paraId="4C450A52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b) Realizar aplicações financeiras com os recursos do projeto (caso haja aplicações indevidas realizadas pelas agências bancárias, os valores correspondentes não poderão ser utilizados, devendo ser solicitado o seu cancelamento e o montante devolvido após o término da execução do projeto);</w:t>
      </w:r>
    </w:p>
    <w:p w14:paraId="0FA9C7A8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c) Utilizar eventuais saldos dos recursos aprovados;</w:t>
      </w:r>
    </w:p>
    <w:p w14:paraId="7F5D1FAA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d) Transferir verbas ou saldos de um projeto para outro, mesmo que o proponente seja beneficiário de mais de um auxílio em curso, ainda que se trate de projeto em andamento;</w:t>
      </w:r>
    </w:p>
    <w:p w14:paraId="3294C055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e) Afastar-se da unidade executora da proposta por períodos maiores que 90 (noventa) dias, consecutivos ou intercalados, durante a vigência do projeto, a qualquer pretexto, sem autorização da FAPEAM.</w:t>
      </w:r>
    </w:p>
    <w:p w14:paraId="0FA35539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sz w:val="24"/>
          <w:szCs w:val="24"/>
        </w:rPr>
        <w:t>7</w:t>
      </w:r>
      <w:r w:rsidRPr="00102437">
        <w:rPr>
          <w:rFonts w:eastAsia="Arial Narrow" w:cs="Arial Narrow"/>
          <w:sz w:val="24"/>
          <w:szCs w:val="24"/>
        </w:rPr>
        <w:t>.2.2. Devolver à FAPEAM, em valores atualizados e sem prejuízo de outras sanções, o benefício recebido, caso seus compromissos de coordenador não sejam cumpridos.</w:t>
      </w:r>
    </w:p>
    <w:p w14:paraId="0809251B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sz w:val="24"/>
          <w:szCs w:val="24"/>
        </w:rPr>
        <w:t>7</w:t>
      </w:r>
      <w:r w:rsidRPr="00102437">
        <w:rPr>
          <w:rFonts w:eastAsia="Arial Narrow" w:cs="Arial Narrow"/>
          <w:sz w:val="24"/>
          <w:szCs w:val="24"/>
        </w:rPr>
        <w:t>.2.3. A recusa ou a omissão quanto ao ressarcimento de que trata o item anterior ensejará a consequente inscrição do débito recorrente no cadastro da dívida ativa do Estado, além de impossibilitar o contemplado de concorrer a qualquer fomento da FAPEAM, sem prejuízo da aplicação das penalidades de natureza jurídica cabíveis.</w:t>
      </w:r>
    </w:p>
    <w:p w14:paraId="61E13587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sz w:val="24"/>
          <w:szCs w:val="24"/>
        </w:rPr>
        <w:t>7</w:t>
      </w:r>
      <w:r w:rsidRPr="00102437">
        <w:rPr>
          <w:rFonts w:eastAsia="Arial Narrow" w:cs="Arial Narrow"/>
          <w:sz w:val="24"/>
          <w:szCs w:val="24"/>
        </w:rPr>
        <w:t xml:space="preserve">.2.4. O não cumprimento dos compromissos estabelecidos neste </w:t>
      </w:r>
      <w:r>
        <w:rPr>
          <w:rFonts w:eastAsia="Arial Narrow" w:cs="Arial Narrow"/>
          <w:sz w:val="24"/>
          <w:szCs w:val="24"/>
        </w:rPr>
        <w:t>Edital</w:t>
      </w:r>
      <w:r w:rsidRPr="00102437">
        <w:rPr>
          <w:rFonts w:eastAsia="Arial Narrow" w:cs="Arial Narrow"/>
          <w:sz w:val="24"/>
          <w:szCs w:val="24"/>
        </w:rPr>
        <w:t xml:space="preserve"> e demais instrumentos jurídicos vinculados implicará a impossibilidade de os beneficiários pleitearem qualquer auxílio ou bolsa da FAPEAM, sem prejuízo da aplicação de penalidades cabíveis.</w:t>
      </w:r>
    </w:p>
    <w:p w14:paraId="17CF6924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b/>
          <w:bCs/>
          <w:sz w:val="24"/>
          <w:szCs w:val="24"/>
        </w:rPr>
      </w:pPr>
      <w:r>
        <w:rPr>
          <w:rFonts w:eastAsia="Arial Narrow" w:cs="Arial Narrow"/>
          <w:b/>
          <w:bCs/>
          <w:sz w:val="24"/>
          <w:szCs w:val="24"/>
        </w:rPr>
        <w:t>7</w:t>
      </w:r>
      <w:r w:rsidRPr="00102437">
        <w:rPr>
          <w:rFonts w:eastAsia="Arial Narrow" w:cs="Arial Narrow"/>
          <w:b/>
          <w:bCs/>
          <w:sz w:val="24"/>
          <w:szCs w:val="24"/>
        </w:rPr>
        <w:t>.3. Do bolsista</w:t>
      </w:r>
    </w:p>
    <w:p w14:paraId="0B014F8A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I. Não acumular a bolsa com qualquer modalidade de bolsa da FAPEAM, de outras agências nacionais ou estrangeiras ou de organismos internacionais;</w:t>
      </w:r>
    </w:p>
    <w:p w14:paraId="4C552338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II. Residir no estado do Amazonas;</w:t>
      </w:r>
    </w:p>
    <w:p w14:paraId="7934FD1F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III. Apresentar cadastro no Banco de Pesquisadores da FAPEAM como nome idêntico ao Cadastro de Pessoas Físicas – CPF da Receita Federal;</w:t>
      </w:r>
    </w:p>
    <w:p w14:paraId="00DF900B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IV. Estar com a situação bancária regular.</w:t>
      </w:r>
    </w:p>
    <w:p w14:paraId="1BA59A30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V. Apresentar à FAPEAM relatórios técnicos de acompanhamento do plano de trabalho;</w:t>
      </w:r>
    </w:p>
    <w:p w14:paraId="3B18F303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VI. Fazer referência obrigatória ao apoio prestado pela FAPEAM, conforme o item 22;</w:t>
      </w:r>
    </w:p>
    <w:p w14:paraId="472F9BAF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 xml:space="preserve">VII. Fazer, obrigatoriamente, referência à sua condição de bolsista da FAPEAM nas publicações, nos trabalhos </w:t>
      </w:r>
      <w:r w:rsidRPr="00102437">
        <w:rPr>
          <w:rFonts w:eastAsia="Arial Narrow" w:cs="Arial Narrow"/>
          <w:sz w:val="24"/>
          <w:szCs w:val="24"/>
        </w:rPr>
        <w:lastRenderedPageBreak/>
        <w:t xml:space="preserve">apresentados em eventos de qualquer natureza e em qualquer meio de comunicação, utilizando a identidade visual da Fundação de acordo com o Manual FAPEAM de Uso da Marca (disponível no </w:t>
      </w:r>
      <w:r w:rsidRPr="00102437">
        <w:rPr>
          <w:rFonts w:eastAsia="Arial Narrow" w:cs="Arial Narrow"/>
          <w:i/>
          <w:iCs/>
          <w:sz w:val="24"/>
          <w:szCs w:val="24"/>
        </w:rPr>
        <w:t>link downloads</w:t>
      </w:r>
      <w:r w:rsidRPr="00102437">
        <w:rPr>
          <w:rFonts w:eastAsia="Arial Narrow" w:cs="Arial Narrow"/>
          <w:sz w:val="24"/>
          <w:szCs w:val="24"/>
        </w:rPr>
        <w:t xml:space="preserve"> da página eletrônica da FAPEAM). </w:t>
      </w:r>
      <w:r w:rsidRPr="00102437">
        <w:rPr>
          <w:rFonts w:eastAsia="Arial Narrow" w:cs="Arial Narrow"/>
          <w:b/>
          <w:bCs/>
          <w:sz w:val="24"/>
          <w:szCs w:val="24"/>
        </w:rPr>
        <w:t>O não cumprimento dessa exigência ensejará a devolução do benefício concedido</w:t>
      </w:r>
      <w:r w:rsidRPr="00102437">
        <w:rPr>
          <w:rFonts w:eastAsia="Arial Narrow" w:cs="Arial Narrow"/>
          <w:sz w:val="24"/>
          <w:szCs w:val="24"/>
        </w:rPr>
        <w:t>;</w:t>
      </w:r>
    </w:p>
    <w:p w14:paraId="087465CA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VIII. Devolver à FAPEAM, em valores atualizados e sem prejuízo de outras sanções, a(s) parcela(s) recebida(s), caso seus compromissos de bolsista não sejam cumpridos;</w:t>
      </w:r>
    </w:p>
    <w:p w14:paraId="7471A85B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>IX. A recusa ou a omissão quanto ao ressarcimento de que trata o item anterior ensejará a consequente inscrição do débito recorrente no cadastro da dívida ativa do Estado, além de impossibilitar o contemplado de concorrer a qualquer fomento da FAPEAM, sem prejuízo da aplicação das penalidades de natureza jurídica cabíveis;</w:t>
      </w:r>
    </w:p>
    <w:p w14:paraId="4754B12E" w14:textId="77777777" w:rsidR="00FF6B59" w:rsidRPr="00102437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sz w:val="24"/>
          <w:szCs w:val="24"/>
        </w:rPr>
        <w:t xml:space="preserve">X. O não cumprimento dos compromissos estabelecidos neste </w:t>
      </w:r>
      <w:r>
        <w:rPr>
          <w:rFonts w:eastAsia="Arial Narrow" w:cs="Arial Narrow"/>
          <w:sz w:val="24"/>
          <w:szCs w:val="24"/>
        </w:rPr>
        <w:t>Edital</w:t>
      </w:r>
      <w:r w:rsidRPr="00102437">
        <w:rPr>
          <w:rFonts w:eastAsia="Arial Narrow" w:cs="Arial Narrow"/>
          <w:sz w:val="24"/>
          <w:szCs w:val="24"/>
        </w:rPr>
        <w:t xml:space="preserve"> e demais instrumentos jurídicos vinculados implicará a impossibilidade de os beneficiários pleitearem qualquer auxílio ou bolsa da FAPEAM, sem prejuízo da aplicação de penalidades cabíveis.</w:t>
      </w:r>
    </w:p>
    <w:p w14:paraId="171E10F3" w14:textId="77777777" w:rsidR="00FF6B59" w:rsidRDefault="00FF6B59" w:rsidP="00FF6B59">
      <w:pPr>
        <w:spacing w:before="0" w:after="0" w:line="240" w:lineRule="auto"/>
        <w:rPr>
          <w:rFonts w:eastAsia="Arial Narrow" w:cs="Arial Narrow"/>
          <w:b/>
          <w:bCs/>
        </w:rPr>
      </w:pPr>
    </w:p>
    <w:p w14:paraId="0DF37FB6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b/>
          <w:bCs/>
          <w:sz w:val="24"/>
        </w:rPr>
      </w:pPr>
      <w:r>
        <w:rPr>
          <w:rFonts w:eastAsia="Arial Narrow" w:cs="Arial Narrow"/>
          <w:b/>
          <w:bCs/>
          <w:sz w:val="24"/>
        </w:rPr>
        <w:t>8</w:t>
      </w:r>
      <w:r w:rsidRPr="00601FAC">
        <w:rPr>
          <w:rFonts w:eastAsia="Arial Narrow" w:cs="Arial Narrow"/>
          <w:b/>
          <w:bCs/>
          <w:sz w:val="24"/>
        </w:rPr>
        <w:t>. PRAZOS DO PROJETO</w:t>
      </w:r>
    </w:p>
    <w:p w14:paraId="51772C07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</w:rPr>
      </w:pPr>
      <w:r>
        <w:rPr>
          <w:rFonts w:eastAsia="Arial Narrow" w:cs="Arial Narrow"/>
          <w:b/>
          <w:bCs/>
          <w:sz w:val="24"/>
        </w:rPr>
        <w:t>8</w:t>
      </w:r>
      <w:r w:rsidRPr="00601FAC">
        <w:rPr>
          <w:rFonts w:eastAsia="Arial Narrow" w:cs="Arial Narrow"/>
          <w:b/>
          <w:bCs/>
          <w:sz w:val="24"/>
        </w:rPr>
        <w:t>.1.</w:t>
      </w:r>
      <w:r w:rsidRPr="00601FAC">
        <w:rPr>
          <w:rFonts w:eastAsia="Arial Narrow" w:cs="Arial Narrow"/>
          <w:sz w:val="24"/>
        </w:rPr>
        <w:t xml:space="preserve"> Os projetos aprovados neste Edital terão prazo de vigência de </w:t>
      </w:r>
      <w:r w:rsidRPr="00601FAC">
        <w:rPr>
          <w:sz w:val="24"/>
        </w:rPr>
        <w:t>24</w:t>
      </w:r>
      <w:r w:rsidRPr="00601FAC">
        <w:rPr>
          <w:rFonts w:eastAsia="Arial Narrow" w:cs="Arial Narrow"/>
          <w:sz w:val="24"/>
        </w:rPr>
        <w:t xml:space="preserve"> (vinte e quatro) meses.</w:t>
      </w:r>
    </w:p>
    <w:p w14:paraId="63E0EA3F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</w:rPr>
      </w:pPr>
      <w:r>
        <w:rPr>
          <w:rFonts w:eastAsia="Arial Narrow" w:cs="Arial Narrow"/>
          <w:b/>
          <w:bCs/>
          <w:sz w:val="24"/>
        </w:rPr>
        <w:t>8</w:t>
      </w:r>
      <w:r w:rsidRPr="00601FAC">
        <w:rPr>
          <w:rFonts w:eastAsia="Arial Narrow" w:cs="Arial Narrow"/>
          <w:b/>
          <w:bCs/>
          <w:sz w:val="24"/>
        </w:rPr>
        <w:t>.2.</w:t>
      </w:r>
      <w:r w:rsidRPr="00601FAC">
        <w:rPr>
          <w:rFonts w:eastAsia="Arial Narrow" w:cs="Arial Narrow"/>
          <w:sz w:val="24"/>
        </w:rPr>
        <w:t xml:space="preserve"> O prazo de vigência dos projetos terá início com a assinatura do Termo de Outorga e término conforme plano de trabalho aprovado por meio de Decisão do Conselho Diretor da FAPEAM.</w:t>
      </w:r>
    </w:p>
    <w:p w14:paraId="46876DB2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</w:rPr>
      </w:pPr>
      <w:r>
        <w:rPr>
          <w:rFonts w:eastAsia="Arial Narrow" w:cs="Arial Narrow"/>
          <w:b/>
          <w:bCs/>
          <w:sz w:val="24"/>
        </w:rPr>
        <w:t>8</w:t>
      </w:r>
      <w:r w:rsidRPr="00601FAC">
        <w:rPr>
          <w:rFonts w:eastAsia="Arial Narrow" w:cs="Arial Narrow"/>
          <w:b/>
          <w:bCs/>
          <w:sz w:val="24"/>
        </w:rPr>
        <w:t>.3.</w:t>
      </w:r>
      <w:r w:rsidRPr="00601FAC">
        <w:rPr>
          <w:rFonts w:eastAsia="Arial Narrow" w:cs="Arial Narrow"/>
          <w:sz w:val="24"/>
        </w:rPr>
        <w:t xml:space="preserve"> O prazo para realização de despesas dar-se-á a partir da liberação da primeira parcela do recurso financeiro até o término da vigência do projeto.</w:t>
      </w:r>
    </w:p>
    <w:p w14:paraId="54881456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</w:rPr>
      </w:pPr>
      <w:r>
        <w:rPr>
          <w:rFonts w:eastAsia="Arial Narrow" w:cs="Arial Narrow"/>
          <w:b/>
          <w:bCs/>
          <w:sz w:val="24"/>
        </w:rPr>
        <w:t>8</w:t>
      </w:r>
      <w:r w:rsidRPr="00601FAC">
        <w:rPr>
          <w:rFonts w:eastAsia="Arial Narrow" w:cs="Arial Narrow"/>
          <w:b/>
          <w:bCs/>
          <w:sz w:val="24"/>
        </w:rPr>
        <w:t>.4.</w:t>
      </w:r>
      <w:r w:rsidRPr="00601FAC">
        <w:rPr>
          <w:rFonts w:eastAsia="Arial Narrow" w:cs="Arial Narrow"/>
          <w:sz w:val="24"/>
        </w:rPr>
        <w:t xml:space="preserve"> O projeto poderá ser prorrogado, a critério da FAPEAM</w:t>
      </w:r>
      <w:r>
        <w:rPr>
          <w:rFonts w:eastAsia="Arial Narrow" w:cs="Arial Narrow"/>
          <w:sz w:val="24"/>
        </w:rPr>
        <w:t>.</w:t>
      </w:r>
    </w:p>
    <w:p w14:paraId="03811CCF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</w:rPr>
      </w:pPr>
      <w:r>
        <w:rPr>
          <w:rFonts w:eastAsia="Arial Narrow" w:cs="Arial Narrow"/>
          <w:b/>
          <w:bCs/>
          <w:sz w:val="24"/>
        </w:rPr>
        <w:t>8</w:t>
      </w:r>
      <w:r w:rsidRPr="00601FAC">
        <w:rPr>
          <w:rFonts w:eastAsia="Arial Narrow" w:cs="Arial Narrow"/>
          <w:b/>
          <w:bCs/>
          <w:sz w:val="24"/>
        </w:rPr>
        <w:t>.5.</w:t>
      </w:r>
      <w:r w:rsidRPr="00601FAC">
        <w:rPr>
          <w:rFonts w:eastAsia="Arial Narrow" w:cs="Arial Narrow"/>
          <w:sz w:val="24"/>
        </w:rPr>
        <w:t xml:space="preserve"> A vigência das bolsas acompanhará o prazo de vigência do projeto, conforme plano de trabalho aprovado por meio de Decisão do Conselho Diretor da FAPEAM.</w:t>
      </w:r>
    </w:p>
    <w:p w14:paraId="0B3AE474" w14:textId="77777777" w:rsidR="00FF6B59" w:rsidRPr="00601FAC" w:rsidRDefault="00FF6B59" w:rsidP="00FF6B59">
      <w:pPr>
        <w:spacing w:before="0" w:after="0" w:line="240" w:lineRule="auto"/>
        <w:rPr>
          <w:rFonts w:eastAsia="Arial Narrow" w:cs="Arial Narrow"/>
          <w:sz w:val="24"/>
        </w:rPr>
      </w:pPr>
      <w:r>
        <w:rPr>
          <w:rFonts w:eastAsia="MS Mincho"/>
          <w:b/>
          <w:bCs/>
          <w:sz w:val="24"/>
        </w:rPr>
        <w:t>8</w:t>
      </w:r>
      <w:r w:rsidRPr="00601FAC">
        <w:rPr>
          <w:rFonts w:eastAsia="MS Mincho"/>
          <w:b/>
          <w:bCs/>
          <w:sz w:val="24"/>
        </w:rPr>
        <w:t>.6.</w:t>
      </w:r>
      <w:r w:rsidRPr="00601FAC">
        <w:rPr>
          <w:rFonts w:eastAsia="MS Mincho"/>
          <w:bCs/>
          <w:sz w:val="24"/>
        </w:rPr>
        <w:t xml:space="preserve"> Não será admitida prorrogação das bolsas.</w:t>
      </w:r>
    </w:p>
    <w:p w14:paraId="55259408" w14:textId="77777777" w:rsidR="00FF6B59" w:rsidRDefault="00FF6B59" w:rsidP="00FF6B59">
      <w:pPr>
        <w:spacing w:after="0"/>
        <w:rPr>
          <w:rFonts w:eastAsia="Arial Narrow" w:cs="Arial Narrow"/>
        </w:rPr>
      </w:pPr>
    </w:p>
    <w:p w14:paraId="1DACEA86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b/>
          <w:bCs/>
        </w:rPr>
      </w:pPr>
      <w:r>
        <w:rPr>
          <w:rFonts w:eastAsia="Arial Narrow" w:cs="Arial Narrow"/>
          <w:b/>
          <w:bCs/>
        </w:rPr>
        <w:t>9</w:t>
      </w:r>
      <w:r w:rsidRPr="00102437">
        <w:rPr>
          <w:rFonts w:eastAsia="Arial Narrow" w:cs="Arial Narrow"/>
          <w:b/>
          <w:bCs/>
        </w:rPr>
        <w:t>. APRESENTAÇÃO E ENVIO DA PROPOSTA</w:t>
      </w:r>
    </w:p>
    <w:p w14:paraId="0DADD493" w14:textId="77777777" w:rsidR="00FF6B59" w:rsidRPr="00F1466E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F1466E">
        <w:rPr>
          <w:rFonts w:eastAsia="Arial Narrow" w:cs="Arial Narrow"/>
          <w:bCs/>
          <w:sz w:val="24"/>
        </w:rPr>
        <w:t>9.1. As propostas deverão ser apresentadas em formulário online específico e submetidas por meio eletrônico, via Sistema de Gestão da Informação da FAPEAM – SIGFAPEAM. Para acesso ao sistema, o proponente deverá utilizar login e senha previamente cadastrados. Novos usuários deverão realizar cadastro no banco de pesquisadores da FAPEAM. Além do preenchimento do formulário online, a submissão da proposta requer a apresentação da documentação complementar a ser anexada no SIGFAPEAM.</w:t>
      </w:r>
    </w:p>
    <w:p w14:paraId="60C0C03A" w14:textId="77777777" w:rsidR="00FF6B59" w:rsidRPr="00F1466E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F1466E">
        <w:rPr>
          <w:rFonts w:eastAsia="Arial Narrow" w:cs="Arial Narrow"/>
          <w:bCs/>
          <w:sz w:val="24"/>
        </w:rPr>
        <w:t>9.2. A proposta poderá ser submetida até às 23h59min da data limite estabelecida no cronograma da Chamada Pública. O atendimento para esclarecimento de dúvidas e suporte técnico referente à submissão de propostas observará o horário de funcionamento institucional da FAPEAM, encerrando-se às 17h (horário de Manaus/AM), não sendo garantido atendimento após esse horário.</w:t>
      </w:r>
    </w:p>
    <w:p w14:paraId="5D9B4D15" w14:textId="77777777" w:rsidR="00FF6B59" w:rsidRPr="00F1466E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F1466E">
        <w:rPr>
          <w:rFonts w:eastAsia="Arial Narrow" w:cs="Arial Narrow"/>
          <w:bCs/>
          <w:sz w:val="24"/>
        </w:rPr>
        <w:t>9.2.1. Após a submissão, a proposta ficará registrada na conta virtual do pesquisador com o status “Sob Enquadramento”.</w:t>
      </w:r>
    </w:p>
    <w:p w14:paraId="29E8FA91" w14:textId="77777777" w:rsidR="00FF6B59" w:rsidRPr="00F1466E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F1466E">
        <w:rPr>
          <w:rFonts w:eastAsia="Arial Narrow" w:cs="Arial Narrow"/>
          <w:bCs/>
          <w:sz w:val="24"/>
        </w:rPr>
        <w:t>9.3. Não serão aceitas propostas não submetidas via SIGFAPEAM. Após o encerramento do prazo de submissão, não serão aceitas novas propostas. Recomenda-se o envio da proposta com antecedência, não se responsabilizando a FAPEAM por submissões não recebidas em decorrência de falhas técnicas, congestionamento da rede ou problemas atribuíveis à infraestrutura de conexão do usuário.</w:t>
      </w:r>
    </w:p>
    <w:p w14:paraId="69E161A4" w14:textId="77777777" w:rsidR="00FF6B59" w:rsidRPr="00F1466E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F1466E">
        <w:rPr>
          <w:rFonts w:eastAsia="Arial Narrow" w:cs="Arial Narrow"/>
          <w:bCs/>
          <w:sz w:val="24"/>
        </w:rPr>
        <w:t>9.4. Na hipótese de submissão de mais de uma proposta pelo mesmo coordenador, será considerada para análise apenas a última proposta submetida.</w:t>
      </w:r>
    </w:p>
    <w:p w14:paraId="066BD009" w14:textId="77777777" w:rsidR="00FF6B59" w:rsidRPr="00F1466E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F1466E">
        <w:rPr>
          <w:rFonts w:eastAsia="Arial Narrow" w:cs="Arial Narrow"/>
          <w:bCs/>
          <w:sz w:val="24"/>
        </w:rPr>
        <w:t>9.5. A constatação de reprodução integral ou substancial de proposta já submetida poderá implicar desclassificação, assegurados o contraditório e a ampla defesa.</w:t>
      </w:r>
    </w:p>
    <w:p w14:paraId="71189B9E" w14:textId="77777777" w:rsidR="00FF6B59" w:rsidRPr="00F1466E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F1466E">
        <w:rPr>
          <w:rFonts w:eastAsia="Arial Narrow" w:cs="Arial Narrow"/>
          <w:bCs/>
          <w:sz w:val="24"/>
        </w:rPr>
        <w:t>9.6. O descumprimento das exigências previstas na Chamada Pública, nestas Diretrizes Específicas e em seus respectivos anexos inviabilizará o enquadramento e a análise da proposta.</w:t>
      </w:r>
    </w:p>
    <w:p w14:paraId="5816FEFF" w14:textId="77777777" w:rsidR="00FF6B59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F1466E">
        <w:rPr>
          <w:rFonts w:eastAsia="Arial Narrow" w:cs="Arial Narrow"/>
          <w:bCs/>
          <w:sz w:val="24"/>
        </w:rPr>
        <w:t>9.7. Não será permitida a inclusão ou substituição de documentos após a submissão da proposta, salvo nos casos de diligência formal promovida pela FAPEAM para esclarecimento, complementação ou saneamento de informações.</w:t>
      </w:r>
    </w:p>
    <w:p w14:paraId="05416D8F" w14:textId="77777777" w:rsidR="00FF6B59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>
        <w:rPr>
          <w:rFonts w:eastAsia="Arial Narrow" w:cs="Arial Narrow"/>
          <w:bCs/>
          <w:sz w:val="24"/>
        </w:rPr>
        <w:lastRenderedPageBreak/>
        <w:t xml:space="preserve">9.8. </w:t>
      </w:r>
      <w:r w:rsidRPr="000C609C">
        <w:rPr>
          <w:rFonts w:eastAsia="Arial Narrow" w:cs="Arial Narrow"/>
          <w:bCs/>
          <w:sz w:val="24"/>
        </w:rPr>
        <w:t>A proposta submetida à FAPEAM deverá manter compatibilidade técnico-científica com aquela submetida à Fundação Araucária.</w:t>
      </w:r>
    </w:p>
    <w:p w14:paraId="3A14B029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>
        <w:rPr>
          <w:rFonts w:eastAsia="Arial Narrow" w:cs="Arial Narrow"/>
          <w:bCs/>
          <w:sz w:val="24"/>
        </w:rPr>
        <w:t>9.9</w:t>
      </w:r>
      <w:r w:rsidRPr="000C609C">
        <w:rPr>
          <w:rFonts w:eastAsia="Arial Narrow" w:cs="Arial Narrow"/>
          <w:bCs/>
          <w:sz w:val="24"/>
        </w:rPr>
        <w:t>. Constituem documentos obrigatórios:</w:t>
      </w:r>
    </w:p>
    <w:p w14:paraId="46B6EAFD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0C609C">
        <w:rPr>
          <w:rFonts w:eastAsia="Arial Narrow" w:cs="Arial Narrow"/>
          <w:bCs/>
          <w:sz w:val="24"/>
        </w:rPr>
        <w:t>I – Formulário complementar da proposta</w:t>
      </w:r>
      <w:r>
        <w:rPr>
          <w:rFonts w:eastAsia="Arial Narrow" w:cs="Arial Narrow"/>
          <w:bCs/>
          <w:sz w:val="24"/>
        </w:rPr>
        <w:t xml:space="preserve"> </w:t>
      </w:r>
      <w:r w:rsidRPr="000C609C">
        <w:rPr>
          <w:rFonts w:eastAsia="Arial Narrow" w:cs="Arial Narrow"/>
          <w:bCs/>
          <w:sz w:val="24"/>
        </w:rPr>
        <w:t>(Anexo I da presente</w:t>
      </w:r>
      <w:r>
        <w:rPr>
          <w:rFonts w:eastAsia="Arial Narrow" w:cs="Arial Narrow"/>
          <w:bCs/>
          <w:sz w:val="24"/>
        </w:rPr>
        <w:t xml:space="preserve"> Diretriz Específica)</w:t>
      </w:r>
      <w:r w:rsidRPr="000C609C">
        <w:rPr>
          <w:rFonts w:eastAsia="Arial Narrow" w:cs="Arial Narrow"/>
          <w:bCs/>
          <w:sz w:val="24"/>
        </w:rPr>
        <w:t>;</w:t>
      </w:r>
    </w:p>
    <w:p w14:paraId="7261BA6F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0C609C">
        <w:rPr>
          <w:rFonts w:eastAsia="Arial Narrow" w:cs="Arial Narrow"/>
          <w:bCs/>
          <w:sz w:val="24"/>
        </w:rPr>
        <w:t xml:space="preserve">II – </w:t>
      </w:r>
      <w:proofErr w:type="gramStart"/>
      <w:r w:rsidRPr="000C609C">
        <w:rPr>
          <w:rFonts w:eastAsia="Arial Narrow" w:cs="Arial Narrow"/>
          <w:bCs/>
          <w:sz w:val="24"/>
        </w:rPr>
        <w:t>carta</w:t>
      </w:r>
      <w:proofErr w:type="gramEnd"/>
      <w:r w:rsidRPr="000C609C">
        <w:rPr>
          <w:rFonts w:eastAsia="Arial Narrow" w:cs="Arial Narrow"/>
          <w:bCs/>
          <w:sz w:val="24"/>
        </w:rPr>
        <w:t xml:space="preserve"> de anuência institucional</w:t>
      </w:r>
      <w:r>
        <w:rPr>
          <w:rFonts w:eastAsia="Arial Narrow" w:cs="Arial Narrow"/>
          <w:bCs/>
          <w:sz w:val="24"/>
        </w:rPr>
        <w:t xml:space="preserve"> </w:t>
      </w:r>
      <w:r w:rsidRPr="000C609C">
        <w:rPr>
          <w:rFonts w:eastAsia="Arial Narrow" w:cs="Arial Narrow"/>
          <w:bCs/>
          <w:sz w:val="24"/>
        </w:rPr>
        <w:t>(Anexo I</w:t>
      </w:r>
      <w:r>
        <w:rPr>
          <w:rFonts w:eastAsia="Arial Narrow" w:cs="Arial Narrow"/>
          <w:bCs/>
          <w:sz w:val="24"/>
        </w:rPr>
        <w:t>I</w:t>
      </w:r>
      <w:r w:rsidRPr="000C609C">
        <w:rPr>
          <w:rFonts w:eastAsia="Arial Narrow" w:cs="Arial Narrow"/>
          <w:bCs/>
          <w:sz w:val="24"/>
        </w:rPr>
        <w:t xml:space="preserve"> da presente</w:t>
      </w:r>
      <w:r>
        <w:rPr>
          <w:rFonts w:eastAsia="Arial Narrow" w:cs="Arial Narrow"/>
          <w:bCs/>
          <w:sz w:val="24"/>
        </w:rPr>
        <w:t xml:space="preserve"> Diretriz Específica)</w:t>
      </w:r>
      <w:r w:rsidRPr="000C609C">
        <w:rPr>
          <w:rFonts w:eastAsia="Arial Narrow" w:cs="Arial Narrow"/>
          <w:bCs/>
          <w:sz w:val="24"/>
        </w:rPr>
        <w:t>;</w:t>
      </w:r>
    </w:p>
    <w:p w14:paraId="2A3A1BF4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0C609C">
        <w:rPr>
          <w:rFonts w:eastAsia="Arial Narrow" w:cs="Arial Narrow"/>
          <w:bCs/>
          <w:sz w:val="24"/>
        </w:rPr>
        <w:t>III – currículo Lattes atualizado dos coordenadores;</w:t>
      </w:r>
    </w:p>
    <w:p w14:paraId="124F1B36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0C609C">
        <w:rPr>
          <w:rFonts w:eastAsia="Arial Narrow" w:cs="Arial Narrow"/>
          <w:bCs/>
          <w:sz w:val="24"/>
        </w:rPr>
        <w:t xml:space="preserve">IV – </w:t>
      </w:r>
      <w:proofErr w:type="gramStart"/>
      <w:r w:rsidRPr="000C609C">
        <w:rPr>
          <w:rFonts w:eastAsia="Arial Narrow" w:cs="Arial Narrow"/>
          <w:bCs/>
          <w:sz w:val="24"/>
        </w:rPr>
        <w:t>comprovante</w:t>
      </w:r>
      <w:proofErr w:type="gramEnd"/>
      <w:r w:rsidRPr="000C609C">
        <w:rPr>
          <w:rFonts w:eastAsia="Arial Narrow" w:cs="Arial Narrow"/>
          <w:bCs/>
          <w:sz w:val="24"/>
        </w:rPr>
        <w:t xml:space="preserve"> de cadastro no Diretório de Grupos de Pesquisa do CNPq;</w:t>
      </w:r>
    </w:p>
    <w:p w14:paraId="7FD3A999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0C609C">
        <w:rPr>
          <w:rFonts w:eastAsia="Arial Narrow" w:cs="Arial Narrow"/>
          <w:bCs/>
          <w:sz w:val="24"/>
        </w:rPr>
        <w:t xml:space="preserve">V – </w:t>
      </w:r>
      <w:proofErr w:type="gramStart"/>
      <w:r w:rsidRPr="000C609C">
        <w:rPr>
          <w:rFonts w:eastAsia="Arial Narrow" w:cs="Arial Narrow"/>
          <w:bCs/>
          <w:sz w:val="24"/>
        </w:rPr>
        <w:t>diploma</w:t>
      </w:r>
      <w:proofErr w:type="gramEnd"/>
      <w:r w:rsidRPr="000C609C">
        <w:rPr>
          <w:rFonts w:eastAsia="Arial Narrow" w:cs="Arial Narrow"/>
          <w:bCs/>
          <w:sz w:val="24"/>
        </w:rPr>
        <w:t xml:space="preserve"> de doutorado, acompanhado de revalidação, quando emitido no exterior;</w:t>
      </w:r>
    </w:p>
    <w:p w14:paraId="761E619E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0C609C">
        <w:rPr>
          <w:rFonts w:eastAsia="Arial Narrow" w:cs="Arial Narrow"/>
          <w:bCs/>
          <w:sz w:val="24"/>
        </w:rPr>
        <w:t xml:space="preserve">VI – </w:t>
      </w:r>
      <w:proofErr w:type="gramStart"/>
      <w:r w:rsidRPr="000C609C">
        <w:rPr>
          <w:rFonts w:eastAsia="Arial Narrow" w:cs="Arial Narrow"/>
          <w:bCs/>
          <w:sz w:val="24"/>
        </w:rPr>
        <w:t>cópia</w:t>
      </w:r>
      <w:proofErr w:type="gramEnd"/>
      <w:r w:rsidRPr="000C609C">
        <w:rPr>
          <w:rFonts w:eastAsia="Arial Narrow" w:cs="Arial Narrow"/>
          <w:bCs/>
          <w:sz w:val="24"/>
        </w:rPr>
        <w:t xml:space="preserve"> da proposta submetida à Fundação parceira;</w:t>
      </w:r>
    </w:p>
    <w:p w14:paraId="0693E12A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0C609C">
        <w:rPr>
          <w:rFonts w:eastAsia="Arial Narrow" w:cs="Arial Narrow"/>
          <w:bCs/>
          <w:sz w:val="24"/>
        </w:rPr>
        <w:t>VII – planilha orçamentária consolidada;</w:t>
      </w:r>
    </w:p>
    <w:p w14:paraId="7231B7FC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0C609C">
        <w:rPr>
          <w:rFonts w:eastAsia="Arial Narrow" w:cs="Arial Narrow"/>
          <w:bCs/>
          <w:sz w:val="24"/>
        </w:rPr>
        <w:t>VIII – documentos éticos e regulatórios aplicáveis à natureza da pesquisa;</w:t>
      </w:r>
    </w:p>
    <w:p w14:paraId="786C336F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 w:rsidRPr="000C609C">
        <w:rPr>
          <w:rFonts w:eastAsia="Arial Narrow" w:cs="Arial Narrow"/>
          <w:bCs/>
          <w:sz w:val="24"/>
        </w:rPr>
        <w:t xml:space="preserve">IX – </w:t>
      </w:r>
      <w:proofErr w:type="gramStart"/>
      <w:r w:rsidRPr="000C609C">
        <w:rPr>
          <w:rFonts w:eastAsia="Arial Narrow" w:cs="Arial Narrow"/>
          <w:bCs/>
          <w:sz w:val="24"/>
        </w:rPr>
        <w:t>demais</w:t>
      </w:r>
      <w:proofErr w:type="gramEnd"/>
      <w:r w:rsidRPr="000C609C">
        <w:rPr>
          <w:rFonts w:eastAsia="Arial Narrow" w:cs="Arial Narrow"/>
          <w:bCs/>
          <w:sz w:val="24"/>
        </w:rPr>
        <w:t xml:space="preserve"> documentos previstos na </w:t>
      </w:r>
      <w:r w:rsidRPr="000C609C">
        <w:rPr>
          <w:rFonts w:eastAsia="Arial Narrow" w:cs="Arial Narrow"/>
          <w:b/>
          <w:bCs/>
          <w:sz w:val="24"/>
        </w:rPr>
        <w:t>Chamada Pública e nestas Diretrizes.</w:t>
      </w:r>
    </w:p>
    <w:p w14:paraId="69FE10F3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>
        <w:rPr>
          <w:rFonts w:eastAsia="Arial Narrow" w:cs="Arial Narrow"/>
          <w:bCs/>
          <w:sz w:val="24"/>
        </w:rPr>
        <w:t>9</w:t>
      </w:r>
      <w:r w:rsidRPr="000C609C">
        <w:rPr>
          <w:rFonts w:eastAsia="Arial Narrow" w:cs="Arial Narrow"/>
          <w:bCs/>
          <w:sz w:val="24"/>
        </w:rPr>
        <w:t>.</w:t>
      </w:r>
      <w:r>
        <w:rPr>
          <w:rFonts w:eastAsia="Arial Narrow" w:cs="Arial Narrow"/>
          <w:bCs/>
          <w:sz w:val="24"/>
        </w:rPr>
        <w:t>10</w:t>
      </w:r>
      <w:r w:rsidRPr="000C609C">
        <w:rPr>
          <w:rFonts w:eastAsia="Arial Narrow" w:cs="Arial Narrow"/>
          <w:bCs/>
          <w:sz w:val="24"/>
        </w:rPr>
        <w:t>. A ausência de documentação obrigatória inviabilizará o enquadramento da proposta.</w:t>
      </w:r>
    </w:p>
    <w:p w14:paraId="52DD1C35" w14:textId="77777777" w:rsidR="00FF6B59" w:rsidRPr="00F1466E" w:rsidRDefault="00FF6B59" w:rsidP="00FF6B59">
      <w:pPr>
        <w:spacing w:after="0" w:line="240" w:lineRule="auto"/>
        <w:rPr>
          <w:rFonts w:eastAsia="Arial Narrow" w:cs="Arial Narrow"/>
          <w:bCs/>
          <w:sz w:val="24"/>
        </w:rPr>
      </w:pPr>
      <w:r>
        <w:rPr>
          <w:rFonts w:eastAsia="Arial Narrow" w:cs="Arial Narrow"/>
          <w:bCs/>
          <w:sz w:val="24"/>
        </w:rPr>
        <w:t>9.11</w:t>
      </w:r>
      <w:r w:rsidRPr="000C609C">
        <w:rPr>
          <w:rFonts w:eastAsia="Arial Narrow" w:cs="Arial Narrow"/>
          <w:bCs/>
          <w:sz w:val="24"/>
        </w:rPr>
        <w:t>. Não será permitida a inclusão ou substituição de documentos após a submissão da proposta, salvo quando expressamente solicitado pela FAPEAM.</w:t>
      </w:r>
    </w:p>
    <w:p w14:paraId="0790069B" w14:textId="77777777" w:rsidR="00FF6B59" w:rsidRDefault="00FF6B59" w:rsidP="00FF6B59">
      <w:pPr>
        <w:spacing w:after="0" w:line="240" w:lineRule="auto"/>
        <w:rPr>
          <w:rFonts w:eastAsia="Arial Narrow" w:cs="Arial Narrow"/>
          <w:b/>
          <w:bCs/>
          <w:color w:val="FF0000"/>
        </w:rPr>
      </w:pPr>
    </w:p>
    <w:p w14:paraId="3B5A2A9F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  <w:r>
        <w:rPr>
          <w:rFonts w:eastAsia="Arial Narrow" w:cs="Arial Narrow"/>
          <w:b/>
          <w:bCs/>
          <w:sz w:val="24"/>
          <w:szCs w:val="24"/>
        </w:rPr>
        <w:t>10</w:t>
      </w:r>
      <w:r w:rsidRPr="00102437">
        <w:rPr>
          <w:rFonts w:eastAsia="Arial Narrow" w:cs="Arial Narrow"/>
          <w:b/>
          <w:bCs/>
          <w:sz w:val="24"/>
          <w:szCs w:val="24"/>
        </w:rPr>
        <w:t>. PEDIDOS DE RECONSIDERAÇÃO</w:t>
      </w:r>
    </w:p>
    <w:p w14:paraId="0D21E617" w14:textId="77777777" w:rsidR="00FF6B59" w:rsidRPr="00B9728D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B9728D">
        <w:rPr>
          <w:rFonts w:eastAsia="Arial Narrow" w:cs="Arial Narrow"/>
          <w:bCs/>
          <w:sz w:val="24"/>
          <w:szCs w:val="24"/>
        </w:rPr>
        <w:t>10.1. Os pedidos de reconsideração observarão os prazos, critérios e procedimentos estabelecidos na Chamada Pública.</w:t>
      </w:r>
    </w:p>
    <w:p w14:paraId="6884A90A" w14:textId="77777777" w:rsidR="00FF6B59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0C609C">
        <w:rPr>
          <w:rFonts w:eastAsia="Arial Narrow" w:cs="Arial Narrow"/>
          <w:bCs/>
          <w:sz w:val="24"/>
          <w:szCs w:val="24"/>
        </w:rPr>
        <w:t>10.2. Os pedidos de reconsideração dos coordenadores vinculados ao Estado do Amazonas deverão ser apresentados exclusivamente por meio do SIGFAPEAM.</w:t>
      </w:r>
    </w:p>
    <w:p w14:paraId="4455D6AC" w14:textId="77777777" w:rsidR="00FF6B59" w:rsidRPr="00B9728D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B9728D">
        <w:rPr>
          <w:rFonts w:eastAsia="Arial Narrow" w:cs="Arial Narrow"/>
          <w:bCs/>
          <w:sz w:val="24"/>
          <w:szCs w:val="24"/>
        </w:rPr>
        <w:t>10.3. O pedido de reconsideração deverá limitar-se à contestação fundamentada da decisão recorrida, vedada a apresentação de informações ou documentos que alterem substancialmente o conteúdo originalmente submetido.</w:t>
      </w:r>
    </w:p>
    <w:p w14:paraId="2C196FDC" w14:textId="77777777" w:rsidR="00FF6B59" w:rsidRPr="00B9728D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B9728D">
        <w:rPr>
          <w:rFonts w:eastAsia="Arial Narrow" w:cs="Arial Narrow"/>
          <w:bCs/>
          <w:sz w:val="24"/>
          <w:szCs w:val="24"/>
        </w:rPr>
        <w:t>10.4. Os resultados dos pedidos de reconsideração serão disponibilizados no SIGFAPEAM.</w:t>
      </w:r>
    </w:p>
    <w:p w14:paraId="66E5098F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</w:p>
    <w:p w14:paraId="7BACAD74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  <w:r>
        <w:rPr>
          <w:rFonts w:eastAsia="Arial Narrow" w:cs="Arial Narrow"/>
          <w:b/>
          <w:bCs/>
          <w:sz w:val="24"/>
          <w:szCs w:val="24"/>
        </w:rPr>
        <w:t>11</w:t>
      </w:r>
      <w:r w:rsidRPr="00102437">
        <w:rPr>
          <w:rFonts w:eastAsia="Arial Narrow" w:cs="Arial Narrow"/>
          <w:b/>
          <w:bCs/>
          <w:sz w:val="24"/>
          <w:szCs w:val="24"/>
        </w:rPr>
        <w:t>. TERMO DE OUTORGA</w:t>
      </w:r>
    </w:p>
    <w:p w14:paraId="2A873AAC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11.1. A concessão do apoio financeiro será formalizada mediante celebração de Termo de Outorga entre a FAPEAM, o coordenador do projeto e a instituição executora.</w:t>
      </w:r>
    </w:p>
    <w:p w14:paraId="20E291F5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11.2. O coordenador do projeto será responsável pela execução técnica e financeira do projeto perante a FAPEAM, observadas as disposições da Chamada Pública, destas Diretrizes Específicas e do Termo de Outorga.</w:t>
      </w:r>
    </w:p>
    <w:p w14:paraId="2F0623B2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11.3. A instituição executora responderá pela anuência institucional e pelo apoio administrativo necessário à execução do projeto.</w:t>
      </w:r>
    </w:p>
    <w:p w14:paraId="19942647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11.4. A FAPEAM poderá, a qualquer tempo, solicitar documentos e informações complementares destinados à verificação da execução do projeto e da veracidade das informações prestadas.</w:t>
      </w:r>
    </w:p>
    <w:p w14:paraId="638D37A0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11.5. A liberação dos recursos observará a disponibilidade orçamentária e financeira da FAPEAM, bem como as condições estabelecidas no Termo de Outorga.</w:t>
      </w:r>
    </w:p>
    <w:p w14:paraId="3B9BDA0E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11.6. A assinatura do Termo de Outorga implicará plena ciência e aceitação das disposições previstas na Chamada Pública, nestas Diretrizes Específicas e nas normas institucionais aplicáveis.</w:t>
      </w:r>
    </w:p>
    <w:p w14:paraId="65091843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</w:p>
    <w:p w14:paraId="28F49FA1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  <w:r>
        <w:rPr>
          <w:rFonts w:eastAsia="Arial Narrow" w:cs="Arial Narrow"/>
          <w:b/>
          <w:bCs/>
          <w:sz w:val="24"/>
          <w:szCs w:val="24"/>
        </w:rPr>
        <w:t>12</w:t>
      </w:r>
      <w:r w:rsidRPr="00102437">
        <w:rPr>
          <w:rFonts w:eastAsia="Arial Narrow" w:cs="Arial Narrow"/>
          <w:b/>
          <w:bCs/>
          <w:sz w:val="24"/>
          <w:szCs w:val="24"/>
        </w:rPr>
        <w:t>. TERMO DE COMPROMISSO E RESPONSABILIDADE DO BOLSISTA</w:t>
      </w:r>
    </w:p>
    <w:p w14:paraId="4B9C9C6F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12.1. A implementação da bolsa estará condicionada à assinatura do Termo de Compromisso e Responsabilidade do Bolsista e ao cumprimento das exigências previstas na Chamada Pública, nestas Diretrizes Específicas e nas normas institucionais da FAPEAM.</w:t>
      </w:r>
    </w:p>
    <w:p w14:paraId="522A29F6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12.2. O Termo de Compromisso e Responsabilidade do Bolsista formalizará as obrigações, direitos e responsabilidades do bolsista perante a FAPEAM.</w:t>
      </w:r>
    </w:p>
    <w:p w14:paraId="3698A1D4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lastRenderedPageBreak/>
        <w:t>12.3. A assinatura do Termo de Compromisso implicará plena ciência e aceitação das normas aplicáveis à concessão, manutenção e acompanhamento da bolsa.</w:t>
      </w:r>
    </w:p>
    <w:p w14:paraId="1885053B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</w:p>
    <w:p w14:paraId="42265949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  <w:r w:rsidRPr="00102437">
        <w:rPr>
          <w:rFonts w:eastAsia="Arial Narrow" w:cs="Arial Narrow"/>
          <w:b/>
          <w:bCs/>
          <w:sz w:val="24"/>
          <w:szCs w:val="24"/>
        </w:rPr>
        <w:t>1</w:t>
      </w:r>
      <w:r>
        <w:rPr>
          <w:rFonts w:eastAsia="Arial Narrow" w:cs="Arial Narrow"/>
          <w:b/>
          <w:bCs/>
          <w:sz w:val="24"/>
          <w:szCs w:val="24"/>
        </w:rPr>
        <w:t>3</w:t>
      </w:r>
      <w:r w:rsidRPr="00102437">
        <w:rPr>
          <w:rFonts w:eastAsia="Arial Narrow" w:cs="Arial Narrow"/>
          <w:b/>
          <w:bCs/>
          <w:sz w:val="24"/>
          <w:szCs w:val="24"/>
        </w:rPr>
        <w:t>. LIBERAÇÃO DOS RECURSOS</w:t>
      </w:r>
    </w:p>
    <w:p w14:paraId="543C2FD8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13.1. A implementação do apoio financeiro ficará condicionada:</w:t>
      </w:r>
    </w:p>
    <w:p w14:paraId="240441A5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 xml:space="preserve">I – </w:t>
      </w:r>
      <w:proofErr w:type="gramStart"/>
      <w:r w:rsidRPr="001D31B4">
        <w:rPr>
          <w:rFonts w:eastAsia="Arial Narrow" w:cs="Arial Narrow"/>
          <w:bCs/>
          <w:sz w:val="24"/>
          <w:szCs w:val="24"/>
        </w:rPr>
        <w:t>à</w:t>
      </w:r>
      <w:proofErr w:type="gramEnd"/>
      <w:r w:rsidRPr="001D31B4">
        <w:rPr>
          <w:rFonts w:eastAsia="Arial Narrow" w:cs="Arial Narrow"/>
          <w:bCs/>
          <w:sz w:val="24"/>
          <w:szCs w:val="24"/>
        </w:rPr>
        <w:t xml:space="preserve"> inexistência de inadimplência técnica ou financeira junto à FAPEAM;</w:t>
      </w:r>
    </w:p>
    <w:p w14:paraId="5257180E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 xml:space="preserve">II – </w:t>
      </w:r>
      <w:proofErr w:type="gramStart"/>
      <w:r w:rsidRPr="001D31B4">
        <w:rPr>
          <w:rFonts w:eastAsia="Arial Narrow" w:cs="Arial Narrow"/>
          <w:bCs/>
          <w:sz w:val="24"/>
          <w:szCs w:val="24"/>
        </w:rPr>
        <w:t>à</w:t>
      </w:r>
      <w:proofErr w:type="gramEnd"/>
      <w:r w:rsidRPr="001D31B4">
        <w:rPr>
          <w:rFonts w:eastAsia="Arial Narrow" w:cs="Arial Narrow"/>
          <w:bCs/>
          <w:sz w:val="24"/>
          <w:szCs w:val="24"/>
        </w:rPr>
        <w:t xml:space="preserve"> regularidade exigida para celebração do Termo de Outorga;</w:t>
      </w:r>
    </w:p>
    <w:p w14:paraId="7242A501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III – à apresentação da documentação requerida pela FAPEAM;</w:t>
      </w:r>
    </w:p>
    <w:p w14:paraId="01C101FE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 xml:space="preserve">IV – </w:t>
      </w:r>
      <w:proofErr w:type="gramStart"/>
      <w:r w:rsidRPr="001D31B4">
        <w:rPr>
          <w:rFonts w:eastAsia="Arial Narrow" w:cs="Arial Narrow"/>
          <w:bCs/>
          <w:sz w:val="24"/>
          <w:szCs w:val="24"/>
        </w:rPr>
        <w:t>à</w:t>
      </w:r>
      <w:proofErr w:type="gramEnd"/>
      <w:r w:rsidRPr="001D31B4">
        <w:rPr>
          <w:rFonts w:eastAsia="Arial Narrow" w:cs="Arial Narrow"/>
          <w:bCs/>
          <w:sz w:val="24"/>
          <w:szCs w:val="24"/>
        </w:rPr>
        <w:t xml:space="preserve"> inexistência de pendências bancárias que inviabilizem a implementação do benefício.</w:t>
      </w:r>
    </w:p>
    <w:p w14:paraId="64760CAB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13.2. O auxílio-pesquisa será concedido ao coordenador do projeto conforme cronograma de desembolso aprovado e disponibilidade orçamentária e financeira da FAPEAM, por meio de instituição financeira indicada pela Fundação.</w:t>
      </w:r>
    </w:p>
    <w:p w14:paraId="1FD0DA16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13.3. Os recursos financeiros serão depositados em conta corrente específica e exclusiva para movimentação dos recursos do projeto.</w:t>
      </w:r>
    </w:p>
    <w:p w14:paraId="2A4B3FEE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13.4. Os recursos deverão ser utilizados exclusivamente na execução do projeto aprovado, observadas as disposições da Chamada Pública, destas Diretrizes Específicas e das normas institucionais aplicáveis.</w:t>
      </w:r>
    </w:p>
    <w:p w14:paraId="23E0614F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13.5. É vedado o ressarcimento de despesas realizadas em data anterior à implementação do benefício, bem como a realização de despesas após o encerramento da vigência do projeto.</w:t>
      </w:r>
    </w:p>
    <w:p w14:paraId="7201D0FD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13.6. A liberação dos recursos poderá ser suspensa em caso de descumprimento das obrigações previstas na Chamada Pública, nestas Diretrizes Específicas ou no Termo de Outorga.</w:t>
      </w:r>
    </w:p>
    <w:p w14:paraId="4ABB6A14" w14:textId="77777777" w:rsidR="00FF6B59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</w:p>
    <w:p w14:paraId="12E157F6" w14:textId="77777777" w:rsidR="00FF6B59" w:rsidRPr="0068317A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  <w:r w:rsidRPr="0068317A">
        <w:rPr>
          <w:rFonts w:eastAsia="Arial Narrow" w:cs="Arial Narrow"/>
          <w:b/>
          <w:bCs/>
          <w:sz w:val="24"/>
          <w:szCs w:val="24"/>
        </w:rPr>
        <w:t>1</w:t>
      </w:r>
      <w:r>
        <w:rPr>
          <w:rFonts w:eastAsia="Arial Narrow" w:cs="Arial Narrow"/>
          <w:b/>
          <w:bCs/>
          <w:sz w:val="24"/>
          <w:szCs w:val="24"/>
        </w:rPr>
        <w:t>4</w:t>
      </w:r>
      <w:r w:rsidRPr="0068317A">
        <w:rPr>
          <w:rFonts w:eastAsia="Arial Narrow" w:cs="Arial Narrow"/>
          <w:b/>
          <w:bCs/>
          <w:sz w:val="24"/>
          <w:szCs w:val="24"/>
        </w:rPr>
        <w:t>. PRORROGAÇÃO DE PRAZO DO PROJETO</w:t>
      </w:r>
    </w:p>
    <w:p w14:paraId="69F831E9" w14:textId="77777777" w:rsidR="00FF6B59" w:rsidRPr="001D31B4" w:rsidRDefault="00000000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sdt>
        <w:sdtPr>
          <w:rPr>
            <w:sz w:val="24"/>
            <w:szCs w:val="24"/>
          </w:rPr>
          <w:tag w:val="goog_rdk_28"/>
          <w:id w:val="517845439"/>
        </w:sdtPr>
        <w:sdtContent/>
      </w:sdt>
      <w:r w:rsidR="00FF6B59" w:rsidRPr="001D31B4">
        <w:rPr>
          <w:rFonts w:eastAsia="Arial Narrow" w:cs="Arial Narrow"/>
          <w:bCs/>
          <w:sz w:val="24"/>
          <w:szCs w:val="24"/>
        </w:rPr>
        <w:t>14.1. A FAPEAM prorrogará de ofício a vigência do projeto quando houver atraso imputável à Fundação na liberação dos recursos financeiros, limitada a prorrogação ao período correspondente ao atraso verificado entre a assinatura do Termo de Outorga e a liberação da primeira parcela.</w:t>
      </w:r>
    </w:p>
    <w:p w14:paraId="719FA4AA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14.2. A vigência do projeto poderá ser prorrogada, mediante análise técnica e administrativa da FAPEAM, por período necessário à conclusão das metas e atividades aprovadas, observados os limites previstos na Chamada Pública e nas normas institucionais aplicáveis.</w:t>
      </w:r>
    </w:p>
    <w:p w14:paraId="147CF29D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14.3. A solicitação de prorrogação deverá ser submetida via SIGFAPEAM pelo coordenador do projeto, com antecedência mínima de 90 (noventa) dias do término da vigência, acompanhada de justificativa técnica fundamentada e do plano de trabalho atualizado.</w:t>
      </w:r>
    </w:p>
    <w:p w14:paraId="18743765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14.4. A prorrogação da vigência do projeto ficará condicionada à adimplência técnica e financeira do coordenador junto à FAPEAM.</w:t>
      </w:r>
    </w:p>
    <w:p w14:paraId="3D7DE6AC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1D31B4">
        <w:rPr>
          <w:rFonts w:eastAsia="Arial Narrow" w:cs="Arial Narrow"/>
          <w:bCs/>
          <w:sz w:val="24"/>
          <w:szCs w:val="24"/>
        </w:rPr>
        <w:t>14.5. A prorrogação da vigência do projeto não implica prorrogação automática das bolsas vinculadas, cuja continuidade dependerá de disponibilidade orçamentária, análise técnica e observância das normas institucionais aplicáveis.</w:t>
      </w:r>
    </w:p>
    <w:p w14:paraId="22072B2E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</w:p>
    <w:p w14:paraId="08103D42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  <w:r>
        <w:rPr>
          <w:rFonts w:eastAsia="Arial Narrow" w:cs="Arial Narrow"/>
          <w:b/>
          <w:bCs/>
          <w:sz w:val="24"/>
          <w:szCs w:val="24"/>
        </w:rPr>
        <w:t>15</w:t>
      </w:r>
      <w:r w:rsidRPr="00102437">
        <w:rPr>
          <w:rFonts w:eastAsia="Arial Narrow" w:cs="Arial Narrow"/>
          <w:b/>
          <w:bCs/>
          <w:sz w:val="24"/>
          <w:szCs w:val="24"/>
        </w:rPr>
        <w:t>. ACOMPANHAMENTO E AVALIAÇÃO</w:t>
      </w:r>
    </w:p>
    <w:p w14:paraId="720AD3A2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0C609C">
        <w:rPr>
          <w:rFonts w:eastAsia="Arial Narrow" w:cs="Arial Narrow"/>
          <w:bCs/>
          <w:sz w:val="24"/>
          <w:szCs w:val="24"/>
        </w:rPr>
        <w:t>15.1. O acompanhamento técnico e financeiro dos projetos apoiados será realizado pela FAPEAM durante toda a vigência da proposta, observadas as normas institucionais vigentes e o disposto no Manual de Instruções para Utilização e Prestação de Contas de Auxílios Financeiros pela FAPEAM (edição 2018 e suas alterações).</w:t>
      </w:r>
    </w:p>
    <w:p w14:paraId="2465D2B5" w14:textId="77777777" w:rsidR="00FF6B59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0C609C">
        <w:rPr>
          <w:rFonts w:eastAsia="Arial Narrow" w:cs="Arial Narrow"/>
          <w:bCs/>
          <w:sz w:val="24"/>
          <w:szCs w:val="24"/>
        </w:rPr>
        <w:t>15.2. Durante a execução do projeto, toda e qualquer comunicação com a FAPEAM deverá ser realizada formalmente e encaminhada ao Departamento de Acompanhamento e Avaliação – DEAC, por meio do endereço e</w:t>
      </w:r>
      <w:r>
        <w:rPr>
          <w:rFonts w:eastAsia="Arial Narrow" w:cs="Arial Narrow"/>
          <w:bCs/>
          <w:sz w:val="24"/>
          <w:szCs w:val="24"/>
        </w:rPr>
        <w:t xml:space="preserve">letrônico </w:t>
      </w:r>
      <w:hyperlink r:id="rId9" w:history="1">
        <w:r w:rsidRPr="002E136C">
          <w:rPr>
            <w:rStyle w:val="Hyperlink"/>
            <w:rFonts w:ascii="Arial Narrow" w:eastAsia="Arial Narrow" w:hAnsi="Arial Narrow" w:cs="Arial Narrow"/>
            <w:bCs/>
            <w:sz w:val="24"/>
            <w:szCs w:val="24"/>
          </w:rPr>
          <w:t>deac@fapeam.am.gov.br</w:t>
        </w:r>
      </w:hyperlink>
      <w:r>
        <w:rPr>
          <w:rFonts w:eastAsia="Arial Narrow" w:cs="Arial Narrow"/>
          <w:bCs/>
          <w:sz w:val="24"/>
          <w:szCs w:val="24"/>
        </w:rPr>
        <w:t xml:space="preserve"> </w:t>
      </w:r>
    </w:p>
    <w:p w14:paraId="7151301C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0C609C">
        <w:rPr>
          <w:rFonts w:eastAsia="Arial Narrow" w:cs="Arial Narrow"/>
          <w:bCs/>
          <w:sz w:val="24"/>
          <w:szCs w:val="24"/>
        </w:rPr>
        <w:t>15.3. Qualquer alteração relativa à execução do plano de trabalho aprovado, incluindo remanejamentos, substituições ou modificações técnicas relevantes, deverá ser previamente submetida à análise e aprovação da FAPEAM.</w:t>
      </w:r>
    </w:p>
    <w:p w14:paraId="52AF9184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0C609C">
        <w:rPr>
          <w:rFonts w:eastAsia="Arial Narrow" w:cs="Arial Narrow"/>
          <w:bCs/>
          <w:sz w:val="24"/>
          <w:szCs w:val="24"/>
        </w:rPr>
        <w:lastRenderedPageBreak/>
        <w:t>15.4. O acompanhamento dos projetos será realizado por meio de:</w:t>
      </w:r>
    </w:p>
    <w:p w14:paraId="346E4BCC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0C609C">
        <w:rPr>
          <w:rFonts w:eastAsia="Arial Narrow" w:cs="Arial Narrow"/>
          <w:bCs/>
          <w:sz w:val="24"/>
          <w:szCs w:val="24"/>
        </w:rPr>
        <w:t>I – Relatórios técnico-científicos e financeiros, parciais e finais, contendo informações sobre a execução do projeto e os resultados alcançados, incluindo, quando aplicável, produtos, processos, publicações, dissertações, teses, patentes, licenciamentos e demais resultados decorrentes da pesquisa, os quais deverão ser submetidos via SIGFAPEAM;</w:t>
      </w:r>
    </w:p>
    <w:p w14:paraId="065E9898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0C609C">
        <w:rPr>
          <w:rFonts w:eastAsia="Arial Narrow" w:cs="Arial Narrow"/>
          <w:bCs/>
          <w:sz w:val="24"/>
          <w:szCs w:val="24"/>
        </w:rPr>
        <w:t>II – Seminário de acompanhamento e avaliação de resultados, ao final da vigência dos projetos contratados, quando solicitado pela FAPEAM.</w:t>
      </w:r>
    </w:p>
    <w:p w14:paraId="7610BDA2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0C609C">
        <w:rPr>
          <w:rFonts w:eastAsia="Arial Narrow" w:cs="Arial Narrow"/>
          <w:bCs/>
          <w:sz w:val="24"/>
          <w:szCs w:val="24"/>
        </w:rPr>
        <w:t>15.5. A prestação de contas parcial será exigida nos projetos com vigência superior a 12 (doze) meses.</w:t>
      </w:r>
    </w:p>
    <w:p w14:paraId="7B47D573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0C609C">
        <w:rPr>
          <w:rFonts w:eastAsia="Arial Narrow" w:cs="Arial Narrow"/>
          <w:bCs/>
          <w:sz w:val="24"/>
          <w:szCs w:val="24"/>
        </w:rPr>
        <w:t>15.6. A prestação de contas final deverá ser apresentada no prazo de até 60 (sessenta) dias após o encerramento da vigência do projeto.</w:t>
      </w:r>
    </w:p>
    <w:p w14:paraId="0DD4A8AC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0C609C">
        <w:rPr>
          <w:rFonts w:eastAsia="Arial Narrow" w:cs="Arial Narrow"/>
          <w:bCs/>
          <w:sz w:val="24"/>
          <w:szCs w:val="24"/>
        </w:rPr>
        <w:t>15.7. A FAPEAM poderá, a qualquer tempo, solicitar esclarecimentos, documentos complementares e saneamento de pendências formais relacionadas à execução do projeto e à prestação de contas.</w:t>
      </w:r>
    </w:p>
    <w:p w14:paraId="325786C2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0C609C">
        <w:rPr>
          <w:rFonts w:eastAsia="Arial Narrow" w:cs="Arial Narrow"/>
          <w:bCs/>
          <w:sz w:val="24"/>
          <w:szCs w:val="24"/>
        </w:rPr>
        <w:t>15.8. A não apresentação das prestações de contas técnica e financeira, parcial ou final, implicará inadimplência técnica e financeira do coordenador, sem prejuízo das demais medidas administrativas, legais e normativas cabíveis.</w:t>
      </w:r>
    </w:p>
    <w:p w14:paraId="62D983C3" w14:textId="77777777" w:rsidR="00FF6B59" w:rsidRPr="000C609C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0C609C">
        <w:rPr>
          <w:rFonts w:eastAsia="Arial Narrow" w:cs="Arial Narrow"/>
          <w:bCs/>
          <w:sz w:val="24"/>
          <w:szCs w:val="24"/>
        </w:rPr>
        <w:t>15.9. A utilização de recursos financeiros em desacordo com as normas aplicáveis poderá ensejar glosa de despesas, restituição de valores e adoção das demais medidas previstas na legislação e nas normas institucionais da FAPEAM.</w:t>
      </w:r>
    </w:p>
    <w:p w14:paraId="4DA0AE06" w14:textId="77777777" w:rsidR="00FF6B59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0C609C">
        <w:rPr>
          <w:rFonts w:eastAsia="Arial Narrow" w:cs="Arial Narrow"/>
          <w:bCs/>
          <w:sz w:val="24"/>
          <w:szCs w:val="24"/>
        </w:rPr>
        <w:t>15.10. Aplicam-se às atividades de acompanhamento, monitoramento e avaliação dos projetos as disposições do Novo Marco Legal da Ciência, Tecnologia e Inovação, instituído pela Lei nº 13.243/2016 e regulamentado pelo Decreto nº 9.283/2018, bem como as demais normas institucionais aplicáveis.</w:t>
      </w:r>
    </w:p>
    <w:p w14:paraId="28410262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</w:p>
    <w:p w14:paraId="61053A26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  <w:r>
        <w:rPr>
          <w:rFonts w:eastAsia="Arial Narrow" w:cs="Arial Narrow"/>
          <w:b/>
          <w:bCs/>
          <w:sz w:val="24"/>
          <w:szCs w:val="24"/>
        </w:rPr>
        <w:t>16</w:t>
      </w:r>
      <w:r w:rsidRPr="00102437">
        <w:rPr>
          <w:rFonts w:eastAsia="Arial Narrow" w:cs="Arial Narrow"/>
          <w:b/>
          <w:bCs/>
          <w:sz w:val="24"/>
          <w:szCs w:val="24"/>
        </w:rPr>
        <w:t>. PRESTAÇÃO DE CONTAS E AVALIAÇÃO</w:t>
      </w:r>
    </w:p>
    <w:p w14:paraId="2094A7C3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02437">
        <w:rPr>
          <w:rFonts w:eastAsia="Arial Narrow" w:cs="Arial Narrow"/>
          <w:b/>
          <w:bCs/>
          <w:sz w:val="24"/>
          <w:szCs w:val="24"/>
        </w:rPr>
        <w:t>1</w:t>
      </w:r>
      <w:r>
        <w:rPr>
          <w:rFonts w:eastAsia="Arial Narrow" w:cs="Arial Narrow"/>
          <w:b/>
          <w:bCs/>
          <w:sz w:val="24"/>
          <w:szCs w:val="24"/>
        </w:rPr>
        <w:t>6</w:t>
      </w:r>
      <w:r w:rsidRPr="00102437">
        <w:rPr>
          <w:rFonts w:eastAsia="Arial Narrow" w:cs="Arial Narrow"/>
          <w:b/>
          <w:bCs/>
          <w:sz w:val="24"/>
          <w:szCs w:val="24"/>
        </w:rPr>
        <w:t>.1.</w:t>
      </w:r>
      <w:r w:rsidRPr="00102437">
        <w:rPr>
          <w:rFonts w:eastAsia="Arial Narrow" w:cs="Arial Narrow"/>
          <w:sz w:val="24"/>
          <w:szCs w:val="24"/>
        </w:rPr>
        <w:t xml:space="preserve"> </w:t>
      </w:r>
      <w:r w:rsidRPr="00102437">
        <w:rPr>
          <w:rFonts w:eastAsia="Arial Narrow" w:cs="Arial Narrow"/>
          <w:b/>
          <w:bCs/>
          <w:sz w:val="24"/>
          <w:szCs w:val="24"/>
        </w:rPr>
        <w:t>Do coordenador</w:t>
      </w:r>
    </w:p>
    <w:p w14:paraId="01F4A329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16.1. O coordenador do projeto deverá apresentar as prestações de contas técnica e financeira, parciais e final, observadas as disposições da Chamada Pública, do Termo de Outorga e das normas institucionais da FAPEAM.</w:t>
      </w:r>
    </w:p>
    <w:p w14:paraId="2123FBAB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16.1.1. A avaliação dos relatórios técnicos parcial e final será realizada por consultor ad hoc, conforme a área do conhecimento, subsidiando a manifestação técnica conclusiva da FAPEAM.</w:t>
      </w:r>
    </w:p>
    <w:p w14:paraId="7C7A8332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16.1.2. A prestação de contas parcial será exigida nos projetos com vigência superior a 12 (doze) meses e deverá ser apresentada no prazo de até 30 (trinta) dias após o período de referência estabelecido pela FAPEAM, observados os seguintes critérios:</w:t>
      </w:r>
    </w:p>
    <w:p w14:paraId="03080F3A" w14:textId="77777777" w:rsidR="00FF6B59" w:rsidRPr="001D31B4" w:rsidRDefault="00FF6B59" w:rsidP="00FF6B59">
      <w:pPr>
        <w:tabs>
          <w:tab w:val="clear" w:pos="709"/>
          <w:tab w:val="left" w:pos="1155"/>
        </w:tabs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a) projetos com vigência superior a 12 (doze) meses e igual ou inferior a 18 (dezoito) meses: apresentação após o cumprimento de 50% da vigência do projeto;</w:t>
      </w:r>
    </w:p>
    <w:p w14:paraId="673CD37F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b) projetos com vigência superior a 18 (dezoito) meses: apresentação anual.</w:t>
      </w:r>
    </w:p>
    <w:p w14:paraId="238AAE85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16.1.3. A prestação de contas final deverá ser apresentada pelo coordenador no prazo de até 60 (sessenta) dias após o encerramento da vigência do projeto, via SIGFAPEAM, compreendendo:</w:t>
      </w:r>
    </w:p>
    <w:p w14:paraId="1A55E6B5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a) relatório técnico-científico final;</w:t>
      </w:r>
    </w:p>
    <w:p w14:paraId="6C805EAE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b) prestação de contas financeira final.</w:t>
      </w:r>
    </w:p>
    <w:p w14:paraId="13BD2A81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16.1.4. As prestações de contas observarão as disposições do Manual de Prestação de Contas e Utilização de Recursos Financeiros da FAPEAM e suas atualizações.</w:t>
      </w:r>
    </w:p>
    <w:p w14:paraId="5B1462EA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16.1.5. A FAPEAM poderá solicitar esclarecimentos, informações e documentos complementares para fins de análise da prestação de contas.</w:t>
      </w:r>
    </w:p>
    <w:p w14:paraId="382392DC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16.1.6. A não apresentação da prestação de contas nos prazos estabelecidos implicará inadimplência técnica e financeira perante a FAPEAM, sem prejuízo da adoção das demais medidas administrativas cabíveis.</w:t>
      </w:r>
    </w:p>
    <w:p w14:paraId="47C5D252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16.1.7. A utilização de recursos em desacordo com as normas aplicáveis poderá ensejar glosa, restituição de valores ou demais medidas previstas na legislação e nas normas institucionais.</w:t>
      </w:r>
    </w:p>
    <w:p w14:paraId="0B2269CF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b/>
          <w:sz w:val="24"/>
          <w:szCs w:val="24"/>
        </w:rPr>
      </w:pPr>
      <w:r w:rsidRPr="001D31B4">
        <w:rPr>
          <w:rFonts w:eastAsia="Arial Narrow" w:cs="Arial Narrow"/>
          <w:b/>
          <w:sz w:val="24"/>
          <w:szCs w:val="24"/>
        </w:rPr>
        <w:t>16.2. Do bolsista</w:t>
      </w:r>
    </w:p>
    <w:p w14:paraId="4241F1C2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lastRenderedPageBreak/>
        <w:t>16.2.1. O bolsista deverá apresentar relatórios técnicos parcial e final, observadas as disposições do Termo de Compromisso e Responsabilidade do Bolsista e das normas institucionais da FAPEAM.</w:t>
      </w:r>
    </w:p>
    <w:p w14:paraId="76E464DB" w14:textId="77777777" w:rsidR="00FF6B59" w:rsidRPr="001D31B4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16.2.2. O relatório técnico-científico final deverá ser submetido via SIGFAPEAM no prazo de até 30 (trinta) dias após o encerramento da vigência da bolsa, inclusive nos casos de cancelamento, suspensão ou implementação parcial.</w:t>
      </w:r>
    </w:p>
    <w:p w14:paraId="32FE2D68" w14:textId="77777777" w:rsidR="00FF6B59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1D31B4">
        <w:rPr>
          <w:rFonts w:eastAsia="Arial Narrow" w:cs="Arial Narrow"/>
          <w:sz w:val="24"/>
          <w:szCs w:val="24"/>
        </w:rPr>
        <w:t>16.2.3. A avaliação dos relatórios apresentados pelos bolsistas será realizada pela equipe técnica da FAPEAM.</w:t>
      </w:r>
    </w:p>
    <w:p w14:paraId="5C20AE65" w14:textId="77777777" w:rsidR="00FF6B59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</w:p>
    <w:p w14:paraId="6CCF3AB2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  <w:r w:rsidRPr="00A81110">
        <w:rPr>
          <w:rFonts w:eastAsia="Arial Narrow" w:cs="Arial Narrow"/>
          <w:b/>
          <w:bCs/>
          <w:sz w:val="24"/>
          <w:szCs w:val="24"/>
        </w:rPr>
        <w:t>17. CANCELAMENTO DO APOIO</w:t>
      </w:r>
    </w:p>
    <w:p w14:paraId="650BAEFB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A81110">
        <w:rPr>
          <w:rFonts w:eastAsia="Arial Narrow" w:cs="Arial Narrow"/>
          <w:bCs/>
          <w:sz w:val="24"/>
          <w:szCs w:val="24"/>
        </w:rPr>
        <w:t>17.1. O auxílio concedido poderá ser cancelado pela FAPEAM nos casos de descumprimento das disposições da Chamada Pública, destas Diretrizes Específicas, do Termo de Outorga ou das normas institucionais aplicáveis, assegurados o contraditório e a ampla defesa.</w:t>
      </w:r>
    </w:p>
    <w:p w14:paraId="0C44B7D1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A81110">
        <w:rPr>
          <w:rFonts w:eastAsia="Arial Narrow" w:cs="Arial Narrow"/>
          <w:bCs/>
          <w:sz w:val="24"/>
          <w:szCs w:val="24"/>
        </w:rPr>
        <w:t>17.2. A aprovação da proposta não garante sua contratação, permanecendo condicionada à apresentação da documentação exigida e ao atendimento das condições necessárias à implementação do projeto.</w:t>
      </w:r>
    </w:p>
    <w:p w14:paraId="434C7E3B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A81110">
        <w:rPr>
          <w:rFonts w:eastAsia="Arial Narrow" w:cs="Arial Narrow"/>
          <w:bCs/>
          <w:sz w:val="24"/>
          <w:szCs w:val="24"/>
        </w:rPr>
        <w:t>17.3. O não atendimento dos prazos e procedimentos estabelecidos pela FAPEAM para implementação do projeto poderá implicar cancelamento da concessão.</w:t>
      </w:r>
    </w:p>
    <w:p w14:paraId="689364D7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</w:p>
    <w:p w14:paraId="799069EA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  <w:r>
        <w:rPr>
          <w:rFonts w:eastAsia="Arial Narrow" w:cs="Arial Narrow"/>
          <w:b/>
          <w:bCs/>
          <w:sz w:val="24"/>
          <w:szCs w:val="24"/>
        </w:rPr>
        <w:t>1</w:t>
      </w:r>
      <w:r w:rsidRPr="00A81110">
        <w:rPr>
          <w:rFonts w:eastAsia="Arial Narrow" w:cs="Arial Narrow"/>
          <w:b/>
          <w:bCs/>
          <w:sz w:val="24"/>
          <w:szCs w:val="24"/>
        </w:rPr>
        <w:t>8. PROPRIEDADE INTELECTUAL, INOVAÇÃO E TRANSFERÊNCIA DE TECNOLOGIA</w:t>
      </w:r>
    </w:p>
    <w:p w14:paraId="343C1FBC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A81110">
        <w:rPr>
          <w:rFonts w:eastAsia="Arial Narrow" w:cs="Arial Narrow"/>
          <w:bCs/>
          <w:sz w:val="24"/>
          <w:szCs w:val="24"/>
        </w:rPr>
        <w:t>18.1. Os direitos relativos à propriedade intelectual eventualmente resultante da execução dos projetos apoiados observarão a legislação vigente, especialmente a Lei Federal nº 10.973, de 2 de dezembro de 2004, a Lei Federal nº 13.243, de 11 de janeiro de 2016, o Decreto Federal nº 9.283, de 7 de fevereiro de 2018, e a Lei Estadual nº 3.095, de 17 de novembro de 2006, bem como as normas institucionais aplicáveis.</w:t>
      </w:r>
    </w:p>
    <w:p w14:paraId="019A2E2A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A81110">
        <w:rPr>
          <w:rFonts w:eastAsia="Arial Narrow" w:cs="Arial Narrow"/>
          <w:bCs/>
          <w:sz w:val="24"/>
          <w:szCs w:val="24"/>
        </w:rPr>
        <w:t xml:space="preserve">18.2. A titularidade, </w:t>
      </w:r>
      <w:proofErr w:type="spellStart"/>
      <w:r w:rsidRPr="00A81110">
        <w:rPr>
          <w:rFonts w:eastAsia="Arial Narrow" w:cs="Arial Narrow"/>
          <w:bCs/>
          <w:sz w:val="24"/>
          <w:szCs w:val="24"/>
        </w:rPr>
        <w:t>cotitularidade</w:t>
      </w:r>
      <w:proofErr w:type="spellEnd"/>
      <w:r w:rsidRPr="00A81110">
        <w:rPr>
          <w:rFonts w:eastAsia="Arial Narrow" w:cs="Arial Narrow"/>
          <w:bCs/>
          <w:sz w:val="24"/>
          <w:szCs w:val="24"/>
        </w:rPr>
        <w:t>, proteção, exploração econômica, transferência de tecnologia e repartição de benefícios decorrentes dos resultados do projeto deverão ser definidas entre as instituições participantes, observadas as disposições legais e os instrumentos jurídicos aplicáveis.</w:t>
      </w:r>
    </w:p>
    <w:p w14:paraId="12E9C3F2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A81110">
        <w:rPr>
          <w:rFonts w:eastAsia="Arial Narrow" w:cs="Arial Narrow"/>
          <w:bCs/>
          <w:sz w:val="24"/>
          <w:szCs w:val="24"/>
        </w:rPr>
        <w:t>18.3. A FAPEAM deverá ser formalmente comunicada nos casos em que os resultados do projeto ensejarem pedido de proteção da propriedade intelectual, inclusive depósitos de patentes, registros ou outros ativos de inovação.</w:t>
      </w:r>
    </w:p>
    <w:p w14:paraId="2D0EE7B8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A81110">
        <w:rPr>
          <w:rFonts w:eastAsia="Arial Narrow" w:cs="Arial Narrow"/>
          <w:bCs/>
          <w:sz w:val="24"/>
          <w:szCs w:val="24"/>
        </w:rPr>
        <w:t>18.4. Quando cabível, as partes envolvidas poderão celebrar instrumento jurídico específico para disciplinar questões relacionadas à propriedade intelectual e à repartição de benefícios.</w:t>
      </w:r>
    </w:p>
    <w:p w14:paraId="2FDC43CA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A81110">
        <w:rPr>
          <w:rFonts w:eastAsia="Arial Narrow" w:cs="Arial Narrow"/>
          <w:bCs/>
          <w:sz w:val="24"/>
          <w:szCs w:val="24"/>
        </w:rPr>
        <w:t>18.5. Os participantes do projeto deverão adotar as medidas necessárias à proteção de informações sigilosas, conhecimentos sensíveis e resultados passíveis de proteção intelectual.</w:t>
      </w:r>
    </w:p>
    <w:p w14:paraId="30217895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</w:p>
    <w:p w14:paraId="0F1BC64F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  <w:r w:rsidRPr="00A81110">
        <w:rPr>
          <w:rFonts w:eastAsia="Arial Narrow" w:cs="Arial Narrow"/>
          <w:b/>
          <w:bCs/>
          <w:sz w:val="24"/>
          <w:szCs w:val="24"/>
        </w:rPr>
        <w:t>19. PUBLICAÇÕES E DIVULGAÇÃO</w:t>
      </w:r>
    </w:p>
    <w:p w14:paraId="37937C2F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A81110">
        <w:rPr>
          <w:rFonts w:eastAsia="Arial Narrow" w:cs="Arial Narrow"/>
          <w:bCs/>
          <w:sz w:val="24"/>
          <w:szCs w:val="24"/>
        </w:rPr>
        <w:t>19.1. Toda publicação, divulgação científica, tecnológica ou institucional resultante de projeto apoiado no âmbito desta Chamada deverá citar o apoio da FAPEAM, observadas as normas institucionais de identidade visual e comunicação da Fundação.</w:t>
      </w:r>
    </w:p>
    <w:p w14:paraId="300FF11A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A81110">
        <w:rPr>
          <w:rFonts w:eastAsia="Arial Narrow" w:cs="Arial Narrow"/>
          <w:bCs/>
          <w:sz w:val="24"/>
          <w:szCs w:val="24"/>
        </w:rPr>
        <w:t>19.2. A utilização da identidade visual da FAPEAM, da SEDECTI e do Governo do Estado do Amazonas deverá observar o Manual de Uso da Marca e demais orientações institucionais vigentes.</w:t>
      </w:r>
    </w:p>
    <w:p w14:paraId="6EA14251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A81110">
        <w:rPr>
          <w:rFonts w:eastAsia="Arial Narrow" w:cs="Arial Narrow"/>
          <w:bCs/>
          <w:sz w:val="24"/>
          <w:szCs w:val="24"/>
        </w:rPr>
        <w:t>19.3. O descumprimento das obrigações de divulgação institucional poderá ensejar adoção das medidas administrativas previstas nas normas aplicáveis.</w:t>
      </w:r>
    </w:p>
    <w:p w14:paraId="3B7A0F64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A81110">
        <w:rPr>
          <w:rFonts w:eastAsia="Arial Narrow" w:cs="Arial Narrow"/>
          <w:bCs/>
          <w:sz w:val="24"/>
          <w:szCs w:val="24"/>
        </w:rPr>
        <w:t>19.4. Recomenda-se que ações, resultados, publicações e demais produtos decorrentes dos projetos apoiados sejam divulgados nos canais institucionais e redes oficiais das instituições participantes.</w:t>
      </w:r>
    </w:p>
    <w:p w14:paraId="54AD53CE" w14:textId="77777777" w:rsidR="00FF6B59" w:rsidRPr="00A81110" w:rsidRDefault="00FF6B59" w:rsidP="00FF6B59">
      <w:pPr>
        <w:spacing w:after="0" w:line="240" w:lineRule="auto"/>
        <w:rPr>
          <w:rFonts w:eastAsia="Arial Narrow" w:cs="Arial Narrow"/>
          <w:bCs/>
          <w:sz w:val="24"/>
          <w:szCs w:val="24"/>
        </w:rPr>
      </w:pPr>
      <w:r w:rsidRPr="00A81110">
        <w:rPr>
          <w:rFonts w:eastAsia="Arial Narrow" w:cs="Arial Narrow"/>
          <w:bCs/>
          <w:sz w:val="24"/>
          <w:szCs w:val="24"/>
        </w:rPr>
        <w:t>19.5. A FAPEAM poderá solicitar informações, imagens, publicações e demais materiais relacionados aos projetos apoiados para fins de divulgação institucional.</w:t>
      </w:r>
    </w:p>
    <w:p w14:paraId="1874F5EE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</w:p>
    <w:p w14:paraId="5A0B7B1C" w14:textId="77777777" w:rsidR="00FF6B59" w:rsidRPr="00102437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  <w:r>
        <w:rPr>
          <w:rFonts w:eastAsia="Arial Narrow" w:cs="Arial Narrow"/>
          <w:b/>
          <w:bCs/>
          <w:sz w:val="24"/>
          <w:szCs w:val="24"/>
        </w:rPr>
        <w:t>20</w:t>
      </w:r>
      <w:r w:rsidRPr="00102437">
        <w:rPr>
          <w:rFonts w:eastAsia="Arial Narrow" w:cs="Arial Narrow"/>
          <w:b/>
          <w:bCs/>
          <w:sz w:val="24"/>
          <w:szCs w:val="24"/>
        </w:rPr>
        <w:t xml:space="preserve">. DA DIVERSIDADE E INCLUSÃO </w:t>
      </w:r>
    </w:p>
    <w:p w14:paraId="057EBE3D" w14:textId="77777777" w:rsidR="00FF6B59" w:rsidRPr="00B3194A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B3194A">
        <w:rPr>
          <w:rFonts w:eastAsia="Arial Narrow" w:cs="Arial Narrow"/>
          <w:bCs/>
          <w:sz w:val="24"/>
          <w:szCs w:val="24"/>
        </w:rPr>
        <w:t>20.1.</w:t>
      </w:r>
      <w:r w:rsidRPr="00B3194A">
        <w:rPr>
          <w:rFonts w:eastAsia="Arial Narrow" w:cs="Arial Narrow"/>
          <w:sz w:val="24"/>
          <w:szCs w:val="24"/>
        </w:rPr>
        <w:t xml:space="preserve"> A FAPEAM estimula a promoção da diversidade, da equidade e da inclusão no sistema de CT&amp;I do estado do Amazonas, com vistas ao aumento da diversidade de estudantes e cientistas financiados pela Fundação, criando </w:t>
      </w:r>
      <w:r w:rsidRPr="00B3194A">
        <w:rPr>
          <w:rFonts w:eastAsia="Arial Narrow" w:cs="Arial Narrow"/>
          <w:sz w:val="24"/>
          <w:szCs w:val="24"/>
        </w:rPr>
        <w:lastRenderedPageBreak/>
        <w:t>um ambiente mais acolhedor a pessoas de todas as origens.</w:t>
      </w:r>
    </w:p>
    <w:p w14:paraId="6A54CE33" w14:textId="77777777" w:rsidR="00FF6B59" w:rsidRPr="00231C5E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B3194A">
        <w:rPr>
          <w:rFonts w:eastAsia="Arial Narrow" w:cs="Arial Narrow"/>
          <w:bCs/>
          <w:sz w:val="24"/>
          <w:szCs w:val="24"/>
        </w:rPr>
        <w:t>20.2.</w:t>
      </w:r>
      <w:r w:rsidRPr="00B3194A">
        <w:rPr>
          <w:rFonts w:eastAsia="Arial Narrow" w:cs="Arial Narrow"/>
          <w:sz w:val="24"/>
          <w:szCs w:val="24"/>
        </w:rPr>
        <w:t xml:space="preserve"> Aperfeiçoar</w:t>
      </w:r>
      <w:r w:rsidRPr="00231C5E">
        <w:rPr>
          <w:rFonts w:eastAsia="Arial Narrow" w:cs="Arial Narrow"/>
          <w:sz w:val="24"/>
          <w:szCs w:val="24"/>
        </w:rPr>
        <w:t xml:space="preserve"> processos internos e remover obstáculos associados ao gênero, etnia ou origem, que atrapalhem o desenvolvimento de pesquisadores talentosos e qualificados; considerar nos estudos científicos, além das diferenças biológicas ou genéticas, as particularidades relacionadas ao gênero e etnia que têm origem nas condições de vida dos indivíduos, são objetivos desta Fundação de Amparo à Pesquisa.</w:t>
      </w:r>
    </w:p>
    <w:p w14:paraId="52776287" w14:textId="77777777" w:rsidR="00FF6B59" w:rsidRPr="00231C5E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</w:p>
    <w:p w14:paraId="490BB361" w14:textId="77777777" w:rsidR="00FF6B59" w:rsidRPr="00B3194A" w:rsidRDefault="00FF6B59" w:rsidP="00FF6B59">
      <w:pPr>
        <w:spacing w:after="0" w:line="240" w:lineRule="auto"/>
        <w:rPr>
          <w:rFonts w:eastAsia="Arial Narrow" w:cs="Arial Narrow"/>
          <w:b/>
          <w:sz w:val="24"/>
          <w:szCs w:val="24"/>
        </w:rPr>
      </w:pPr>
      <w:r w:rsidRPr="00B3194A">
        <w:rPr>
          <w:rFonts w:eastAsia="Arial Narrow" w:cs="Arial Narrow"/>
          <w:b/>
          <w:sz w:val="24"/>
          <w:szCs w:val="24"/>
        </w:rPr>
        <w:t>21. EXECUÇÃO COMPARTILHADA DOS PROJETOS</w:t>
      </w:r>
    </w:p>
    <w:p w14:paraId="60ED5E03" w14:textId="77777777" w:rsidR="00FF6B59" w:rsidRPr="008E68D0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8E68D0">
        <w:rPr>
          <w:rFonts w:eastAsia="Arial Narrow" w:cs="Arial Narrow"/>
          <w:sz w:val="24"/>
          <w:szCs w:val="24"/>
        </w:rPr>
        <w:t>20.1. A execução dos projetos apoiados observará a natureza cooperativa da Chamada Pública Conjunta, devendo ocorrer de forma integrada entre as instituições e equipes vinculadas à FAPEAM e à Fundação Araucária.</w:t>
      </w:r>
    </w:p>
    <w:p w14:paraId="0D3C87C3" w14:textId="77777777" w:rsidR="00FF6B59" w:rsidRPr="008E68D0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8E68D0">
        <w:rPr>
          <w:rFonts w:eastAsia="Arial Narrow" w:cs="Arial Narrow"/>
          <w:sz w:val="24"/>
          <w:szCs w:val="24"/>
        </w:rPr>
        <w:t>20.2. Os coordenadores e equipes executoras deverão manter comunicação permanente durante toda a vigência do projeto, visando assegurar a adequada articulação técnico-científica e o cumprimento das metas e atividades previstas.</w:t>
      </w:r>
    </w:p>
    <w:p w14:paraId="6631022E" w14:textId="77777777" w:rsidR="00FF6B59" w:rsidRPr="008E68D0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8E68D0">
        <w:rPr>
          <w:rFonts w:eastAsia="Arial Narrow" w:cs="Arial Narrow"/>
          <w:sz w:val="24"/>
          <w:szCs w:val="24"/>
        </w:rPr>
        <w:t>20.3. Cada coordenador responderá individualmente pela correta aplicação e prestação de contas dos recursos financeiros recebidos de sua respectiva Fundação de Amparo à Pesquisa, observadas as normas institucionais aplicáveis.</w:t>
      </w:r>
    </w:p>
    <w:p w14:paraId="012D7D59" w14:textId="77777777" w:rsidR="00FF6B59" w:rsidRPr="008E68D0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8E68D0">
        <w:rPr>
          <w:rFonts w:eastAsia="Arial Narrow" w:cs="Arial Narrow"/>
          <w:sz w:val="24"/>
          <w:szCs w:val="24"/>
        </w:rPr>
        <w:t>20.4. A responsabilidade técnico-científica pela execução global do projeto será compartilhada entre os coordenadores vinculados às instituições parceiras.</w:t>
      </w:r>
    </w:p>
    <w:p w14:paraId="492E829E" w14:textId="77777777" w:rsidR="00FF6B59" w:rsidRPr="008E68D0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8E68D0">
        <w:rPr>
          <w:rFonts w:eastAsia="Arial Narrow" w:cs="Arial Narrow"/>
          <w:sz w:val="24"/>
          <w:szCs w:val="24"/>
        </w:rPr>
        <w:t>20.5. Alterações relevantes relacionadas ao plano de trabalho, cronograma, metodologia, composição das equipes executoras ou substituição de membros-chave deverão ser previamente comunicadas às Fundações participantes e dependerão de sua anuência, quando aplicável.</w:t>
      </w:r>
    </w:p>
    <w:p w14:paraId="1855C596" w14:textId="77777777" w:rsidR="00FF6B59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  <w:r w:rsidRPr="008E68D0">
        <w:rPr>
          <w:rFonts w:eastAsia="Arial Narrow" w:cs="Arial Narrow"/>
          <w:sz w:val="24"/>
          <w:szCs w:val="24"/>
        </w:rPr>
        <w:t>20.6. A descontinuidade da participação de quaisquer das equipes executoras ou instituições parceiras deverá ser imediatamente comunicada às Fundações participantes para análise das medidas cabíveis.</w:t>
      </w:r>
    </w:p>
    <w:p w14:paraId="2D89D6CC" w14:textId="77777777" w:rsidR="00FF6B59" w:rsidRPr="00B3194A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</w:p>
    <w:p w14:paraId="1C0218A4" w14:textId="77777777" w:rsidR="00FF6B59" w:rsidRPr="00B3194A" w:rsidRDefault="00FF6B59" w:rsidP="00FF6B59">
      <w:pPr>
        <w:spacing w:before="0" w:after="0" w:line="240" w:lineRule="auto"/>
        <w:rPr>
          <w:rFonts w:eastAsia="Arial Narrow" w:cs="Arial Narrow"/>
          <w:b/>
          <w:sz w:val="24"/>
          <w:szCs w:val="24"/>
        </w:rPr>
      </w:pPr>
      <w:r w:rsidRPr="00B3194A">
        <w:rPr>
          <w:rFonts w:eastAsia="Arial Narrow" w:cs="Arial Narrow"/>
          <w:b/>
          <w:sz w:val="24"/>
          <w:szCs w:val="24"/>
        </w:rPr>
        <w:t>22.</w:t>
      </w:r>
      <w:r w:rsidRPr="00B3194A">
        <w:rPr>
          <w:b/>
        </w:rPr>
        <w:t xml:space="preserve"> </w:t>
      </w:r>
      <w:r w:rsidRPr="00B3194A">
        <w:rPr>
          <w:rFonts w:eastAsia="Arial Narrow" w:cs="Arial Narrow"/>
          <w:b/>
          <w:sz w:val="24"/>
          <w:szCs w:val="24"/>
        </w:rPr>
        <w:t>SUBSTITUIÇÃO DE COORDENADOR</w:t>
      </w:r>
    </w:p>
    <w:p w14:paraId="17781ED4" w14:textId="77777777" w:rsidR="00FF6B59" w:rsidRPr="00B3194A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sz w:val="24"/>
          <w:szCs w:val="24"/>
        </w:rPr>
        <w:t>22</w:t>
      </w:r>
      <w:r w:rsidRPr="00B3194A">
        <w:rPr>
          <w:rFonts w:eastAsia="Arial Narrow" w:cs="Arial Narrow"/>
          <w:sz w:val="24"/>
          <w:szCs w:val="24"/>
        </w:rPr>
        <w:t>.1. A substituição do coordenador somente poderá ocorrer mediante:</w:t>
      </w:r>
    </w:p>
    <w:p w14:paraId="764356EC" w14:textId="77777777" w:rsidR="00FF6B59" w:rsidRPr="00B3194A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B3194A">
        <w:rPr>
          <w:rFonts w:eastAsia="Arial Narrow" w:cs="Arial Narrow"/>
          <w:sz w:val="24"/>
          <w:szCs w:val="24"/>
        </w:rPr>
        <w:t xml:space="preserve">I – </w:t>
      </w:r>
      <w:proofErr w:type="gramStart"/>
      <w:r w:rsidRPr="00B3194A">
        <w:rPr>
          <w:rFonts w:eastAsia="Arial Narrow" w:cs="Arial Narrow"/>
          <w:sz w:val="24"/>
          <w:szCs w:val="24"/>
        </w:rPr>
        <w:t>justificativa</w:t>
      </w:r>
      <w:proofErr w:type="gramEnd"/>
      <w:r w:rsidRPr="00B3194A">
        <w:rPr>
          <w:rFonts w:eastAsia="Arial Narrow" w:cs="Arial Narrow"/>
          <w:sz w:val="24"/>
          <w:szCs w:val="24"/>
        </w:rPr>
        <w:t xml:space="preserve"> formal;</w:t>
      </w:r>
    </w:p>
    <w:p w14:paraId="106A8683" w14:textId="77777777" w:rsidR="00FF6B59" w:rsidRPr="00B3194A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B3194A">
        <w:rPr>
          <w:rFonts w:eastAsia="Arial Narrow" w:cs="Arial Narrow"/>
          <w:sz w:val="24"/>
          <w:szCs w:val="24"/>
        </w:rPr>
        <w:t xml:space="preserve">II – </w:t>
      </w:r>
      <w:proofErr w:type="gramStart"/>
      <w:r w:rsidRPr="00B3194A">
        <w:rPr>
          <w:rFonts w:eastAsia="Arial Narrow" w:cs="Arial Narrow"/>
          <w:sz w:val="24"/>
          <w:szCs w:val="24"/>
        </w:rPr>
        <w:t>anuência</w:t>
      </w:r>
      <w:proofErr w:type="gramEnd"/>
      <w:r w:rsidRPr="00B3194A">
        <w:rPr>
          <w:rFonts w:eastAsia="Arial Narrow" w:cs="Arial Narrow"/>
          <w:sz w:val="24"/>
          <w:szCs w:val="24"/>
        </w:rPr>
        <w:t xml:space="preserve"> institucional;</w:t>
      </w:r>
    </w:p>
    <w:p w14:paraId="61B6FCEB" w14:textId="77777777" w:rsidR="00FF6B59" w:rsidRPr="00B3194A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 w:rsidRPr="00B3194A">
        <w:rPr>
          <w:rFonts w:eastAsia="Arial Narrow" w:cs="Arial Narrow"/>
          <w:sz w:val="24"/>
          <w:szCs w:val="24"/>
        </w:rPr>
        <w:t>III – aprovação conjunta das Fundações.</w:t>
      </w:r>
    </w:p>
    <w:p w14:paraId="4411BF74" w14:textId="77777777" w:rsidR="00FF6B59" w:rsidRPr="00B3194A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sz w:val="24"/>
          <w:szCs w:val="24"/>
        </w:rPr>
        <w:t>22</w:t>
      </w:r>
      <w:r w:rsidRPr="00B3194A">
        <w:rPr>
          <w:rFonts w:eastAsia="Arial Narrow" w:cs="Arial Narrow"/>
          <w:sz w:val="24"/>
          <w:szCs w:val="24"/>
        </w:rPr>
        <w:t>.2. O novo coordenador deverá atender integralmente aos requisitos de elegibilidade originalmente previstos.</w:t>
      </w:r>
    </w:p>
    <w:p w14:paraId="77EA972F" w14:textId="77777777" w:rsidR="00FF6B59" w:rsidRDefault="00FF6B59" w:rsidP="00FF6B59">
      <w:pPr>
        <w:spacing w:before="0" w:after="0" w:line="240" w:lineRule="auto"/>
        <w:rPr>
          <w:rFonts w:eastAsia="Arial Narrow" w:cs="Arial Narrow"/>
          <w:sz w:val="24"/>
          <w:szCs w:val="24"/>
        </w:rPr>
      </w:pPr>
      <w:r>
        <w:rPr>
          <w:rFonts w:eastAsia="Arial Narrow" w:cs="Arial Narrow"/>
          <w:sz w:val="24"/>
          <w:szCs w:val="24"/>
        </w:rPr>
        <w:t>22</w:t>
      </w:r>
      <w:r w:rsidRPr="00B3194A">
        <w:rPr>
          <w:rFonts w:eastAsia="Arial Narrow" w:cs="Arial Narrow"/>
          <w:sz w:val="24"/>
          <w:szCs w:val="24"/>
        </w:rPr>
        <w:t>.3. A substituição não suspende as obrigações técnicas e financeiras do projeto.</w:t>
      </w:r>
    </w:p>
    <w:p w14:paraId="7DB6E24D" w14:textId="77777777" w:rsidR="00FF6B59" w:rsidRDefault="00FF6B59" w:rsidP="00FF6B59">
      <w:pPr>
        <w:spacing w:after="0" w:line="240" w:lineRule="auto"/>
        <w:rPr>
          <w:rFonts w:eastAsia="Arial Narrow" w:cs="Arial Narrow"/>
          <w:sz w:val="24"/>
          <w:szCs w:val="24"/>
        </w:rPr>
      </w:pPr>
    </w:p>
    <w:p w14:paraId="6C14AA77" w14:textId="77777777" w:rsidR="00FF6B59" w:rsidRPr="00231C5E" w:rsidRDefault="00FF6B59" w:rsidP="00FF6B59">
      <w:pPr>
        <w:spacing w:after="0" w:line="240" w:lineRule="auto"/>
        <w:rPr>
          <w:rFonts w:eastAsia="Arial Narrow" w:cs="Arial Narrow"/>
          <w:b/>
          <w:bCs/>
          <w:sz w:val="24"/>
          <w:szCs w:val="24"/>
        </w:rPr>
      </w:pPr>
      <w:bookmarkStart w:id="0" w:name="_heading=h.ts7b6g1lgs4v" w:colFirst="0" w:colLast="0"/>
      <w:bookmarkEnd w:id="0"/>
      <w:r w:rsidRPr="00231C5E">
        <w:rPr>
          <w:rFonts w:eastAsia="Arial Narrow" w:cs="Arial Narrow"/>
          <w:b/>
          <w:bCs/>
          <w:sz w:val="24"/>
          <w:szCs w:val="24"/>
        </w:rPr>
        <w:t>2</w:t>
      </w:r>
      <w:r>
        <w:rPr>
          <w:rFonts w:eastAsia="Arial Narrow" w:cs="Arial Narrow"/>
          <w:b/>
          <w:bCs/>
          <w:sz w:val="24"/>
          <w:szCs w:val="24"/>
        </w:rPr>
        <w:t>3</w:t>
      </w:r>
      <w:r w:rsidRPr="00231C5E">
        <w:rPr>
          <w:rFonts w:eastAsia="Arial Narrow" w:cs="Arial Narrow"/>
          <w:b/>
          <w:bCs/>
          <w:sz w:val="24"/>
          <w:szCs w:val="24"/>
        </w:rPr>
        <w:t>. DISPOSIÇÕES GERAIS</w:t>
      </w:r>
    </w:p>
    <w:p w14:paraId="6FDC993A" w14:textId="77777777" w:rsidR="00FF6B59" w:rsidRPr="00231C5E" w:rsidRDefault="00FF6B59" w:rsidP="00FF6B59">
      <w:pPr>
        <w:rPr>
          <w:rFonts w:eastAsia="Arial Narrow" w:cs="Arial Narrow"/>
          <w:bCs/>
          <w:sz w:val="24"/>
          <w:szCs w:val="24"/>
        </w:rPr>
      </w:pPr>
      <w:r>
        <w:rPr>
          <w:rFonts w:eastAsia="Arial Narrow" w:cs="Arial Narrow"/>
          <w:bCs/>
          <w:sz w:val="24"/>
          <w:szCs w:val="24"/>
        </w:rPr>
        <w:t>23</w:t>
      </w:r>
      <w:r w:rsidRPr="00231C5E">
        <w:rPr>
          <w:rFonts w:eastAsia="Arial Narrow" w:cs="Arial Narrow"/>
          <w:bCs/>
          <w:sz w:val="24"/>
          <w:szCs w:val="24"/>
        </w:rPr>
        <w:t>.1. A contratação das propostas aprovadas observará os limites orçamentários e financeiros da FAPEAM, bem como a disponibilidade orçamentária e financeira da Fundação.</w:t>
      </w:r>
    </w:p>
    <w:p w14:paraId="7CEF4BF7" w14:textId="77777777" w:rsidR="00FF6B59" w:rsidRPr="00231C5E" w:rsidRDefault="00FF6B59" w:rsidP="00FF6B59">
      <w:pPr>
        <w:rPr>
          <w:rFonts w:eastAsia="Arial Narrow"/>
          <w:bCs/>
          <w:sz w:val="24"/>
          <w:szCs w:val="24"/>
        </w:rPr>
      </w:pPr>
      <w:r>
        <w:rPr>
          <w:rFonts w:eastAsia="Arial Narrow" w:cs="Arial Narrow"/>
          <w:bCs/>
          <w:sz w:val="24"/>
          <w:szCs w:val="24"/>
        </w:rPr>
        <w:t>23</w:t>
      </w:r>
      <w:r w:rsidRPr="00231C5E">
        <w:rPr>
          <w:rFonts w:eastAsia="Arial Narrow" w:cs="Arial Narrow"/>
          <w:bCs/>
          <w:sz w:val="24"/>
          <w:szCs w:val="24"/>
        </w:rPr>
        <w:t xml:space="preserve">.2. A perda do vínculo institucional do coordenador com a instituição executora deverá ser imediatamente comunicada à FAPEAM e à Fundação Araucária, podendo ensejar substituição da coordenação, transferência </w:t>
      </w:r>
      <w:r w:rsidRPr="00231C5E">
        <w:rPr>
          <w:rFonts w:eastAsia="Arial Narrow"/>
          <w:bCs/>
          <w:sz w:val="24"/>
          <w:szCs w:val="24"/>
        </w:rPr>
        <w:t>institucional ou cancelamento do projeto, conforme análise das Fundações e observadas as normas aplicáveis.</w:t>
      </w:r>
    </w:p>
    <w:p w14:paraId="0342335A" w14:textId="77777777" w:rsidR="00FF6B59" w:rsidRPr="00231C5E" w:rsidRDefault="00FF6B59" w:rsidP="00FF6B59">
      <w:pPr>
        <w:rPr>
          <w:rFonts w:eastAsia="Arial Narrow"/>
          <w:bCs/>
          <w:sz w:val="24"/>
          <w:szCs w:val="24"/>
        </w:rPr>
      </w:pPr>
      <w:r>
        <w:rPr>
          <w:rFonts w:eastAsia="Arial Narrow"/>
          <w:bCs/>
          <w:sz w:val="24"/>
          <w:szCs w:val="24"/>
        </w:rPr>
        <w:t>23.3</w:t>
      </w:r>
      <w:r w:rsidRPr="00231C5E">
        <w:rPr>
          <w:rFonts w:eastAsia="Arial Narrow"/>
          <w:bCs/>
          <w:sz w:val="24"/>
          <w:szCs w:val="24"/>
        </w:rPr>
        <w:t>. Esclarecimentos e informações adicionais poderão ser obtidos por meio dos canais institucionais disponibilizados pela FAPEAM (</w:t>
      </w:r>
      <w:hyperlink r:id="rId10" w:history="1">
        <w:r w:rsidRPr="00231C5E">
          <w:rPr>
            <w:rStyle w:val="Hyperlink"/>
            <w:rFonts w:ascii="Arial Narrow" w:hAnsi="Arial Narrow"/>
            <w:sz w:val="24"/>
            <w:szCs w:val="24"/>
          </w:rPr>
          <w:t>deap@fapeam.am.gov.b</w:t>
        </w:r>
      </w:hyperlink>
      <w:r w:rsidRPr="00231C5E">
        <w:rPr>
          <w:color w:val="484848"/>
          <w:sz w:val="24"/>
          <w:szCs w:val="24"/>
        </w:rPr>
        <w:t xml:space="preserve">r) </w:t>
      </w:r>
    </w:p>
    <w:p w14:paraId="1DB8B779" w14:textId="77777777" w:rsidR="00FF6B59" w:rsidRPr="00231C5E" w:rsidRDefault="00FF6B59" w:rsidP="00FF6B59">
      <w:pPr>
        <w:rPr>
          <w:rFonts w:eastAsia="Arial Narrow"/>
          <w:bCs/>
          <w:sz w:val="24"/>
          <w:szCs w:val="24"/>
        </w:rPr>
      </w:pPr>
      <w:r>
        <w:rPr>
          <w:rFonts w:eastAsia="Arial Narrow"/>
          <w:bCs/>
          <w:sz w:val="24"/>
          <w:szCs w:val="24"/>
        </w:rPr>
        <w:t>23.4.</w:t>
      </w:r>
      <w:r w:rsidRPr="00231C5E">
        <w:rPr>
          <w:rFonts w:eastAsia="Arial Narrow"/>
          <w:bCs/>
          <w:sz w:val="24"/>
          <w:szCs w:val="24"/>
        </w:rPr>
        <w:t xml:space="preserve"> Os casos omissos e as situações não previstas serão analisados conjuntamente pela FAPEAM e pela Fundação Araucária, observadas as competências institucionais e a legislação aplicável.</w:t>
      </w:r>
    </w:p>
    <w:p w14:paraId="52636424" w14:textId="77777777" w:rsidR="00FF6B59" w:rsidRPr="00231C5E" w:rsidRDefault="00FF6B59" w:rsidP="00FF6B59">
      <w:pPr>
        <w:rPr>
          <w:rFonts w:eastAsia="Arial Narrow"/>
          <w:sz w:val="24"/>
          <w:szCs w:val="24"/>
        </w:rPr>
      </w:pPr>
    </w:p>
    <w:p w14:paraId="4A0598FC" w14:textId="77777777" w:rsidR="00FF6B59" w:rsidRPr="00102437" w:rsidRDefault="00FF6B59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rPr>
          <w:rFonts w:eastAsia="MS Mincho"/>
          <w:sz w:val="24"/>
          <w:szCs w:val="24"/>
        </w:rPr>
      </w:pPr>
    </w:p>
    <w:p w14:paraId="53CAE891" w14:textId="77777777" w:rsidR="00FF6B59" w:rsidRPr="00102437" w:rsidRDefault="00FF6B59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b/>
          <w:sz w:val="24"/>
          <w:szCs w:val="24"/>
        </w:rPr>
      </w:pPr>
      <w:r w:rsidRPr="00102437">
        <w:rPr>
          <w:rFonts w:eastAsia="MS Mincho"/>
          <w:b/>
          <w:sz w:val="24"/>
          <w:szCs w:val="24"/>
        </w:rPr>
        <w:t>MÁRCIA PERALES MENDES SILVA</w:t>
      </w:r>
    </w:p>
    <w:p w14:paraId="2A48E788" w14:textId="77777777" w:rsidR="00FF6B59" w:rsidRDefault="00FF6B59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sz w:val="24"/>
          <w:szCs w:val="24"/>
        </w:rPr>
      </w:pPr>
      <w:r w:rsidRPr="00102437">
        <w:rPr>
          <w:rFonts w:eastAsia="MS Mincho"/>
          <w:sz w:val="24"/>
          <w:szCs w:val="24"/>
        </w:rPr>
        <w:t>Presidente do Conselho Diretor</w:t>
      </w:r>
    </w:p>
    <w:p w14:paraId="31C90C6C" w14:textId="77777777" w:rsidR="001800BF" w:rsidRDefault="001800BF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sz w:val="24"/>
          <w:szCs w:val="24"/>
        </w:rPr>
      </w:pPr>
    </w:p>
    <w:p w14:paraId="47A379B0" w14:textId="77777777" w:rsidR="00504343" w:rsidRDefault="00504343" w:rsidP="00FF6B59">
      <w:pPr>
        <w:pStyle w:val="PargrafodaLista"/>
        <w:shd w:val="clear" w:color="auto" w:fill="E7E6E6" w:themeFill="background2"/>
        <w:tabs>
          <w:tab w:val="clear" w:pos="709"/>
          <w:tab w:val="left" w:pos="284"/>
          <w:tab w:val="left" w:pos="426"/>
          <w:tab w:val="left" w:pos="851"/>
        </w:tabs>
        <w:ind w:left="0" w:firstLine="720"/>
        <w:jc w:val="center"/>
        <w:rPr>
          <w:rFonts w:eastAsia="MS Mincho"/>
          <w:b/>
          <w:sz w:val="24"/>
          <w:szCs w:val="24"/>
        </w:rPr>
      </w:pPr>
    </w:p>
    <w:p w14:paraId="49E7129D" w14:textId="5CC689DB" w:rsidR="00FF6B59" w:rsidRPr="00F37D69" w:rsidRDefault="00FF6B59" w:rsidP="00FF6B59">
      <w:pPr>
        <w:pStyle w:val="PargrafodaLista"/>
        <w:shd w:val="clear" w:color="auto" w:fill="E7E6E6" w:themeFill="background2"/>
        <w:tabs>
          <w:tab w:val="clear" w:pos="709"/>
          <w:tab w:val="left" w:pos="284"/>
          <w:tab w:val="left" w:pos="426"/>
          <w:tab w:val="left" w:pos="851"/>
        </w:tabs>
        <w:ind w:left="0" w:firstLine="720"/>
        <w:jc w:val="center"/>
        <w:rPr>
          <w:rFonts w:eastAsia="MS Mincho"/>
          <w:b/>
          <w:sz w:val="24"/>
          <w:szCs w:val="24"/>
        </w:rPr>
      </w:pPr>
      <w:r w:rsidRPr="00F37D69">
        <w:rPr>
          <w:rFonts w:eastAsia="MS Mincho"/>
          <w:b/>
          <w:sz w:val="24"/>
          <w:szCs w:val="24"/>
        </w:rPr>
        <w:t>ANEXO I - FORMULÁRIO DE APRESENTAÇÃO DA PROPOSTA COMPLEMENTAR</w:t>
      </w:r>
    </w:p>
    <w:p w14:paraId="40C1F271" w14:textId="4A7ADD36" w:rsidR="00FF6B59" w:rsidRPr="00F37D69" w:rsidRDefault="00FF6B59" w:rsidP="00FF6B59">
      <w:pPr>
        <w:pStyle w:val="PargrafodaLista"/>
        <w:shd w:val="clear" w:color="auto" w:fill="E7E6E6" w:themeFill="background2"/>
        <w:tabs>
          <w:tab w:val="clear" w:pos="709"/>
          <w:tab w:val="left" w:pos="284"/>
          <w:tab w:val="left" w:pos="426"/>
          <w:tab w:val="left" w:pos="851"/>
        </w:tabs>
        <w:ind w:left="0" w:firstLine="720"/>
        <w:jc w:val="center"/>
        <w:rPr>
          <w:rFonts w:eastAsia="MS Mincho"/>
          <w:sz w:val="24"/>
          <w:szCs w:val="24"/>
        </w:rPr>
      </w:pPr>
      <w:r w:rsidRPr="00F37D69">
        <w:rPr>
          <w:rFonts w:eastAsia="MS Mincho"/>
          <w:sz w:val="24"/>
          <w:szCs w:val="24"/>
        </w:rPr>
        <w:t xml:space="preserve">PROGRAMA DE APOIO A PESQUISAS E AÇÕES ESTRATÉGICAS PARA A BIOECONOMIA INCLUSIVA NO AMAZONAS E NO PARANÁ - FUNDAÇÃO ARAUCÁRIA/FAPEAM – CHAMADA PÚBLICA N° </w:t>
      </w:r>
      <w:r w:rsidR="001800BF">
        <w:rPr>
          <w:rFonts w:eastAsia="MS Mincho"/>
          <w:sz w:val="24"/>
          <w:szCs w:val="24"/>
        </w:rPr>
        <w:t>16</w:t>
      </w:r>
      <w:r w:rsidRPr="001800BF">
        <w:rPr>
          <w:rFonts w:eastAsia="MS Mincho"/>
          <w:sz w:val="24"/>
          <w:szCs w:val="24"/>
        </w:rPr>
        <w:t>/2026.</w:t>
      </w:r>
    </w:p>
    <w:p w14:paraId="6B7EB7FC" w14:textId="77777777" w:rsidR="00FF6B59" w:rsidRPr="00F37D69" w:rsidRDefault="00FF6B59" w:rsidP="00FF6B59">
      <w:pPr>
        <w:pStyle w:val="Cabealho"/>
        <w:jc w:val="center"/>
        <w:rPr>
          <w:rFonts w:cs="Calibri"/>
          <w:b/>
          <w:bCs/>
          <w:sz w:val="24"/>
          <w:szCs w:val="24"/>
        </w:rPr>
      </w:pPr>
    </w:p>
    <w:p w14:paraId="77651DB4" w14:textId="77777777" w:rsidR="00FF6B59" w:rsidRPr="00F37D69" w:rsidRDefault="00FF6B59" w:rsidP="00FF6B59">
      <w:pPr>
        <w:pStyle w:val="Cabealho"/>
        <w:numPr>
          <w:ilvl w:val="0"/>
          <w:numId w:val="4"/>
        </w:numPr>
        <w:rPr>
          <w:rFonts w:cs="Calibri"/>
          <w:b/>
          <w:bCs/>
          <w:sz w:val="24"/>
          <w:szCs w:val="24"/>
        </w:rPr>
      </w:pPr>
      <w:r w:rsidRPr="00F37D69">
        <w:rPr>
          <w:rFonts w:cs="Calibri"/>
          <w:b/>
          <w:bCs/>
          <w:sz w:val="24"/>
          <w:szCs w:val="24"/>
        </w:rPr>
        <w:t>Identificação dos Coordenadores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FF6B59" w:rsidRPr="00F37D69" w14:paraId="2A86FFA9" w14:textId="77777777" w:rsidTr="00712A8D">
        <w:tc>
          <w:tcPr>
            <w:tcW w:w="4390" w:type="dxa"/>
            <w:shd w:val="clear" w:color="auto" w:fill="E7E6E6" w:themeFill="background2"/>
            <w:hideMark/>
          </w:tcPr>
          <w:p w14:paraId="7D31769A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center"/>
              <w:rPr>
                <w:rFonts w:eastAsia="Times New Roman"/>
                <w:b/>
                <w:bCs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b/>
                <w:bCs/>
                <w:spacing w:val="0"/>
                <w:kern w:val="0"/>
                <w:sz w:val="24"/>
                <w:szCs w:val="24"/>
                <w:lang w:eastAsia="pt-BR"/>
              </w:rPr>
              <w:t>CAMPO</w:t>
            </w:r>
          </w:p>
        </w:tc>
        <w:tc>
          <w:tcPr>
            <w:tcW w:w="4961" w:type="dxa"/>
            <w:shd w:val="clear" w:color="auto" w:fill="E7E6E6" w:themeFill="background2"/>
            <w:hideMark/>
          </w:tcPr>
          <w:p w14:paraId="6D9FE7A8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center"/>
              <w:rPr>
                <w:rFonts w:eastAsia="Times New Roman"/>
                <w:b/>
                <w:bCs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b/>
                <w:bCs/>
                <w:spacing w:val="0"/>
                <w:kern w:val="0"/>
                <w:sz w:val="24"/>
                <w:szCs w:val="24"/>
                <w:lang w:eastAsia="pt-BR"/>
              </w:rPr>
              <w:t>INFORMAÇÃO</w:t>
            </w:r>
          </w:p>
        </w:tc>
      </w:tr>
      <w:tr w:rsidR="00FF6B59" w:rsidRPr="00F37D69" w14:paraId="6D5A13B7" w14:textId="77777777" w:rsidTr="00712A8D">
        <w:tc>
          <w:tcPr>
            <w:tcW w:w="9351" w:type="dxa"/>
            <w:gridSpan w:val="2"/>
            <w:hideMark/>
          </w:tcPr>
          <w:p w14:paraId="180AB1F7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b/>
                <w:bCs/>
                <w:spacing w:val="0"/>
                <w:kern w:val="0"/>
                <w:sz w:val="24"/>
                <w:szCs w:val="24"/>
                <w:lang w:eastAsia="pt-BR"/>
              </w:rPr>
              <w:t>1. IDENTIFICAÇÃO DA PROPOSTA</w:t>
            </w:r>
          </w:p>
        </w:tc>
      </w:tr>
      <w:tr w:rsidR="00FF6B59" w:rsidRPr="00F37D69" w14:paraId="6A9F727A" w14:textId="77777777" w:rsidTr="00712A8D">
        <w:tc>
          <w:tcPr>
            <w:tcW w:w="4390" w:type="dxa"/>
            <w:hideMark/>
          </w:tcPr>
          <w:p w14:paraId="33B33C28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b/>
                <w:bCs/>
                <w:spacing w:val="0"/>
                <w:kern w:val="0"/>
                <w:sz w:val="24"/>
                <w:szCs w:val="24"/>
                <w:lang w:eastAsia="pt-BR"/>
              </w:rPr>
              <w:t>1.1 Título do Projeto</w:t>
            </w:r>
          </w:p>
        </w:tc>
        <w:tc>
          <w:tcPr>
            <w:tcW w:w="4961" w:type="dxa"/>
          </w:tcPr>
          <w:p w14:paraId="7E179AED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</w:p>
        </w:tc>
      </w:tr>
      <w:tr w:rsidR="00FF6B59" w:rsidRPr="00F37D69" w14:paraId="74F9B8C3" w14:textId="77777777" w:rsidTr="00712A8D">
        <w:tc>
          <w:tcPr>
            <w:tcW w:w="4390" w:type="dxa"/>
            <w:hideMark/>
          </w:tcPr>
          <w:p w14:paraId="01F7A03F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b/>
                <w:bCs/>
                <w:spacing w:val="0"/>
                <w:kern w:val="0"/>
                <w:sz w:val="24"/>
                <w:szCs w:val="24"/>
                <w:lang w:eastAsia="pt-BR"/>
              </w:rPr>
              <w:t>1.2 Coordenador vinculado à FAPEAM</w:t>
            </w:r>
          </w:p>
        </w:tc>
        <w:tc>
          <w:tcPr>
            <w:tcW w:w="4961" w:type="dxa"/>
          </w:tcPr>
          <w:p w14:paraId="13CB2FE9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</w:p>
        </w:tc>
      </w:tr>
      <w:tr w:rsidR="00FF6B59" w:rsidRPr="00F37D69" w14:paraId="30D6BA31" w14:textId="77777777" w:rsidTr="00712A8D">
        <w:tc>
          <w:tcPr>
            <w:tcW w:w="4390" w:type="dxa"/>
            <w:hideMark/>
          </w:tcPr>
          <w:p w14:paraId="2B320DBF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4961" w:type="dxa"/>
          </w:tcPr>
          <w:p w14:paraId="3A462A6F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</w:p>
        </w:tc>
      </w:tr>
      <w:tr w:rsidR="00FF6B59" w:rsidRPr="00F37D69" w14:paraId="14C127AD" w14:textId="77777777" w:rsidTr="00712A8D">
        <w:tc>
          <w:tcPr>
            <w:tcW w:w="4390" w:type="dxa"/>
            <w:hideMark/>
          </w:tcPr>
          <w:p w14:paraId="38B1C9C9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4961" w:type="dxa"/>
          </w:tcPr>
          <w:p w14:paraId="1796F1A6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</w:p>
        </w:tc>
      </w:tr>
      <w:tr w:rsidR="00FF6B59" w:rsidRPr="00F37D69" w14:paraId="33D3F229" w14:textId="77777777" w:rsidTr="00712A8D">
        <w:tc>
          <w:tcPr>
            <w:tcW w:w="4390" w:type="dxa"/>
            <w:hideMark/>
          </w:tcPr>
          <w:p w14:paraId="511BDE6E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  <w:t>Instituição executora</w:t>
            </w:r>
          </w:p>
        </w:tc>
        <w:tc>
          <w:tcPr>
            <w:tcW w:w="4961" w:type="dxa"/>
          </w:tcPr>
          <w:p w14:paraId="3530FFD9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</w:p>
        </w:tc>
      </w:tr>
      <w:tr w:rsidR="00FF6B59" w:rsidRPr="00F37D69" w14:paraId="40AEC9FD" w14:textId="77777777" w:rsidTr="00712A8D">
        <w:tc>
          <w:tcPr>
            <w:tcW w:w="4390" w:type="dxa"/>
            <w:hideMark/>
          </w:tcPr>
          <w:p w14:paraId="64FDEFED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  <w:t>E-mail institucional</w:t>
            </w:r>
          </w:p>
        </w:tc>
        <w:tc>
          <w:tcPr>
            <w:tcW w:w="4961" w:type="dxa"/>
          </w:tcPr>
          <w:p w14:paraId="7CEA398D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</w:p>
        </w:tc>
      </w:tr>
      <w:tr w:rsidR="00FF6B59" w:rsidRPr="00F37D69" w14:paraId="53BDFBF6" w14:textId="77777777" w:rsidTr="00712A8D">
        <w:tc>
          <w:tcPr>
            <w:tcW w:w="4390" w:type="dxa"/>
            <w:hideMark/>
          </w:tcPr>
          <w:p w14:paraId="0C87BAD1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4961" w:type="dxa"/>
          </w:tcPr>
          <w:p w14:paraId="4E16977A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</w:p>
        </w:tc>
      </w:tr>
      <w:tr w:rsidR="00FF6B59" w:rsidRPr="00F37D69" w14:paraId="46B13228" w14:textId="77777777" w:rsidTr="00712A8D">
        <w:tc>
          <w:tcPr>
            <w:tcW w:w="4390" w:type="dxa"/>
            <w:hideMark/>
          </w:tcPr>
          <w:p w14:paraId="3A77E1A3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b/>
                <w:bCs/>
                <w:spacing w:val="0"/>
                <w:kern w:val="0"/>
                <w:sz w:val="24"/>
                <w:szCs w:val="24"/>
                <w:lang w:eastAsia="pt-BR"/>
              </w:rPr>
              <w:t>1.3 Coordenador vinculado à Fundação Araucária</w:t>
            </w:r>
          </w:p>
        </w:tc>
        <w:tc>
          <w:tcPr>
            <w:tcW w:w="4961" w:type="dxa"/>
          </w:tcPr>
          <w:p w14:paraId="2417F8D1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</w:p>
        </w:tc>
      </w:tr>
      <w:tr w:rsidR="00FF6B59" w:rsidRPr="00F37D69" w14:paraId="38130EC7" w14:textId="77777777" w:rsidTr="00712A8D">
        <w:tc>
          <w:tcPr>
            <w:tcW w:w="4390" w:type="dxa"/>
            <w:hideMark/>
          </w:tcPr>
          <w:p w14:paraId="16DE0645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4961" w:type="dxa"/>
          </w:tcPr>
          <w:p w14:paraId="5EA34175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</w:p>
        </w:tc>
      </w:tr>
      <w:tr w:rsidR="00FF6B59" w:rsidRPr="00F37D69" w14:paraId="02F98218" w14:textId="77777777" w:rsidTr="00712A8D">
        <w:tc>
          <w:tcPr>
            <w:tcW w:w="4390" w:type="dxa"/>
            <w:hideMark/>
          </w:tcPr>
          <w:p w14:paraId="4E2ACA00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  <w:t>Instituição executora</w:t>
            </w:r>
          </w:p>
        </w:tc>
        <w:tc>
          <w:tcPr>
            <w:tcW w:w="4961" w:type="dxa"/>
          </w:tcPr>
          <w:p w14:paraId="5A943671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</w:p>
        </w:tc>
      </w:tr>
      <w:tr w:rsidR="00FF6B59" w:rsidRPr="00F37D69" w14:paraId="68902EA9" w14:textId="77777777" w:rsidTr="00712A8D">
        <w:tc>
          <w:tcPr>
            <w:tcW w:w="4390" w:type="dxa"/>
            <w:hideMark/>
          </w:tcPr>
          <w:p w14:paraId="39007B8E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  <w:t>E-mail institucional</w:t>
            </w:r>
          </w:p>
        </w:tc>
        <w:tc>
          <w:tcPr>
            <w:tcW w:w="4961" w:type="dxa"/>
          </w:tcPr>
          <w:p w14:paraId="6290D033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</w:p>
        </w:tc>
      </w:tr>
      <w:tr w:rsidR="00FF6B59" w:rsidRPr="00F37D69" w14:paraId="392BFAD4" w14:textId="77777777" w:rsidTr="00712A8D">
        <w:tc>
          <w:tcPr>
            <w:tcW w:w="4390" w:type="dxa"/>
            <w:hideMark/>
          </w:tcPr>
          <w:p w14:paraId="7E5AE614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  <w:r w:rsidRPr="00F37D69"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4961" w:type="dxa"/>
          </w:tcPr>
          <w:p w14:paraId="0039818F" w14:textId="77777777" w:rsidR="00FF6B59" w:rsidRPr="00F37D69" w:rsidRDefault="00FF6B59" w:rsidP="00712A8D">
            <w:pPr>
              <w:widowControl/>
              <w:tabs>
                <w:tab w:val="clear" w:pos="709"/>
              </w:tabs>
              <w:suppressAutoHyphens w:val="0"/>
              <w:spacing w:before="0" w:after="0" w:line="240" w:lineRule="auto"/>
              <w:jc w:val="left"/>
              <w:rPr>
                <w:rFonts w:eastAsia="Times New Roman"/>
                <w:spacing w:val="0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6742737A" w14:textId="77777777" w:rsidR="00FF6B59" w:rsidRPr="00F37D69" w:rsidRDefault="00FF6B59" w:rsidP="00FF6B59">
      <w:pPr>
        <w:pStyle w:val="Cabealho"/>
        <w:jc w:val="center"/>
        <w:rPr>
          <w:rFonts w:cs="Calibri"/>
          <w:b/>
          <w:bCs/>
          <w:sz w:val="24"/>
          <w:szCs w:val="24"/>
        </w:rPr>
      </w:pPr>
    </w:p>
    <w:p w14:paraId="067E392B" w14:textId="77777777" w:rsidR="00FF6B59" w:rsidRPr="00F37D69" w:rsidRDefault="00FF6B59" w:rsidP="00FF6B59">
      <w:pPr>
        <w:pStyle w:val="Cabealho"/>
        <w:rPr>
          <w:rFonts w:cs="Calibri"/>
          <w:b/>
          <w:bCs/>
          <w:sz w:val="24"/>
          <w:szCs w:val="24"/>
        </w:rPr>
      </w:pPr>
      <w:r w:rsidRPr="00F37D69">
        <w:rPr>
          <w:rFonts w:cs="Calibri"/>
          <w:b/>
          <w:bCs/>
          <w:sz w:val="24"/>
          <w:szCs w:val="24"/>
        </w:rPr>
        <w:t>2. CARACTERIZAÇÃO DA PROPOSTA</w:t>
      </w:r>
    </w:p>
    <w:p w14:paraId="3363E9FC" w14:textId="77777777" w:rsidR="00FF6B59" w:rsidRDefault="00FF6B59" w:rsidP="00FF6B59">
      <w:pPr>
        <w:pStyle w:val="Cabealho"/>
        <w:tabs>
          <w:tab w:val="clear" w:pos="709"/>
        </w:tabs>
        <w:rPr>
          <w:rFonts w:cs="Calibri"/>
          <w:b/>
          <w:bCs/>
          <w:sz w:val="24"/>
          <w:szCs w:val="24"/>
        </w:rPr>
      </w:pPr>
      <w:r w:rsidRPr="00F37D69">
        <w:rPr>
          <w:rFonts w:cs="Calibri"/>
          <w:b/>
          <w:bCs/>
          <w:sz w:val="24"/>
          <w:szCs w:val="24"/>
        </w:rPr>
        <w:t xml:space="preserve">2.1 </w:t>
      </w:r>
      <w:r>
        <w:rPr>
          <w:rFonts w:cs="Calibri"/>
          <w:b/>
          <w:bCs/>
          <w:sz w:val="24"/>
          <w:szCs w:val="24"/>
        </w:rPr>
        <w:t>Eixo</w:t>
      </w:r>
      <w:r w:rsidRPr="00F37D69">
        <w:rPr>
          <w:rFonts w:cs="Calibri"/>
          <w:b/>
          <w:bCs/>
          <w:sz w:val="24"/>
          <w:szCs w:val="24"/>
        </w:rPr>
        <w:t xml:space="preserve"> temática principal da proposta</w:t>
      </w:r>
    </w:p>
    <w:p w14:paraId="1B142757" w14:textId="77777777" w:rsidR="00FF6B59" w:rsidRPr="00F37D69" w:rsidRDefault="00FF6B59" w:rsidP="00FF6B59">
      <w:pPr>
        <w:pStyle w:val="Cabealho"/>
        <w:rPr>
          <w:rFonts w:cs="Calibri"/>
          <w:bCs/>
          <w:sz w:val="24"/>
          <w:szCs w:val="24"/>
        </w:rPr>
      </w:pPr>
      <w:r w:rsidRPr="00F37D69">
        <w:rPr>
          <w:rFonts w:cs="Calibri"/>
          <w:bCs/>
          <w:sz w:val="24"/>
          <w:szCs w:val="24"/>
        </w:rPr>
        <w:t>Eixo 1 – Desenvolvimento Sustentável Territorial e Dinâmicas Regionais</w:t>
      </w:r>
      <w:proofErr w:type="gramStart"/>
      <w:r>
        <w:rPr>
          <w:rFonts w:cs="Calibri"/>
          <w:bCs/>
          <w:sz w:val="24"/>
          <w:szCs w:val="24"/>
        </w:rPr>
        <w:t xml:space="preserve">   (</w:t>
      </w:r>
      <w:proofErr w:type="gramEnd"/>
      <w:r>
        <w:rPr>
          <w:rFonts w:cs="Calibri"/>
          <w:bCs/>
          <w:sz w:val="24"/>
          <w:szCs w:val="24"/>
        </w:rPr>
        <w:t xml:space="preserve">     </w:t>
      </w:r>
      <w:proofErr w:type="gramStart"/>
      <w:r>
        <w:rPr>
          <w:rFonts w:cs="Calibri"/>
          <w:bCs/>
          <w:sz w:val="24"/>
          <w:szCs w:val="24"/>
        </w:rPr>
        <w:t xml:space="preserve">  )</w:t>
      </w:r>
      <w:proofErr w:type="gramEnd"/>
    </w:p>
    <w:p w14:paraId="6F35F052" w14:textId="77777777" w:rsidR="00FF6B59" w:rsidRPr="00F37D69" w:rsidRDefault="00FF6B59" w:rsidP="00FF6B59">
      <w:pPr>
        <w:pStyle w:val="Cabealho"/>
        <w:rPr>
          <w:rFonts w:cs="Calibri"/>
          <w:bCs/>
          <w:sz w:val="24"/>
          <w:szCs w:val="24"/>
        </w:rPr>
      </w:pPr>
      <w:r w:rsidRPr="00F37D69">
        <w:rPr>
          <w:rFonts w:cs="Calibri"/>
          <w:bCs/>
          <w:sz w:val="24"/>
          <w:szCs w:val="24"/>
        </w:rPr>
        <w:t>Eixo 2 – Bioeconomia e Sociobiodiversidade como Vetores de Desenvolvimento Territorial</w:t>
      </w:r>
      <w:r>
        <w:rPr>
          <w:rFonts w:cs="Calibri"/>
          <w:bCs/>
          <w:sz w:val="24"/>
          <w:szCs w:val="24"/>
        </w:rPr>
        <w:t xml:space="preserve"> </w:t>
      </w:r>
      <w:proofErr w:type="gramStart"/>
      <w:r>
        <w:rPr>
          <w:rFonts w:cs="Calibri"/>
          <w:bCs/>
          <w:sz w:val="24"/>
          <w:szCs w:val="24"/>
        </w:rPr>
        <w:t xml:space="preserve">(  </w:t>
      </w:r>
      <w:proofErr w:type="gramEnd"/>
      <w:r>
        <w:rPr>
          <w:rFonts w:cs="Calibri"/>
          <w:bCs/>
          <w:sz w:val="24"/>
          <w:szCs w:val="24"/>
        </w:rPr>
        <w:t xml:space="preserve">   </w:t>
      </w:r>
      <w:proofErr w:type="gramStart"/>
      <w:r>
        <w:rPr>
          <w:rFonts w:cs="Calibri"/>
          <w:bCs/>
          <w:sz w:val="24"/>
          <w:szCs w:val="24"/>
        </w:rPr>
        <w:t xml:space="preserve">  )</w:t>
      </w:r>
      <w:proofErr w:type="gramEnd"/>
    </w:p>
    <w:p w14:paraId="03517114" w14:textId="77777777" w:rsidR="00FF6B59" w:rsidRPr="00F37D69" w:rsidRDefault="00FF6B59" w:rsidP="00FF6B59">
      <w:pPr>
        <w:pStyle w:val="Cabealho"/>
        <w:rPr>
          <w:rFonts w:cs="Calibri"/>
          <w:bCs/>
          <w:sz w:val="24"/>
          <w:szCs w:val="24"/>
        </w:rPr>
      </w:pPr>
      <w:r w:rsidRPr="00F37D69">
        <w:rPr>
          <w:rFonts w:cs="Calibri"/>
          <w:bCs/>
          <w:sz w:val="24"/>
          <w:szCs w:val="24"/>
        </w:rPr>
        <w:t>Eixo 3 – Governança Territorial, Arranjos Institucionais e Políticas Públicas</w:t>
      </w:r>
      <w:r>
        <w:rPr>
          <w:rFonts w:cs="Calibri"/>
          <w:bCs/>
          <w:sz w:val="24"/>
          <w:szCs w:val="24"/>
        </w:rPr>
        <w:t xml:space="preserve"> </w:t>
      </w:r>
      <w:proofErr w:type="gramStart"/>
      <w:r>
        <w:rPr>
          <w:rFonts w:cs="Calibri"/>
          <w:bCs/>
          <w:sz w:val="24"/>
          <w:szCs w:val="24"/>
        </w:rPr>
        <w:t xml:space="preserve">(  </w:t>
      </w:r>
      <w:proofErr w:type="gramEnd"/>
      <w:r>
        <w:rPr>
          <w:rFonts w:cs="Calibri"/>
          <w:bCs/>
          <w:sz w:val="24"/>
          <w:szCs w:val="24"/>
        </w:rPr>
        <w:t xml:space="preserve">   </w:t>
      </w:r>
      <w:proofErr w:type="gramStart"/>
      <w:r>
        <w:rPr>
          <w:rFonts w:cs="Calibri"/>
          <w:bCs/>
          <w:sz w:val="24"/>
          <w:szCs w:val="24"/>
        </w:rPr>
        <w:t xml:space="preserve">  )</w:t>
      </w:r>
      <w:proofErr w:type="gramEnd"/>
    </w:p>
    <w:p w14:paraId="666BC655" w14:textId="77777777" w:rsidR="00FF6B59" w:rsidRPr="00F37D69" w:rsidRDefault="00FF6B59" w:rsidP="00FF6B59">
      <w:pPr>
        <w:pStyle w:val="Cabealho"/>
        <w:rPr>
          <w:rFonts w:cs="Calibri"/>
          <w:bCs/>
          <w:sz w:val="24"/>
          <w:szCs w:val="24"/>
        </w:rPr>
      </w:pPr>
      <w:r w:rsidRPr="00F37D69">
        <w:rPr>
          <w:rFonts w:cs="Calibri"/>
          <w:bCs/>
          <w:sz w:val="24"/>
          <w:szCs w:val="24"/>
        </w:rPr>
        <w:t>Eixo 4 – Tecnologias Sociais, Inovação e Processos Sustentáveis</w:t>
      </w:r>
      <w:r>
        <w:rPr>
          <w:rFonts w:cs="Calibri"/>
          <w:bCs/>
          <w:sz w:val="24"/>
          <w:szCs w:val="24"/>
        </w:rPr>
        <w:t xml:space="preserve"> </w:t>
      </w:r>
      <w:proofErr w:type="gramStart"/>
      <w:r>
        <w:rPr>
          <w:rFonts w:cs="Calibri"/>
          <w:bCs/>
          <w:sz w:val="24"/>
          <w:szCs w:val="24"/>
        </w:rPr>
        <w:t xml:space="preserve">(  </w:t>
      </w:r>
      <w:proofErr w:type="gramEnd"/>
      <w:r>
        <w:rPr>
          <w:rFonts w:cs="Calibri"/>
          <w:bCs/>
          <w:sz w:val="24"/>
          <w:szCs w:val="24"/>
        </w:rPr>
        <w:t xml:space="preserve">   </w:t>
      </w:r>
      <w:proofErr w:type="gramStart"/>
      <w:r>
        <w:rPr>
          <w:rFonts w:cs="Calibri"/>
          <w:bCs/>
          <w:sz w:val="24"/>
          <w:szCs w:val="24"/>
        </w:rPr>
        <w:t xml:space="preserve">  )</w:t>
      </w:r>
      <w:proofErr w:type="gramEnd"/>
    </w:p>
    <w:p w14:paraId="4FA4A251" w14:textId="77777777" w:rsidR="00FF6B59" w:rsidRPr="00F37D69" w:rsidRDefault="00FF6B59" w:rsidP="00FF6B59">
      <w:pPr>
        <w:pStyle w:val="Cabealho"/>
        <w:rPr>
          <w:rFonts w:cs="Calibri"/>
          <w:bCs/>
          <w:sz w:val="24"/>
          <w:szCs w:val="24"/>
        </w:rPr>
      </w:pPr>
      <w:r w:rsidRPr="00F37D69">
        <w:rPr>
          <w:rFonts w:cs="Calibri"/>
          <w:bCs/>
          <w:sz w:val="24"/>
          <w:szCs w:val="24"/>
        </w:rPr>
        <w:t>Eixo 5 – Inclusão Produtiva, Educação e Capacitação para o Desenvolvimento Territorial</w:t>
      </w:r>
      <w:r>
        <w:rPr>
          <w:rFonts w:cs="Calibri"/>
          <w:bCs/>
          <w:sz w:val="24"/>
          <w:szCs w:val="24"/>
        </w:rPr>
        <w:t xml:space="preserve"> </w:t>
      </w:r>
      <w:proofErr w:type="gramStart"/>
      <w:r>
        <w:rPr>
          <w:rFonts w:cs="Calibri"/>
          <w:bCs/>
          <w:sz w:val="24"/>
          <w:szCs w:val="24"/>
        </w:rPr>
        <w:t xml:space="preserve">(  </w:t>
      </w:r>
      <w:proofErr w:type="gramEnd"/>
      <w:r>
        <w:rPr>
          <w:rFonts w:cs="Calibri"/>
          <w:bCs/>
          <w:sz w:val="24"/>
          <w:szCs w:val="24"/>
        </w:rPr>
        <w:t xml:space="preserve">   </w:t>
      </w:r>
      <w:proofErr w:type="gramStart"/>
      <w:r>
        <w:rPr>
          <w:rFonts w:cs="Calibri"/>
          <w:bCs/>
          <w:sz w:val="24"/>
          <w:szCs w:val="24"/>
        </w:rPr>
        <w:t xml:space="preserve">  )</w:t>
      </w:r>
      <w:proofErr w:type="gramEnd"/>
    </w:p>
    <w:p w14:paraId="79F3DC6F" w14:textId="77777777" w:rsidR="00FF6B59" w:rsidRPr="00F37D69" w:rsidRDefault="00FF6B59" w:rsidP="00FF6B59">
      <w:pPr>
        <w:pStyle w:val="Cabealho"/>
        <w:rPr>
          <w:rFonts w:cs="Calibri"/>
          <w:bCs/>
          <w:sz w:val="24"/>
          <w:szCs w:val="24"/>
        </w:rPr>
      </w:pPr>
    </w:p>
    <w:tbl>
      <w:tblPr>
        <w:tblW w:w="9552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90"/>
        <w:gridCol w:w="3862"/>
      </w:tblGrid>
      <w:tr w:rsidR="00FF6B59" w:rsidRPr="00F63746" w14:paraId="38BE0DCA" w14:textId="77777777" w:rsidTr="00712A8D">
        <w:trPr>
          <w:trHeight w:val="330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4EC4FCC" w14:textId="77777777" w:rsidR="00FF6B59" w:rsidRPr="00F63746" w:rsidRDefault="00FF6B59" w:rsidP="00712A8D">
            <w:pPr>
              <w:snapToGrid w:val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Pr="00F63746">
              <w:rPr>
                <w:rFonts w:cs="Calibri"/>
                <w:b/>
                <w:bCs/>
                <w:sz w:val="24"/>
                <w:szCs w:val="24"/>
              </w:rPr>
              <w:t>. ASPECTOS LEGAIS E ÉTICOS*</w:t>
            </w:r>
          </w:p>
        </w:tc>
      </w:tr>
      <w:tr w:rsidR="00FF6B59" w:rsidRPr="00F63746" w14:paraId="714487B4" w14:textId="77777777" w:rsidTr="00712A8D">
        <w:trPr>
          <w:trHeight w:val="180"/>
        </w:trPr>
        <w:tc>
          <w:tcPr>
            <w:tcW w:w="9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23DF90" w14:textId="77777777" w:rsidR="00FF6B59" w:rsidRPr="00F63746" w:rsidRDefault="00FF6B59" w:rsidP="00712A8D">
            <w:pPr>
              <w:snapToGrid w:val="0"/>
              <w:rPr>
                <w:rFonts w:cs="Calibri"/>
                <w:sz w:val="24"/>
                <w:szCs w:val="24"/>
              </w:rPr>
            </w:pPr>
            <w:r w:rsidRPr="00F63746">
              <w:rPr>
                <w:rFonts w:cs="Calibri"/>
                <w:b/>
                <w:bCs/>
                <w:sz w:val="24"/>
                <w:szCs w:val="24"/>
              </w:rPr>
              <w:t>A natureza do projeto requer permissões específicas de caráter ético ou legal?</w:t>
            </w:r>
          </w:p>
        </w:tc>
      </w:tr>
      <w:tr w:rsidR="00FF6B59" w:rsidRPr="00F63746" w14:paraId="23FEB0A9" w14:textId="77777777" w:rsidTr="00712A8D">
        <w:trPr>
          <w:trHeight w:val="226"/>
        </w:trPr>
        <w:tc>
          <w:tcPr>
            <w:tcW w:w="9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EFE9" w14:textId="77777777" w:rsidR="00FF6B59" w:rsidRPr="00F63746" w:rsidRDefault="00FF6B59" w:rsidP="00712A8D">
            <w:pPr>
              <w:snapToGrid w:val="0"/>
              <w:rPr>
                <w:rFonts w:cs="Calibri"/>
                <w:b/>
                <w:bCs/>
                <w:sz w:val="24"/>
                <w:szCs w:val="24"/>
              </w:rPr>
            </w:pPr>
            <w:proofErr w:type="gramStart"/>
            <w:r w:rsidRPr="00F63746">
              <w:rPr>
                <w:rFonts w:cs="Calibri"/>
                <w:sz w:val="24"/>
                <w:szCs w:val="24"/>
              </w:rPr>
              <w:t>(    )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SIM  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 xml:space="preserve">   (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 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 xml:space="preserve">  )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NÃO</w:t>
            </w:r>
          </w:p>
        </w:tc>
      </w:tr>
      <w:tr w:rsidR="00FF6B59" w:rsidRPr="00F63746" w14:paraId="3C81E45E" w14:textId="77777777" w:rsidTr="00712A8D">
        <w:trPr>
          <w:trHeight w:val="270"/>
        </w:trPr>
        <w:tc>
          <w:tcPr>
            <w:tcW w:w="9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CCC1656" w14:textId="77777777" w:rsidR="00FF6B59" w:rsidRPr="00F63746" w:rsidRDefault="00FF6B59" w:rsidP="00712A8D">
            <w:pPr>
              <w:snapToGrid w:val="0"/>
              <w:rPr>
                <w:rFonts w:cs="Calibri"/>
                <w:sz w:val="24"/>
                <w:szCs w:val="24"/>
              </w:rPr>
            </w:pPr>
            <w:r w:rsidRPr="00F63746">
              <w:rPr>
                <w:rFonts w:cs="Calibri"/>
                <w:b/>
                <w:bCs/>
                <w:sz w:val="24"/>
                <w:szCs w:val="24"/>
              </w:rPr>
              <w:t>Caso sim, indique qual:</w:t>
            </w:r>
          </w:p>
        </w:tc>
      </w:tr>
      <w:tr w:rsidR="00FF6B59" w:rsidRPr="00F63746" w14:paraId="760D9ADB" w14:textId="77777777" w:rsidTr="00712A8D">
        <w:trPr>
          <w:trHeight w:val="300"/>
        </w:trPr>
        <w:tc>
          <w:tcPr>
            <w:tcW w:w="9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BF31" w14:textId="77777777" w:rsidR="00FF6B59" w:rsidRPr="00F63746" w:rsidRDefault="00FF6B59" w:rsidP="00712A8D">
            <w:pPr>
              <w:snapToGrid w:val="0"/>
              <w:rPr>
                <w:rFonts w:cs="Calibri"/>
                <w:b/>
                <w:bCs/>
                <w:sz w:val="24"/>
                <w:szCs w:val="24"/>
              </w:rPr>
            </w:pPr>
            <w:proofErr w:type="gramStart"/>
            <w:r w:rsidRPr="00F63746">
              <w:rPr>
                <w:rFonts w:cs="Calibri"/>
                <w:sz w:val="24"/>
                <w:szCs w:val="24"/>
              </w:rPr>
              <w:t xml:space="preserve">(  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) COMITÊ DE 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>ÉTICA  (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 xml:space="preserve">  )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>CTNBio  (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 xml:space="preserve">  )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EIA/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>RIMA  (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 xml:space="preserve">  )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>IBAMA  (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 xml:space="preserve">  )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INCRA/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>FUNAI  (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 xml:space="preserve">  )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OUTROS</w:t>
            </w:r>
          </w:p>
        </w:tc>
      </w:tr>
      <w:tr w:rsidR="00FF6B59" w:rsidRPr="00F63746" w14:paraId="057E2383" w14:textId="77777777" w:rsidTr="00712A8D">
        <w:trPr>
          <w:trHeight w:val="255"/>
        </w:trPr>
        <w:tc>
          <w:tcPr>
            <w:tcW w:w="9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BE85" w14:textId="77777777" w:rsidR="00FF6B59" w:rsidRPr="00F63746" w:rsidRDefault="00FF6B59" w:rsidP="00712A8D">
            <w:pPr>
              <w:snapToGrid w:val="0"/>
              <w:rPr>
                <w:rFonts w:cs="Calibri"/>
                <w:sz w:val="24"/>
                <w:szCs w:val="24"/>
              </w:rPr>
            </w:pPr>
            <w:r w:rsidRPr="00F63746">
              <w:rPr>
                <w:rFonts w:cs="Calibri"/>
                <w:b/>
                <w:bCs/>
                <w:sz w:val="24"/>
                <w:szCs w:val="24"/>
              </w:rPr>
              <w:t>Motivo da permissão:</w:t>
            </w:r>
          </w:p>
          <w:p w14:paraId="686BAAA3" w14:textId="77777777" w:rsidR="00FF6B59" w:rsidRPr="00F63746" w:rsidRDefault="00FF6B59" w:rsidP="00712A8D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</w:tr>
      <w:tr w:rsidR="00FF6B59" w:rsidRPr="00F63746" w14:paraId="4C757A91" w14:textId="77777777" w:rsidTr="00712A8D">
        <w:trPr>
          <w:trHeight w:val="450"/>
        </w:trPr>
        <w:tc>
          <w:tcPr>
            <w:tcW w:w="9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324F91C" w14:textId="77777777" w:rsidR="00FF6B59" w:rsidRPr="00F63746" w:rsidRDefault="00FF6B59" w:rsidP="00712A8D">
            <w:pPr>
              <w:snapToGrid w:val="0"/>
              <w:rPr>
                <w:rFonts w:cs="Calibri"/>
                <w:b/>
                <w:bCs/>
                <w:sz w:val="24"/>
                <w:szCs w:val="24"/>
              </w:rPr>
            </w:pPr>
            <w:r w:rsidRPr="00F63746">
              <w:rPr>
                <w:rFonts w:cs="Calibri"/>
                <w:b/>
                <w:bCs/>
                <w:sz w:val="24"/>
                <w:szCs w:val="24"/>
              </w:rPr>
              <w:t>Se já possui o certificado/autorização, informar: número do registro da autorização emitida pelo órgão competente e data de publicação ou número do protocolo.</w:t>
            </w:r>
          </w:p>
        </w:tc>
      </w:tr>
      <w:tr w:rsidR="00FF6B59" w:rsidRPr="00F63746" w14:paraId="7F192738" w14:textId="77777777" w:rsidTr="00712A8D">
        <w:trPr>
          <w:trHeight w:val="240"/>
        </w:trPr>
        <w:tc>
          <w:tcPr>
            <w:tcW w:w="5690" w:type="dxa"/>
            <w:tcBorders>
              <w:left w:val="single" w:sz="4" w:space="0" w:color="000000"/>
            </w:tcBorders>
            <w:vAlign w:val="center"/>
          </w:tcPr>
          <w:p w14:paraId="51EBECE2" w14:textId="77777777" w:rsidR="00FF6B59" w:rsidRPr="00D31F51" w:rsidRDefault="00FF6B59" w:rsidP="00712A8D">
            <w:pPr>
              <w:snapToGrid w:val="0"/>
              <w:rPr>
                <w:rFonts w:cs="Calibri"/>
                <w:sz w:val="24"/>
                <w:szCs w:val="24"/>
              </w:rPr>
            </w:pPr>
            <w:r w:rsidRPr="00D31F51">
              <w:rPr>
                <w:rFonts w:cs="Calibri"/>
                <w:bCs/>
                <w:sz w:val="24"/>
                <w:szCs w:val="24"/>
              </w:rPr>
              <w:t>N. DO REGISTRO/PROTOCOLO:</w:t>
            </w:r>
          </w:p>
        </w:tc>
        <w:tc>
          <w:tcPr>
            <w:tcW w:w="38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B7CA1" w14:textId="77777777" w:rsidR="00FF6B59" w:rsidRPr="00F63746" w:rsidRDefault="00FF6B59" w:rsidP="00712A8D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</w:tr>
      <w:tr w:rsidR="00FF6B59" w:rsidRPr="00F63746" w14:paraId="2DB86421" w14:textId="77777777" w:rsidTr="00712A8D">
        <w:trPr>
          <w:trHeight w:val="240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27D6B" w14:textId="77777777" w:rsidR="00FF6B59" w:rsidRPr="00D31F51" w:rsidRDefault="00FF6B59" w:rsidP="00712A8D">
            <w:pPr>
              <w:snapToGrid w:val="0"/>
              <w:rPr>
                <w:rFonts w:cs="Calibri"/>
                <w:sz w:val="24"/>
                <w:szCs w:val="24"/>
              </w:rPr>
            </w:pPr>
            <w:r w:rsidRPr="00D31F51">
              <w:rPr>
                <w:rFonts w:cs="Calibri"/>
                <w:bCs/>
                <w:sz w:val="24"/>
                <w:szCs w:val="24"/>
              </w:rPr>
              <w:t>DATA DE PUBLICAÇÃO: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1EE8" w14:textId="77777777" w:rsidR="00FF6B59" w:rsidRPr="00F63746" w:rsidRDefault="00FF6B59" w:rsidP="00712A8D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</w:tr>
      <w:tr w:rsidR="00FF6B59" w:rsidRPr="00F63746" w14:paraId="79B43E0E" w14:textId="77777777" w:rsidTr="00712A8D">
        <w:trPr>
          <w:trHeight w:val="495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61929" w14:textId="77777777" w:rsidR="00FF6B59" w:rsidRPr="00D31F51" w:rsidRDefault="00FF6B59" w:rsidP="00712A8D">
            <w:pPr>
              <w:snapToGrid w:val="0"/>
              <w:rPr>
                <w:rFonts w:cs="Calibri"/>
                <w:sz w:val="24"/>
                <w:szCs w:val="24"/>
              </w:rPr>
            </w:pPr>
            <w:r w:rsidRPr="00D31F51">
              <w:rPr>
                <w:rFonts w:cs="Calibri"/>
                <w:bCs/>
                <w:sz w:val="24"/>
                <w:szCs w:val="24"/>
              </w:rPr>
              <w:t>Dentre os resultados/ impactos esperados para o projeto, há a possibilidade de geração de patente e/ou direitos de melhorista?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0533" w14:textId="77777777" w:rsidR="00FF6B59" w:rsidRPr="00F63746" w:rsidRDefault="00FF6B59" w:rsidP="00712A8D">
            <w:pPr>
              <w:snapToGri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 xml:space="preserve">(  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) SIM  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 xml:space="preserve">   (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Pr="00F63746">
              <w:rPr>
                <w:rFonts w:cs="Calibri"/>
                <w:sz w:val="24"/>
                <w:szCs w:val="24"/>
              </w:rPr>
              <w:t xml:space="preserve">  )</w:t>
            </w:r>
            <w:proofErr w:type="gramEnd"/>
            <w:r w:rsidRPr="00F63746">
              <w:rPr>
                <w:rFonts w:cs="Calibri"/>
                <w:sz w:val="24"/>
                <w:szCs w:val="24"/>
              </w:rPr>
              <w:t xml:space="preserve"> NÃO</w:t>
            </w:r>
          </w:p>
        </w:tc>
      </w:tr>
    </w:tbl>
    <w:p w14:paraId="12BD98B3" w14:textId="77777777" w:rsidR="00FF6B59" w:rsidRPr="00F63746" w:rsidRDefault="00FF6B59" w:rsidP="00FF6B59">
      <w:pPr>
        <w:rPr>
          <w:rFonts w:cs="Calibri"/>
          <w:sz w:val="24"/>
          <w:szCs w:val="24"/>
        </w:rPr>
      </w:pPr>
    </w:p>
    <w:tbl>
      <w:tblPr>
        <w:tblW w:w="9356" w:type="dxa"/>
        <w:tblInd w:w="137" w:type="dxa"/>
        <w:shd w:val="clear" w:color="auto" w:fill="BFBFB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6"/>
      </w:tblGrid>
      <w:tr w:rsidR="00FF6B59" w:rsidRPr="00817B17" w14:paraId="6D54B977" w14:textId="77777777" w:rsidTr="00712A8D">
        <w:trPr>
          <w:tblHeader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E97B703" w14:textId="77777777" w:rsidR="00FF6B59" w:rsidRPr="00817B17" w:rsidRDefault="00FF6B59" w:rsidP="00712A8D">
            <w:pPr>
              <w:pStyle w:val="Cabealho"/>
              <w:snapToGrid w:val="0"/>
              <w:rPr>
                <w:rFonts w:cs="Calibri"/>
                <w:sz w:val="24"/>
                <w:szCs w:val="24"/>
              </w:rPr>
            </w:pPr>
            <w:r w:rsidRPr="00817B17">
              <w:rPr>
                <w:rFonts w:cs="Calibri"/>
                <w:b/>
                <w:bCs/>
                <w:sz w:val="24"/>
                <w:szCs w:val="24"/>
                <w:shd w:val="clear" w:color="auto" w:fill="BFBFBF"/>
              </w:rPr>
              <w:lastRenderedPageBreak/>
              <w:t xml:space="preserve">3. INFORMAÇÕES COMPLEMENTARES DA PROPOSTA </w:t>
            </w:r>
            <w:r w:rsidRPr="00817B17">
              <w:rPr>
                <w:rFonts w:cs="Calibri"/>
                <w:sz w:val="24"/>
                <w:szCs w:val="24"/>
                <w:shd w:val="clear" w:color="auto" w:fill="BFBFBF"/>
              </w:rPr>
              <w:t>(</w:t>
            </w:r>
            <w:r w:rsidRPr="00817B17">
              <w:rPr>
                <w:rFonts w:cs="Calibri"/>
                <w:sz w:val="24"/>
                <w:szCs w:val="24"/>
              </w:rPr>
              <w:t>Máximo de 2 páginas – não alterar a formatação)</w:t>
            </w:r>
          </w:p>
        </w:tc>
      </w:tr>
    </w:tbl>
    <w:p w14:paraId="665C0017" w14:textId="77777777" w:rsidR="00FF6B59" w:rsidRPr="00817B17" w:rsidRDefault="00FF6B59" w:rsidP="00FF6B59">
      <w:pPr>
        <w:pStyle w:val="Contedodatabela"/>
        <w:snapToGrid w:val="0"/>
        <w:spacing w:before="120" w:line="360" w:lineRule="auto"/>
        <w:ind w:left="142" w:right="-852"/>
        <w:rPr>
          <w:rFonts w:cs="Calibri"/>
          <w:sz w:val="24"/>
          <w:szCs w:val="24"/>
        </w:rPr>
      </w:pPr>
      <w:r w:rsidRPr="00817B17">
        <w:rPr>
          <w:rFonts w:cs="Calibri"/>
          <w:b/>
          <w:bCs/>
          <w:sz w:val="24"/>
          <w:szCs w:val="24"/>
        </w:rPr>
        <w:t>3.1</w:t>
      </w:r>
      <w:r>
        <w:rPr>
          <w:rFonts w:cs="Calibri"/>
          <w:b/>
          <w:bCs/>
          <w:sz w:val="24"/>
          <w:szCs w:val="24"/>
        </w:rPr>
        <w:t>.</w:t>
      </w:r>
      <w:r w:rsidRPr="00817B17">
        <w:rPr>
          <w:rFonts w:cs="Calibri"/>
          <w:b/>
          <w:bCs/>
          <w:sz w:val="24"/>
          <w:szCs w:val="24"/>
        </w:rPr>
        <w:t xml:space="preserve"> Motivações para o desenvolvimento do projeto.</w:t>
      </w:r>
    </w:p>
    <w:tbl>
      <w:tblPr>
        <w:tblW w:w="9383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83"/>
      </w:tblGrid>
      <w:tr w:rsidR="00FF6B59" w:rsidRPr="00817B17" w14:paraId="17A3B39A" w14:textId="77777777" w:rsidTr="00712A8D">
        <w:tc>
          <w:tcPr>
            <w:tcW w:w="9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C67EA" w14:textId="77777777" w:rsidR="00FF6B59" w:rsidRPr="00817B17" w:rsidRDefault="00FF6B59" w:rsidP="00712A8D">
            <w:pPr>
              <w:rPr>
                <w:rFonts w:cs="Calibri"/>
                <w:sz w:val="24"/>
                <w:szCs w:val="24"/>
              </w:rPr>
            </w:pPr>
            <w:r w:rsidRPr="00817B17">
              <w:rPr>
                <w:rFonts w:cs="Calibri"/>
                <w:sz w:val="24"/>
                <w:szCs w:val="24"/>
              </w:rPr>
              <w:t xml:space="preserve"> </w:t>
            </w:r>
          </w:p>
          <w:p w14:paraId="29AB7BFD" w14:textId="77777777" w:rsidR="00FF6B59" w:rsidRPr="00817B17" w:rsidRDefault="00FF6B59" w:rsidP="00712A8D">
            <w:pPr>
              <w:rPr>
                <w:rFonts w:cs="Calibri"/>
                <w:sz w:val="24"/>
                <w:szCs w:val="24"/>
              </w:rPr>
            </w:pPr>
          </w:p>
          <w:p w14:paraId="32C055AE" w14:textId="77777777" w:rsidR="00FF6B59" w:rsidRPr="00817B17" w:rsidRDefault="00FF6B59" w:rsidP="00712A8D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7E2DE80B" w14:textId="77777777" w:rsidR="00FF6B59" w:rsidRPr="00817B17" w:rsidRDefault="00FF6B59" w:rsidP="00FF6B59">
      <w:pPr>
        <w:pStyle w:val="Cabealho"/>
        <w:tabs>
          <w:tab w:val="right" w:pos="9070"/>
        </w:tabs>
        <w:ind w:left="-709"/>
        <w:rPr>
          <w:rFonts w:cs="Calibri"/>
          <w:b/>
          <w:bCs/>
          <w:sz w:val="24"/>
          <w:szCs w:val="24"/>
        </w:rPr>
      </w:pPr>
    </w:p>
    <w:p w14:paraId="422BEAAD" w14:textId="77777777" w:rsidR="00FF6B59" w:rsidRPr="00817B17" w:rsidRDefault="00FF6B59" w:rsidP="00FF6B59">
      <w:pPr>
        <w:pStyle w:val="Cabealho"/>
        <w:tabs>
          <w:tab w:val="right" w:pos="8222"/>
          <w:tab w:val="right" w:pos="9070"/>
        </w:tabs>
        <w:ind w:left="142"/>
        <w:rPr>
          <w:rFonts w:cs="Calibri"/>
          <w:sz w:val="24"/>
          <w:szCs w:val="24"/>
        </w:rPr>
      </w:pPr>
      <w:r w:rsidRPr="00817B17">
        <w:rPr>
          <w:rFonts w:cs="Calibri"/>
          <w:b/>
          <w:bCs/>
          <w:sz w:val="24"/>
          <w:szCs w:val="24"/>
        </w:rPr>
        <w:t>3.2</w:t>
      </w:r>
      <w:r>
        <w:rPr>
          <w:rFonts w:cs="Calibri"/>
          <w:b/>
          <w:bCs/>
          <w:sz w:val="24"/>
          <w:szCs w:val="24"/>
        </w:rPr>
        <w:t>. Descreva</w:t>
      </w:r>
      <w:r w:rsidRPr="00817B17">
        <w:rPr>
          <w:rFonts w:cs="Calibri"/>
          <w:b/>
          <w:bCs/>
          <w:sz w:val="24"/>
          <w:szCs w:val="24"/>
        </w:rPr>
        <w:t xml:space="preserve"> a articulação entre as equipes do Amazonas e do Paraná</w:t>
      </w:r>
    </w:p>
    <w:tbl>
      <w:tblPr>
        <w:tblW w:w="9383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83"/>
      </w:tblGrid>
      <w:tr w:rsidR="00FF6B59" w:rsidRPr="00817B17" w14:paraId="1F5673F8" w14:textId="77777777" w:rsidTr="00712A8D">
        <w:tc>
          <w:tcPr>
            <w:tcW w:w="9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6D247" w14:textId="77777777" w:rsidR="00FF6B59" w:rsidRPr="00817B17" w:rsidRDefault="00FF6B59" w:rsidP="00712A8D">
            <w:pPr>
              <w:pStyle w:val="Contedodatabela"/>
              <w:rPr>
                <w:rFonts w:cs="Calibri"/>
                <w:sz w:val="24"/>
                <w:szCs w:val="24"/>
              </w:rPr>
            </w:pPr>
          </w:p>
          <w:p w14:paraId="314DC90F" w14:textId="77777777" w:rsidR="00FF6B59" w:rsidRPr="00817B17" w:rsidRDefault="00FF6B59" w:rsidP="00712A8D">
            <w:pPr>
              <w:pStyle w:val="Contedodatabela"/>
              <w:rPr>
                <w:rFonts w:cs="Calibri"/>
                <w:sz w:val="24"/>
                <w:szCs w:val="24"/>
              </w:rPr>
            </w:pPr>
          </w:p>
          <w:p w14:paraId="10270112" w14:textId="77777777" w:rsidR="00FF6B59" w:rsidRPr="00817B17" w:rsidRDefault="00FF6B59" w:rsidP="00712A8D">
            <w:pPr>
              <w:pStyle w:val="Contedodatabela"/>
              <w:rPr>
                <w:rFonts w:cs="Calibri"/>
                <w:sz w:val="24"/>
                <w:szCs w:val="24"/>
              </w:rPr>
            </w:pPr>
          </w:p>
          <w:p w14:paraId="4360C0FE" w14:textId="77777777" w:rsidR="00FF6B59" w:rsidRPr="00817B17" w:rsidRDefault="00FF6B59" w:rsidP="00712A8D">
            <w:pPr>
              <w:pStyle w:val="Contedodatabela"/>
              <w:rPr>
                <w:rFonts w:cs="Calibri"/>
                <w:sz w:val="24"/>
                <w:szCs w:val="24"/>
              </w:rPr>
            </w:pPr>
          </w:p>
          <w:p w14:paraId="71D8A59D" w14:textId="77777777" w:rsidR="00FF6B59" w:rsidRPr="00817B17" w:rsidRDefault="00FF6B59" w:rsidP="00712A8D">
            <w:pPr>
              <w:pStyle w:val="Contedodatabela"/>
              <w:rPr>
                <w:rFonts w:cs="Calibri"/>
                <w:sz w:val="24"/>
                <w:szCs w:val="24"/>
              </w:rPr>
            </w:pPr>
          </w:p>
        </w:tc>
      </w:tr>
    </w:tbl>
    <w:p w14:paraId="52ABB55A" w14:textId="77777777" w:rsidR="00FF6B59" w:rsidRPr="00817B17" w:rsidRDefault="00FF6B59" w:rsidP="00FF6B59">
      <w:pPr>
        <w:pStyle w:val="Cabealho"/>
        <w:ind w:left="142"/>
        <w:rPr>
          <w:rFonts w:cs="Calibri"/>
          <w:b/>
          <w:bCs/>
          <w:sz w:val="24"/>
          <w:szCs w:val="24"/>
        </w:rPr>
      </w:pPr>
    </w:p>
    <w:p w14:paraId="205929BF" w14:textId="77777777" w:rsidR="00FF6B59" w:rsidRPr="00817B17" w:rsidRDefault="00FF6B59" w:rsidP="00FF6B59">
      <w:pPr>
        <w:pStyle w:val="Cabealho"/>
        <w:tabs>
          <w:tab w:val="right" w:pos="8222"/>
        </w:tabs>
        <w:ind w:left="142"/>
        <w:rPr>
          <w:rFonts w:cs="Calibri"/>
          <w:sz w:val="24"/>
          <w:szCs w:val="24"/>
        </w:rPr>
      </w:pPr>
      <w:r w:rsidRPr="00817B17">
        <w:rPr>
          <w:rFonts w:cs="Calibri"/>
          <w:b/>
          <w:bCs/>
          <w:sz w:val="24"/>
          <w:szCs w:val="24"/>
        </w:rPr>
        <w:t>3.3. Descreva a relevância da proposta para a bioeconomia inclusiva, desenvolvimento sustentável e integração interestadual.</w:t>
      </w:r>
    </w:p>
    <w:tbl>
      <w:tblPr>
        <w:tblW w:w="9412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12"/>
      </w:tblGrid>
      <w:tr w:rsidR="00FF6B59" w:rsidRPr="00817B17" w14:paraId="60CB740C" w14:textId="77777777" w:rsidTr="00712A8D">
        <w:tc>
          <w:tcPr>
            <w:tcW w:w="9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33505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6B35AFDE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05A8DA8D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39D51349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3E51BCF9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</w:tc>
      </w:tr>
    </w:tbl>
    <w:p w14:paraId="782FD728" w14:textId="77777777" w:rsidR="00FF6B59" w:rsidRPr="00817B17" w:rsidRDefault="00FF6B59" w:rsidP="00FF6B59">
      <w:pPr>
        <w:pStyle w:val="Cabealho"/>
        <w:rPr>
          <w:rFonts w:cs="Calibri"/>
          <w:b/>
          <w:bCs/>
          <w:sz w:val="24"/>
          <w:szCs w:val="24"/>
        </w:rPr>
      </w:pPr>
    </w:p>
    <w:p w14:paraId="5E5E21D3" w14:textId="77777777" w:rsidR="00FF6B59" w:rsidRPr="00817B17" w:rsidRDefault="00FF6B59" w:rsidP="00FF6B59">
      <w:pPr>
        <w:pStyle w:val="Cabealho"/>
        <w:tabs>
          <w:tab w:val="right" w:pos="8222"/>
        </w:tabs>
        <w:ind w:left="142"/>
        <w:rPr>
          <w:rFonts w:cs="Calibri"/>
          <w:sz w:val="24"/>
          <w:szCs w:val="24"/>
        </w:rPr>
      </w:pPr>
      <w:r w:rsidRPr="00817B17">
        <w:rPr>
          <w:rFonts w:cs="Calibri"/>
          <w:b/>
          <w:bCs/>
          <w:sz w:val="24"/>
          <w:szCs w:val="24"/>
        </w:rPr>
        <w:t>3.4 Integração e articulação entre as equipes do Amazonas e de São Paulo, incluindo indicadores de entregas conjuntas, complementaridade metodológica e coordenação das atividades entre os estados</w:t>
      </w:r>
    </w:p>
    <w:tbl>
      <w:tblPr>
        <w:tblW w:w="9383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83"/>
      </w:tblGrid>
      <w:tr w:rsidR="00FF6B59" w:rsidRPr="00817B17" w14:paraId="3BBF9F31" w14:textId="77777777" w:rsidTr="00712A8D">
        <w:tc>
          <w:tcPr>
            <w:tcW w:w="9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48513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4BB2198C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0A8ADC11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0C29213D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20ECE951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</w:tc>
      </w:tr>
    </w:tbl>
    <w:p w14:paraId="414B01AD" w14:textId="77777777" w:rsidR="00FF6B59" w:rsidRPr="00817B17" w:rsidRDefault="00FF6B59" w:rsidP="00FF6B59">
      <w:pPr>
        <w:rPr>
          <w:rFonts w:cs="Calibri"/>
          <w:sz w:val="24"/>
          <w:szCs w:val="24"/>
        </w:rPr>
      </w:pPr>
    </w:p>
    <w:p w14:paraId="758C32BF" w14:textId="77777777" w:rsidR="00FF6B59" w:rsidRPr="00817B17" w:rsidRDefault="00FF6B59" w:rsidP="00FF6B59">
      <w:pPr>
        <w:pStyle w:val="Cabealho"/>
        <w:tabs>
          <w:tab w:val="right" w:pos="8222"/>
        </w:tabs>
        <w:ind w:left="142"/>
        <w:rPr>
          <w:rFonts w:cs="Calibri"/>
          <w:sz w:val="24"/>
          <w:szCs w:val="24"/>
        </w:rPr>
      </w:pPr>
      <w:r w:rsidRPr="00817B17">
        <w:rPr>
          <w:rFonts w:cs="Calibri"/>
          <w:b/>
          <w:bCs/>
          <w:sz w:val="24"/>
          <w:szCs w:val="24"/>
        </w:rPr>
        <w:t>3.5 Informe os indicadores objetivos de resultado da proposta</w:t>
      </w:r>
    </w:p>
    <w:tbl>
      <w:tblPr>
        <w:tblW w:w="9383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83"/>
      </w:tblGrid>
      <w:tr w:rsidR="00FF6B59" w:rsidRPr="00817B17" w14:paraId="77DD3AD8" w14:textId="77777777" w:rsidTr="00712A8D">
        <w:tc>
          <w:tcPr>
            <w:tcW w:w="9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3AE9E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3CCEA629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5EC946AA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6AA8C471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67851756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</w:tc>
      </w:tr>
    </w:tbl>
    <w:p w14:paraId="7D27734A" w14:textId="77777777" w:rsidR="00FF6B59" w:rsidRDefault="00FF6B59" w:rsidP="00FF6B59">
      <w:pPr>
        <w:rPr>
          <w:rFonts w:cs="Calibri"/>
          <w:sz w:val="24"/>
          <w:szCs w:val="24"/>
        </w:rPr>
      </w:pPr>
    </w:p>
    <w:p w14:paraId="6D7EE3C7" w14:textId="77777777" w:rsidR="00FF6B59" w:rsidRPr="00817B17" w:rsidRDefault="00FF6B59" w:rsidP="00FF6B59">
      <w:pPr>
        <w:pStyle w:val="Cabealho"/>
        <w:tabs>
          <w:tab w:val="right" w:pos="8222"/>
        </w:tabs>
        <w:ind w:left="142"/>
        <w:rPr>
          <w:rFonts w:cs="Calibri"/>
          <w:sz w:val="24"/>
          <w:szCs w:val="24"/>
        </w:rPr>
      </w:pPr>
      <w:r w:rsidRPr="00817B17">
        <w:rPr>
          <w:rFonts w:cs="Calibri"/>
          <w:b/>
          <w:bCs/>
          <w:sz w:val="24"/>
          <w:szCs w:val="24"/>
        </w:rPr>
        <w:t>3.</w:t>
      </w:r>
      <w:r>
        <w:rPr>
          <w:rFonts w:cs="Calibri"/>
          <w:b/>
          <w:bCs/>
          <w:sz w:val="24"/>
          <w:szCs w:val="24"/>
        </w:rPr>
        <w:t xml:space="preserve">6. </w:t>
      </w:r>
      <w:r w:rsidRPr="00817B17">
        <w:rPr>
          <w:rFonts w:cs="Calibri"/>
          <w:b/>
          <w:bCs/>
          <w:sz w:val="24"/>
          <w:szCs w:val="24"/>
        </w:rPr>
        <w:t xml:space="preserve"> Descreva os impactos esperados para os Estados do Amazonas e Paraná.</w:t>
      </w:r>
    </w:p>
    <w:tbl>
      <w:tblPr>
        <w:tblW w:w="9383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83"/>
      </w:tblGrid>
      <w:tr w:rsidR="00FF6B59" w:rsidRPr="00817B17" w14:paraId="3446BE69" w14:textId="77777777" w:rsidTr="00712A8D">
        <w:tc>
          <w:tcPr>
            <w:tcW w:w="9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539E9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55BB79C8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143BDB34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575522CB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  <w:p w14:paraId="7824BBD4" w14:textId="77777777" w:rsidR="00FF6B59" w:rsidRPr="00817B17" w:rsidRDefault="00FF6B59" w:rsidP="00712A8D">
            <w:pPr>
              <w:pStyle w:val="Contedodatabela"/>
              <w:snapToGrid w:val="0"/>
              <w:rPr>
                <w:rFonts w:cs="Calibri"/>
                <w:sz w:val="24"/>
                <w:szCs w:val="24"/>
              </w:rPr>
            </w:pPr>
          </w:p>
        </w:tc>
      </w:tr>
    </w:tbl>
    <w:p w14:paraId="19038881" w14:textId="77777777" w:rsidR="00FF6B59" w:rsidRDefault="00FF6B59" w:rsidP="00FF6B59">
      <w:pPr>
        <w:rPr>
          <w:rFonts w:cs="Calibri"/>
          <w:sz w:val="24"/>
          <w:szCs w:val="24"/>
        </w:rPr>
      </w:pPr>
    </w:p>
    <w:p w14:paraId="379885D8" w14:textId="77777777" w:rsidR="00FF6B59" w:rsidRDefault="00FF6B59" w:rsidP="00FF6B59">
      <w:pPr>
        <w:rPr>
          <w:rFonts w:cs="Calibri"/>
          <w:sz w:val="24"/>
          <w:szCs w:val="24"/>
        </w:rPr>
      </w:pPr>
    </w:p>
    <w:p w14:paraId="71538628" w14:textId="77777777" w:rsidR="00FF6B59" w:rsidRDefault="00FF6B59" w:rsidP="00FF6B59">
      <w:pPr>
        <w:rPr>
          <w:rFonts w:cs="Calibri"/>
          <w:sz w:val="24"/>
          <w:szCs w:val="24"/>
        </w:rPr>
      </w:pPr>
    </w:p>
    <w:p w14:paraId="2C4EB2CE" w14:textId="77777777" w:rsidR="00FF6B59" w:rsidRPr="00F63746" w:rsidRDefault="00FF6B59" w:rsidP="00FF6B59">
      <w:pPr>
        <w:pStyle w:val="Cabealho"/>
        <w:tabs>
          <w:tab w:val="right" w:pos="8222"/>
        </w:tabs>
        <w:ind w:left="-709" w:right="-852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4.</w:t>
      </w:r>
      <w:r w:rsidRPr="00F63746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Orçamento do Projeto </w:t>
      </w:r>
    </w:p>
    <w:p w14:paraId="622E4F7E" w14:textId="77777777" w:rsidR="00FF6B59" w:rsidRPr="00831AD5" w:rsidRDefault="00FF6B59" w:rsidP="00FF6B59">
      <w:pPr>
        <w:rPr>
          <w:rFonts w:cs="Calibri"/>
          <w:sz w:val="24"/>
          <w:szCs w:val="24"/>
        </w:rPr>
      </w:pPr>
    </w:p>
    <w:p w14:paraId="25AC79A1" w14:textId="77777777" w:rsidR="00FF6B59" w:rsidRPr="00831AD5" w:rsidRDefault="00FF6B59" w:rsidP="00FF6B59">
      <w:pPr>
        <w:rPr>
          <w:rFonts w:cs="Calibri"/>
          <w:sz w:val="24"/>
          <w:szCs w:val="24"/>
        </w:rPr>
      </w:pPr>
      <w:r w:rsidRPr="00831AD5">
        <w:rPr>
          <w:rFonts w:cs="Calibri"/>
          <w:sz w:val="24"/>
          <w:szCs w:val="24"/>
        </w:rPr>
        <w:t xml:space="preserve">Valor Total do Projeto: R$ </w:t>
      </w:r>
    </w:p>
    <w:tbl>
      <w:tblPr>
        <w:tblW w:w="101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44"/>
        <w:gridCol w:w="2126"/>
        <w:gridCol w:w="2268"/>
        <w:gridCol w:w="1418"/>
        <w:gridCol w:w="2338"/>
        <w:gridCol w:w="9"/>
      </w:tblGrid>
      <w:tr w:rsidR="00FF6B59" w:rsidRPr="00831AD5" w14:paraId="22731D13" w14:textId="77777777" w:rsidTr="00712A8D">
        <w:trPr>
          <w:trHeight w:val="227"/>
        </w:trPr>
        <w:tc>
          <w:tcPr>
            <w:tcW w:w="10103" w:type="dxa"/>
            <w:gridSpan w:val="6"/>
            <w:vAlign w:val="center"/>
          </w:tcPr>
          <w:p w14:paraId="64C2DBB2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831AD5">
              <w:rPr>
                <w:rFonts w:eastAsia="Times New Roman" w:cs="Calibri"/>
                <w:b/>
                <w:color w:val="212529"/>
                <w:sz w:val="24"/>
                <w:szCs w:val="24"/>
              </w:rPr>
              <w:t>FAPEAM</w:t>
            </w:r>
          </w:p>
        </w:tc>
      </w:tr>
      <w:tr w:rsidR="00FF6B59" w:rsidRPr="00831AD5" w14:paraId="00070B35" w14:textId="77777777" w:rsidTr="00712A8D">
        <w:trPr>
          <w:gridAfter w:val="1"/>
          <w:wAfter w:w="9" w:type="dxa"/>
          <w:trHeight w:val="601"/>
        </w:trPr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2F1A79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831AD5">
              <w:rPr>
                <w:rFonts w:eastAsia="Times New Roman" w:cs="Calibri"/>
                <w:color w:val="212529"/>
                <w:sz w:val="24"/>
                <w:szCs w:val="24"/>
              </w:rPr>
              <w:t>Item solicitado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17731D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831AD5">
              <w:rPr>
                <w:rFonts w:eastAsia="Times New Roman" w:cs="Calibri"/>
                <w:color w:val="212529"/>
                <w:sz w:val="24"/>
                <w:szCs w:val="24"/>
              </w:rPr>
              <w:t>Justificativa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A81398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831AD5">
              <w:rPr>
                <w:rFonts w:eastAsia="Times New Roman" w:cs="Calibri"/>
                <w:color w:val="212529"/>
                <w:sz w:val="24"/>
                <w:szCs w:val="24"/>
              </w:rPr>
              <w:t>Valor unitário</w:t>
            </w:r>
          </w:p>
        </w:tc>
        <w:tc>
          <w:tcPr>
            <w:tcW w:w="1418" w:type="dxa"/>
            <w:vAlign w:val="bottom"/>
          </w:tcPr>
          <w:p w14:paraId="3404BC5C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  <w:r w:rsidRPr="00831AD5">
              <w:rPr>
                <w:rFonts w:eastAsia="Times New Roman" w:cs="Calibri"/>
                <w:color w:val="212529"/>
                <w:sz w:val="24"/>
                <w:szCs w:val="24"/>
              </w:rPr>
              <w:t>Quantidade</w:t>
            </w: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BADEED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831AD5">
              <w:rPr>
                <w:rFonts w:eastAsia="Times New Roman" w:cs="Calibri"/>
                <w:color w:val="212529"/>
                <w:sz w:val="24"/>
                <w:szCs w:val="24"/>
              </w:rPr>
              <w:t>Valor Total</w:t>
            </w:r>
          </w:p>
        </w:tc>
      </w:tr>
      <w:tr w:rsidR="00FF6B59" w:rsidRPr="00831AD5" w14:paraId="14C9A89D" w14:textId="77777777" w:rsidTr="00712A8D">
        <w:trPr>
          <w:gridAfter w:val="1"/>
          <w:wAfter w:w="9" w:type="dxa"/>
          <w:trHeight w:val="575"/>
        </w:trPr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45B351" w14:textId="77777777" w:rsidR="00FF6B59" w:rsidRPr="00831AD5" w:rsidRDefault="00FF6B59" w:rsidP="00712A8D">
            <w:pPr>
              <w:spacing w:line="240" w:lineRule="auto"/>
              <w:ind w:left="-567" w:firstLine="567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FCF3B4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1E4099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73A0D8F6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B05C16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</w:tr>
      <w:tr w:rsidR="00FF6B59" w:rsidRPr="00831AD5" w14:paraId="6AB2C7E8" w14:textId="77777777" w:rsidTr="00712A8D">
        <w:trPr>
          <w:gridAfter w:val="1"/>
          <w:wAfter w:w="9" w:type="dxa"/>
          <w:trHeight w:val="575"/>
        </w:trPr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5642D0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4DECBE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80244B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1FD20F9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E6AE1F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</w:tr>
      <w:tr w:rsidR="00FF6B59" w:rsidRPr="00831AD5" w14:paraId="46463E8E" w14:textId="77777777" w:rsidTr="00712A8D">
        <w:trPr>
          <w:gridAfter w:val="1"/>
          <w:wAfter w:w="9" w:type="dxa"/>
          <w:trHeight w:val="575"/>
        </w:trPr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ABF7A7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48C2D8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67B801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430AC88B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BC4F98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</w:tr>
      <w:tr w:rsidR="00FF6B59" w:rsidRPr="00831AD5" w14:paraId="50850161" w14:textId="77777777" w:rsidTr="00712A8D">
        <w:trPr>
          <w:gridAfter w:val="1"/>
          <w:wAfter w:w="9" w:type="dxa"/>
          <w:trHeight w:val="575"/>
        </w:trPr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DA9A3E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5BE908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07ADB2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4E9F850B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BFC8BE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</w:tr>
      <w:tr w:rsidR="00FF6B59" w:rsidRPr="00831AD5" w14:paraId="0BD90B90" w14:textId="77777777" w:rsidTr="00712A8D">
        <w:trPr>
          <w:gridAfter w:val="1"/>
          <w:wAfter w:w="9" w:type="dxa"/>
          <w:trHeight w:val="845"/>
        </w:trPr>
        <w:tc>
          <w:tcPr>
            <w:tcW w:w="7756" w:type="dxa"/>
            <w:gridSpan w:val="4"/>
            <w:vAlign w:val="bottom"/>
          </w:tcPr>
          <w:p w14:paraId="1992D6B5" w14:textId="77777777" w:rsidR="00FF6B59" w:rsidRPr="00831AD5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  <w:r w:rsidRPr="00831AD5">
              <w:rPr>
                <w:rFonts w:eastAsia="Times New Roman" w:cs="Calibri"/>
                <w:b/>
                <w:color w:val="212529"/>
                <w:sz w:val="24"/>
                <w:szCs w:val="24"/>
              </w:rPr>
              <w:t>VALOR TOTAL SOLICITADO À FAPEAM</w:t>
            </w: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43A9E2" w14:textId="77777777" w:rsidR="00FF6B59" w:rsidRPr="00831AD5" w:rsidRDefault="00FF6B59" w:rsidP="00712A8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831AD5">
              <w:rPr>
                <w:rFonts w:eastAsia="Times New Roman" w:cs="Calibri"/>
                <w:color w:val="212529"/>
                <w:sz w:val="24"/>
                <w:szCs w:val="24"/>
              </w:rPr>
              <w:t>R$</w:t>
            </w:r>
          </w:p>
        </w:tc>
      </w:tr>
    </w:tbl>
    <w:p w14:paraId="209D393A" w14:textId="77777777" w:rsidR="00FF6B59" w:rsidRPr="00831AD5" w:rsidRDefault="00FF6B59" w:rsidP="00FF6B59">
      <w:pPr>
        <w:rPr>
          <w:rFonts w:cs="Calibri"/>
          <w:sz w:val="24"/>
          <w:szCs w:val="24"/>
        </w:rPr>
      </w:pPr>
    </w:p>
    <w:p w14:paraId="4AA93C76" w14:textId="77777777" w:rsidR="00FF6B59" w:rsidRPr="00831AD5" w:rsidRDefault="00FF6B59" w:rsidP="00FF6B59">
      <w:pPr>
        <w:rPr>
          <w:rFonts w:cs="Calibri"/>
          <w:sz w:val="24"/>
          <w:szCs w:val="24"/>
        </w:rPr>
      </w:pPr>
    </w:p>
    <w:tbl>
      <w:tblPr>
        <w:tblW w:w="101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44"/>
        <w:gridCol w:w="2126"/>
        <w:gridCol w:w="2268"/>
        <w:gridCol w:w="1418"/>
        <w:gridCol w:w="2338"/>
        <w:gridCol w:w="9"/>
      </w:tblGrid>
      <w:tr w:rsidR="00FF6B59" w:rsidRPr="005325CB" w14:paraId="5416B8D8" w14:textId="77777777" w:rsidTr="00712A8D">
        <w:trPr>
          <w:trHeight w:val="227"/>
        </w:trPr>
        <w:tc>
          <w:tcPr>
            <w:tcW w:w="10103" w:type="dxa"/>
            <w:gridSpan w:val="6"/>
            <w:vAlign w:val="center"/>
          </w:tcPr>
          <w:p w14:paraId="59816544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212529"/>
                <w:sz w:val="24"/>
                <w:szCs w:val="24"/>
              </w:rPr>
              <w:t>ARAUCÁRIA</w:t>
            </w:r>
          </w:p>
        </w:tc>
      </w:tr>
      <w:tr w:rsidR="00FF6B59" w:rsidRPr="005325CB" w14:paraId="3EB84342" w14:textId="77777777" w:rsidTr="00712A8D">
        <w:trPr>
          <w:gridAfter w:val="1"/>
          <w:wAfter w:w="9" w:type="dxa"/>
          <w:trHeight w:val="601"/>
        </w:trPr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BE19D4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5325CB">
              <w:rPr>
                <w:rFonts w:eastAsia="Times New Roman" w:cs="Calibri"/>
                <w:color w:val="212529"/>
                <w:sz w:val="24"/>
                <w:szCs w:val="24"/>
              </w:rPr>
              <w:t>Item solicitado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F187F2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5325CB">
              <w:rPr>
                <w:rFonts w:eastAsia="Times New Roman" w:cs="Calibri"/>
                <w:color w:val="212529"/>
                <w:sz w:val="24"/>
                <w:szCs w:val="24"/>
              </w:rPr>
              <w:t>Justificativa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F93604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5325CB">
              <w:rPr>
                <w:rFonts w:eastAsia="Times New Roman" w:cs="Calibri"/>
                <w:color w:val="212529"/>
                <w:sz w:val="24"/>
                <w:szCs w:val="24"/>
              </w:rPr>
              <w:t>Valor unitário</w:t>
            </w:r>
          </w:p>
        </w:tc>
        <w:tc>
          <w:tcPr>
            <w:tcW w:w="1418" w:type="dxa"/>
            <w:vAlign w:val="bottom"/>
          </w:tcPr>
          <w:p w14:paraId="3C9A0EE5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  <w:r w:rsidRPr="005325CB">
              <w:rPr>
                <w:rFonts w:eastAsia="Times New Roman" w:cs="Calibri"/>
                <w:color w:val="212529"/>
                <w:sz w:val="24"/>
                <w:szCs w:val="24"/>
              </w:rPr>
              <w:t>Quantidade</w:t>
            </w: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3A400E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5325CB">
              <w:rPr>
                <w:rFonts w:eastAsia="Times New Roman" w:cs="Calibri"/>
                <w:color w:val="212529"/>
                <w:sz w:val="24"/>
                <w:szCs w:val="24"/>
              </w:rPr>
              <w:t>Valor Total</w:t>
            </w:r>
          </w:p>
        </w:tc>
      </w:tr>
      <w:tr w:rsidR="00FF6B59" w:rsidRPr="005325CB" w14:paraId="5E6375F7" w14:textId="77777777" w:rsidTr="00712A8D">
        <w:trPr>
          <w:gridAfter w:val="1"/>
          <w:wAfter w:w="9" w:type="dxa"/>
          <w:trHeight w:val="575"/>
        </w:trPr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F923A7" w14:textId="77777777" w:rsidR="00FF6B59" w:rsidRPr="005325CB" w:rsidRDefault="00FF6B59" w:rsidP="00712A8D">
            <w:pPr>
              <w:spacing w:line="240" w:lineRule="auto"/>
              <w:ind w:left="-567" w:firstLine="567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D98DFE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291853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2596F3D5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4F764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</w:tr>
      <w:tr w:rsidR="00FF6B59" w:rsidRPr="005325CB" w14:paraId="7269AD60" w14:textId="77777777" w:rsidTr="00712A8D">
        <w:trPr>
          <w:gridAfter w:val="1"/>
          <w:wAfter w:w="9" w:type="dxa"/>
          <w:trHeight w:val="575"/>
        </w:trPr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B17F3D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6B2053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C3EFD5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BD4BCDC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5E0EC6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</w:tr>
      <w:tr w:rsidR="00FF6B59" w:rsidRPr="005325CB" w14:paraId="12B98A27" w14:textId="77777777" w:rsidTr="00712A8D">
        <w:trPr>
          <w:gridAfter w:val="1"/>
          <w:wAfter w:w="9" w:type="dxa"/>
          <w:trHeight w:val="575"/>
        </w:trPr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2D27D8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5E7FEE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5EADF8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D44DB22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97919A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</w:tr>
      <w:tr w:rsidR="00FF6B59" w:rsidRPr="005325CB" w14:paraId="2B7123DD" w14:textId="77777777" w:rsidTr="00712A8D">
        <w:trPr>
          <w:gridAfter w:val="1"/>
          <w:wAfter w:w="9" w:type="dxa"/>
          <w:trHeight w:val="575"/>
        </w:trPr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F5BF66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BCA5F6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37BC96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D4AA7BF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1241BF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</w:p>
        </w:tc>
      </w:tr>
      <w:tr w:rsidR="00FF6B59" w:rsidRPr="005325CB" w14:paraId="6ACEFFA2" w14:textId="77777777" w:rsidTr="00712A8D">
        <w:trPr>
          <w:gridAfter w:val="1"/>
          <w:wAfter w:w="9" w:type="dxa"/>
          <w:trHeight w:val="845"/>
        </w:trPr>
        <w:tc>
          <w:tcPr>
            <w:tcW w:w="7756" w:type="dxa"/>
            <w:gridSpan w:val="4"/>
            <w:vAlign w:val="bottom"/>
          </w:tcPr>
          <w:p w14:paraId="2E79A935" w14:textId="77777777" w:rsidR="00FF6B59" w:rsidRPr="005325CB" w:rsidRDefault="00FF6B59" w:rsidP="00712A8D">
            <w:pPr>
              <w:spacing w:line="240" w:lineRule="auto"/>
              <w:jc w:val="center"/>
              <w:rPr>
                <w:rFonts w:eastAsia="Times New Roman" w:cs="Calibri"/>
                <w:color w:val="212529"/>
                <w:sz w:val="24"/>
                <w:szCs w:val="24"/>
              </w:rPr>
            </w:pPr>
            <w:r w:rsidRPr="005325CB">
              <w:rPr>
                <w:rFonts w:eastAsia="Times New Roman" w:cs="Calibri"/>
                <w:b/>
                <w:color w:val="212529"/>
                <w:sz w:val="24"/>
                <w:szCs w:val="24"/>
              </w:rPr>
              <w:t xml:space="preserve">VALOR TOTAL SOLICITADO À </w:t>
            </w:r>
            <w:r w:rsidRPr="00817B17">
              <w:rPr>
                <w:rFonts w:eastAsia="Times New Roman" w:cs="Calibri"/>
                <w:b/>
                <w:color w:val="212529"/>
                <w:sz w:val="24"/>
                <w:szCs w:val="24"/>
              </w:rPr>
              <w:t>ARAUCÁRIA</w:t>
            </w: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5D1A84" w14:textId="77777777" w:rsidR="00FF6B59" w:rsidRPr="005325CB" w:rsidRDefault="00FF6B59" w:rsidP="00712A8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5325CB">
              <w:rPr>
                <w:rFonts w:eastAsia="Times New Roman" w:cs="Calibri"/>
                <w:color w:val="212529"/>
                <w:sz w:val="24"/>
                <w:szCs w:val="24"/>
              </w:rPr>
              <w:t>R$</w:t>
            </w:r>
          </w:p>
        </w:tc>
      </w:tr>
    </w:tbl>
    <w:p w14:paraId="2231E735" w14:textId="77777777" w:rsidR="00FF6B59" w:rsidRPr="00831AD5" w:rsidRDefault="00FF6B59" w:rsidP="00FF6B59">
      <w:pPr>
        <w:rPr>
          <w:rFonts w:cs="Calibri"/>
          <w:sz w:val="24"/>
          <w:szCs w:val="24"/>
        </w:rPr>
      </w:pPr>
    </w:p>
    <w:p w14:paraId="6F7FB1BF" w14:textId="77777777" w:rsidR="00FF6B59" w:rsidRPr="00831AD5" w:rsidRDefault="00FF6B59" w:rsidP="00FF6B59">
      <w:pPr>
        <w:rPr>
          <w:rFonts w:cs="Calibri"/>
          <w:sz w:val="24"/>
          <w:szCs w:val="24"/>
        </w:rPr>
      </w:pPr>
    </w:p>
    <w:p w14:paraId="10D2CFE5" w14:textId="77777777" w:rsidR="00FF6B59" w:rsidRPr="00831AD5" w:rsidRDefault="00FF6B59" w:rsidP="00FF6B59">
      <w:pPr>
        <w:rPr>
          <w:rFonts w:cs="Calibri"/>
          <w:sz w:val="24"/>
          <w:szCs w:val="24"/>
        </w:rPr>
      </w:pPr>
    </w:p>
    <w:p w14:paraId="027E4010" w14:textId="77777777" w:rsidR="00FF6B59" w:rsidRPr="00831AD5" w:rsidRDefault="00FF6B59" w:rsidP="00FF6B59">
      <w:pPr>
        <w:rPr>
          <w:rFonts w:cs="Calibri"/>
          <w:sz w:val="24"/>
          <w:szCs w:val="24"/>
        </w:rPr>
      </w:pPr>
    </w:p>
    <w:p w14:paraId="406C5E4F" w14:textId="77777777" w:rsidR="00FF6B59" w:rsidRPr="00831AD5" w:rsidRDefault="00FF6B59" w:rsidP="00FF6B59">
      <w:pPr>
        <w:rPr>
          <w:rFonts w:cs="Calibri"/>
          <w:sz w:val="24"/>
          <w:szCs w:val="24"/>
        </w:rPr>
      </w:pPr>
    </w:p>
    <w:p w14:paraId="186AD4E5" w14:textId="2427191C" w:rsidR="00FF6B59" w:rsidRPr="00EA4ECA" w:rsidRDefault="00FF6B59" w:rsidP="00FF6B59">
      <w:pPr>
        <w:pStyle w:val="PargrafodaLista"/>
        <w:shd w:val="clear" w:color="auto" w:fill="E7E6E6" w:themeFill="background2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b/>
          <w:sz w:val="24"/>
          <w:szCs w:val="24"/>
        </w:rPr>
      </w:pPr>
      <w:r w:rsidRPr="00EA4ECA">
        <w:rPr>
          <w:rFonts w:eastAsia="MS Mincho"/>
          <w:b/>
          <w:sz w:val="24"/>
          <w:szCs w:val="24"/>
        </w:rPr>
        <w:lastRenderedPageBreak/>
        <w:t xml:space="preserve">ANEXO II - CARTA DE ANUÊNCIA INSTITUCIONAL </w:t>
      </w:r>
    </w:p>
    <w:p w14:paraId="557617A7" w14:textId="77777777" w:rsidR="00FF6B59" w:rsidRPr="00EA4ECA" w:rsidRDefault="00FF6B59" w:rsidP="00FF6B59">
      <w:pPr>
        <w:rPr>
          <w:b/>
          <w:sz w:val="24"/>
          <w:szCs w:val="24"/>
        </w:rPr>
      </w:pPr>
    </w:p>
    <w:p w14:paraId="2E763FEE" w14:textId="77777777" w:rsidR="00FF6B59" w:rsidRPr="00EA4ECA" w:rsidRDefault="00FF6B59" w:rsidP="00FF6B59">
      <w:pPr>
        <w:pStyle w:val="NormalWeb"/>
        <w:shd w:val="clear" w:color="auto" w:fill="FFFFFF"/>
        <w:jc w:val="right"/>
        <w:rPr>
          <w:sz w:val="24"/>
          <w:szCs w:val="24"/>
        </w:rPr>
      </w:pPr>
      <w:r w:rsidRPr="00EA4ECA">
        <w:rPr>
          <w:sz w:val="24"/>
          <w:szCs w:val="24"/>
        </w:rPr>
        <w:t xml:space="preserve"> (</w:t>
      </w:r>
      <w:r w:rsidRPr="00EA4ECA">
        <w:rPr>
          <w:color w:val="0070C0"/>
          <w:sz w:val="24"/>
          <w:szCs w:val="24"/>
        </w:rPr>
        <w:t>Localidade</w:t>
      </w:r>
      <w:r w:rsidRPr="00EA4ECA">
        <w:rPr>
          <w:sz w:val="24"/>
          <w:szCs w:val="24"/>
        </w:rPr>
        <w:t>), (</w:t>
      </w:r>
      <w:r w:rsidRPr="00EA4ECA">
        <w:rPr>
          <w:color w:val="0070C0"/>
          <w:sz w:val="24"/>
          <w:szCs w:val="24"/>
        </w:rPr>
        <w:t>dia</w:t>
      </w:r>
      <w:r w:rsidRPr="00EA4ECA">
        <w:rPr>
          <w:sz w:val="24"/>
          <w:szCs w:val="24"/>
        </w:rPr>
        <w:t>) de (</w:t>
      </w:r>
      <w:r w:rsidRPr="00EA4ECA">
        <w:rPr>
          <w:color w:val="0070C0"/>
          <w:sz w:val="24"/>
          <w:szCs w:val="24"/>
        </w:rPr>
        <w:t>mês</w:t>
      </w:r>
      <w:r w:rsidRPr="00EA4ECA">
        <w:rPr>
          <w:sz w:val="24"/>
          <w:szCs w:val="24"/>
        </w:rPr>
        <w:t>) de 2026.</w:t>
      </w:r>
    </w:p>
    <w:p w14:paraId="097F5446" w14:textId="77777777" w:rsidR="00FF6B59" w:rsidRPr="00EA4ECA" w:rsidRDefault="00FF6B59" w:rsidP="00FF6B59">
      <w:pPr>
        <w:pStyle w:val="NormalWeb"/>
        <w:shd w:val="clear" w:color="auto" w:fill="FFFFFF"/>
        <w:rPr>
          <w:sz w:val="24"/>
          <w:szCs w:val="24"/>
        </w:rPr>
      </w:pPr>
    </w:p>
    <w:p w14:paraId="74D0A77E" w14:textId="77777777" w:rsidR="00FF6B59" w:rsidRPr="00EA4ECA" w:rsidRDefault="00FF6B59" w:rsidP="00FF6B59">
      <w:pPr>
        <w:pStyle w:val="NormalWeb"/>
        <w:shd w:val="clear" w:color="auto" w:fill="FFFFFF"/>
        <w:rPr>
          <w:sz w:val="24"/>
          <w:szCs w:val="24"/>
        </w:rPr>
      </w:pPr>
      <w:r w:rsidRPr="00EA4ECA">
        <w:rPr>
          <w:sz w:val="24"/>
          <w:szCs w:val="24"/>
        </w:rPr>
        <w:tab/>
        <w:t>À Fundação de Amparo à Pesquisa do Estado do Amazonas – FAPEAM,</w:t>
      </w:r>
    </w:p>
    <w:p w14:paraId="03B6711B" w14:textId="77777777" w:rsidR="00FF6B59" w:rsidRPr="00EA4ECA" w:rsidRDefault="00FF6B59" w:rsidP="00FF6B59">
      <w:pPr>
        <w:pStyle w:val="NormalWeb"/>
        <w:shd w:val="clear" w:color="auto" w:fill="FFFFFF"/>
        <w:rPr>
          <w:sz w:val="24"/>
          <w:szCs w:val="24"/>
        </w:rPr>
      </w:pPr>
    </w:p>
    <w:p w14:paraId="091DD4AE" w14:textId="77777777" w:rsidR="00FF6B59" w:rsidRPr="00EA4ECA" w:rsidRDefault="00FF6B59" w:rsidP="00FF6B59">
      <w:pPr>
        <w:pStyle w:val="NormalWeb"/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EA4ECA">
        <w:rPr>
          <w:sz w:val="24"/>
          <w:szCs w:val="24"/>
        </w:rPr>
        <w:t>Declaro, na qualidade de dirigente máximo da Instituição e/ou representante legal, (</w:t>
      </w:r>
      <w:r w:rsidRPr="00EA4ECA">
        <w:rPr>
          <w:color w:val="0070C0"/>
          <w:sz w:val="24"/>
          <w:szCs w:val="24"/>
        </w:rPr>
        <w:t>anexar portaria de designação</w:t>
      </w:r>
      <w:r w:rsidRPr="00EA4ECA">
        <w:rPr>
          <w:sz w:val="24"/>
          <w:szCs w:val="24"/>
        </w:rPr>
        <w:t>), do (a) (</w:t>
      </w:r>
      <w:r w:rsidRPr="00EA4ECA">
        <w:rPr>
          <w:color w:val="0070C0"/>
          <w:sz w:val="24"/>
          <w:szCs w:val="24"/>
        </w:rPr>
        <w:t>informar nome da instituição</w:t>
      </w:r>
      <w:r w:rsidRPr="00EA4ECA">
        <w:rPr>
          <w:sz w:val="24"/>
          <w:szCs w:val="24"/>
        </w:rPr>
        <w:t>), com sede à (</w:t>
      </w:r>
      <w:r w:rsidRPr="00EA4ECA">
        <w:rPr>
          <w:color w:val="0070C0"/>
          <w:sz w:val="24"/>
          <w:szCs w:val="24"/>
        </w:rPr>
        <w:t>informar endereço</w:t>
      </w:r>
      <w:r w:rsidRPr="00EA4ECA">
        <w:rPr>
          <w:sz w:val="24"/>
          <w:szCs w:val="24"/>
        </w:rPr>
        <w:t>), anuência ao desenvolvimento do projeto (</w:t>
      </w:r>
      <w:r w:rsidRPr="00EA4ECA">
        <w:rPr>
          <w:color w:val="0070C0"/>
          <w:sz w:val="24"/>
          <w:szCs w:val="24"/>
        </w:rPr>
        <w:t>informar título</w:t>
      </w:r>
      <w:r w:rsidRPr="00EA4ECA">
        <w:rPr>
          <w:sz w:val="24"/>
          <w:szCs w:val="24"/>
        </w:rPr>
        <w:t>) submetido por (</w:t>
      </w:r>
      <w:r w:rsidRPr="00EA4ECA">
        <w:rPr>
          <w:color w:val="0070C0"/>
          <w:sz w:val="24"/>
          <w:szCs w:val="24"/>
        </w:rPr>
        <w:t>informar nome do (a) proponente</w:t>
      </w:r>
      <w:r w:rsidRPr="00EA4ECA">
        <w:rPr>
          <w:sz w:val="24"/>
          <w:szCs w:val="24"/>
        </w:rPr>
        <w:t xml:space="preserve">), no âmbito da </w:t>
      </w:r>
      <w:r w:rsidRPr="00EA4ECA">
        <w:rPr>
          <w:b/>
          <w:sz w:val="24"/>
          <w:szCs w:val="24"/>
        </w:rPr>
        <w:t>PROGRAMA DE APOIO A PESQUISAS E AÇÕES ESTRATÉGICAS PARA A BIOECONOMIA INCLUSIVA NO AMAZONAS E NO PARANÁ - FUNDAÇÃO ARAUCÁRIA/FAPEAM – Chamada Pública XX/2026</w:t>
      </w:r>
      <w:r w:rsidRPr="00EA4ECA">
        <w:rPr>
          <w:sz w:val="24"/>
          <w:szCs w:val="24"/>
        </w:rPr>
        <w:t xml:space="preserve"> que o (a) mesmo (a) possui vínculo (</w:t>
      </w:r>
      <w:r w:rsidRPr="00EA4ECA">
        <w:rPr>
          <w:color w:val="0070C0"/>
          <w:sz w:val="24"/>
          <w:szCs w:val="24"/>
        </w:rPr>
        <w:t>informar tipo de vínculo</w:t>
      </w:r>
      <w:r w:rsidRPr="00EA4ECA">
        <w:rPr>
          <w:sz w:val="24"/>
          <w:szCs w:val="24"/>
        </w:rPr>
        <w:t xml:space="preserve">) por período igual e/ou superior à vigência do projeto na instituição de execução e terá </w:t>
      </w:r>
      <w:r w:rsidRPr="00EA4ECA">
        <w:rPr>
          <w:bCs/>
          <w:color w:val="212529"/>
          <w:sz w:val="24"/>
          <w:szCs w:val="24"/>
        </w:rPr>
        <w:t>acesso à infraestrutura necessária à execução do projeto</w:t>
      </w:r>
      <w:r w:rsidRPr="00EA4ECA">
        <w:rPr>
          <w:sz w:val="24"/>
          <w:szCs w:val="24"/>
        </w:rPr>
        <w:t>.</w:t>
      </w:r>
    </w:p>
    <w:p w14:paraId="5874CFB5" w14:textId="77777777" w:rsidR="00FF6B59" w:rsidRPr="00EA4ECA" w:rsidRDefault="00FF6B59" w:rsidP="00FF6B59">
      <w:pPr>
        <w:pStyle w:val="NormalWeb"/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EA4ECA">
        <w:rPr>
          <w:sz w:val="24"/>
          <w:szCs w:val="24"/>
        </w:rPr>
        <w:t>Por oportuno, informo que a proposta é desenvolvida em cooperação com o(a) Doutor(a) (</w:t>
      </w:r>
      <w:r w:rsidRPr="00EA4ECA">
        <w:rPr>
          <w:color w:val="0070C0"/>
          <w:sz w:val="24"/>
          <w:szCs w:val="24"/>
        </w:rPr>
        <w:t>inserir nome</w:t>
      </w:r>
      <w:r w:rsidRPr="00EA4ECA">
        <w:rPr>
          <w:sz w:val="24"/>
          <w:szCs w:val="24"/>
        </w:rPr>
        <w:t>), coordenador(a) parceiro(a) da Fundação Araucária.</w:t>
      </w:r>
    </w:p>
    <w:p w14:paraId="14512AF3" w14:textId="77777777" w:rsidR="00FF6B59" w:rsidRPr="00EA4ECA" w:rsidRDefault="00FF6B59" w:rsidP="00FF6B59">
      <w:pPr>
        <w:pStyle w:val="NormalWeb"/>
        <w:shd w:val="clear" w:color="auto" w:fill="FFFFFF"/>
        <w:spacing w:line="360" w:lineRule="auto"/>
        <w:ind w:firstLine="709"/>
        <w:rPr>
          <w:sz w:val="24"/>
          <w:szCs w:val="24"/>
        </w:rPr>
      </w:pPr>
    </w:p>
    <w:p w14:paraId="08E957BD" w14:textId="77777777" w:rsidR="00FF6B59" w:rsidRPr="00EA4ECA" w:rsidRDefault="00FF6B59" w:rsidP="00FF6B59">
      <w:pPr>
        <w:pStyle w:val="NormalWeb"/>
        <w:shd w:val="clear" w:color="auto" w:fill="FFFFFF"/>
        <w:spacing w:before="0" w:after="0"/>
        <w:ind w:firstLine="709"/>
        <w:jc w:val="center"/>
        <w:rPr>
          <w:sz w:val="24"/>
          <w:szCs w:val="24"/>
        </w:rPr>
      </w:pPr>
      <w:r w:rsidRPr="00EA4ECA">
        <w:rPr>
          <w:sz w:val="24"/>
          <w:szCs w:val="24"/>
        </w:rPr>
        <w:t>_____________________________________________________________</w:t>
      </w:r>
    </w:p>
    <w:p w14:paraId="7AD7AE9F" w14:textId="77777777" w:rsidR="00FF6B59" w:rsidRPr="00EA4ECA" w:rsidRDefault="00FF6B59" w:rsidP="00FF6B59">
      <w:pPr>
        <w:pStyle w:val="NormalWeb"/>
        <w:shd w:val="clear" w:color="auto" w:fill="FFFFFF"/>
        <w:spacing w:before="0" w:after="0"/>
        <w:ind w:firstLine="709"/>
        <w:jc w:val="center"/>
        <w:rPr>
          <w:sz w:val="24"/>
          <w:szCs w:val="24"/>
        </w:rPr>
      </w:pPr>
      <w:r w:rsidRPr="00EA4ECA">
        <w:rPr>
          <w:sz w:val="24"/>
          <w:szCs w:val="24"/>
        </w:rPr>
        <w:t xml:space="preserve">Assinatura do dirigente máximo da instituição </w:t>
      </w:r>
    </w:p>
    <w:p w14:paraId="3F52F61C" w14:textId="77777777" w:rsidR="00FF6B59" w:rsidRPr="00EA4ECA" w:rsidRDefault="00FF6B59" w:rsidP="00FF6B59">
      <w:pPr>
        <w:pStyle w:val="NormalWeb"/>
        <w:shd w:val="clear" w:color="auto" w:fill="FFFFFF"/>
        <w:spacing w:before="0" w:after="0"/>
        <w:ind w:firstLine="709"/>
        <w:jc w:val="center"/>
        <w:rPr>
          <w:sz w:val="24"/>
          <w:szCs w:val="24"/>
        </w:rPr>
      </w:pPr>
      <w:r w:rsidRPr="00EA4ECA">
        <w:rPr>
          <w:sz w:val="24"/>
          <w:szCs w:val="24"/>
        </w:rPr>
        <w:t xml:space="preserve">ou seu representante legal </w:t>
      </w:r>
    </w:p>
    <w:p w14:paraId="6CB85CD2" w14:textId="77777777" w:rsidR="00FF6B59" w:rsidRPr="00EA4ECA" w:rsidRDefault="00FF6B59" w:rsidP="00FF6B59">
      <w:pPr>
        <w:pStyle w:val="NormalWeb"/>
        <w:shd w:val="clear" w:color="auto" w:fill="FFFFFF"/>
        <w:spacing w:before="0" w:after="0"/>
        <w:ind w:firstLine="709"/>
        <w:jc w:val="center"/>
        <w:rPr>
          <w:sz w:val="24"/>
          <w:szCs w:val="24"/>
        </w:rPr>
      </w:pPr>
      <w:r w:rsidRPr="00EA4ECA">
        <w:rPr>
          <w:sz w:val="24"/>
          <w:szCs w:val="24"/>
        </w:rPr>
        <w:t>(</w:t>
      </w:r>
      <w:r w:rsidRPr="00EA4ECA">
        <w:rPr>
          <w:b/>
          <w:sz w:val="24"/>
          <w:szCs w:val="24"/>
        </w:rPr>
        <w:t>Apresentar a carta de anuência com o ato de designação do assinante</w:t>
      </w:r>
      <w:r w:rsidRPr="00EA4ECA">
        <w:rPr>
          <w:sz w:val="24"/>
          <w:szCs w:val="24"/>
        </w:rPr>
        <w:t>)</w:t>
      </w:r>
    </w:p>
    <w:p w14:paraId="77CDDD85" w14:textId="77777777" w:rsidR="00FF6B59" w:rsidRPr="00EA4ECA" w:rsidRDefault="00FF6B59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rPr>
          <w:rFonts w:eastAsia="MS Mincho"/>
          <w:sz w:val="24"/>
          <w:szCs w:val="24"/>
        </w:rPr>
      </w:pPr>
    </w:p>
    <w:p w14:paraId="2FB833A0" w14:textId="77777777" w:rsidR="00FF6B59" w:rsidRPr="00817B17" w:rsidRDefault="00FF6B59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sz w:val="24"/>
          <w:szCs w:val="24"/>
        </w:rPr>
      </w:pPr>
    </w:p>
    <w:p w14:paraId="48A141CA" w14:textId="77777777" w:rsidR="00FF6B59" w:rsidRDefault="00FF6B59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sz w:val="24"/>
          <w:szCs w:val="24"/>
        </w:rPr>
      </w:pPr>
    </w:p>
    <w:p w14:paraId="6D65B2DA" w14:textId="77777777" w:rsidR="00FF6B59" w:rsidRDefault="00FF6B59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sz w:val="24"/>
          <w:szCs w:val="24"/>
        </w:rPr>
      </w:pPr>
    </w:p>
    <w:p w14:paraId="718B588B" w14:textId="77777777" w:rsidR="00FF6B59" w:rsidRDefault="00FF6B59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sz w:val="24"/>
          <w:szCs w:val="24"/>
        </w:rPr>
      </w:pPr>
    </w:p>
    <w:p w14:paraId="09D0B660" w14:textId="77777777" w:rsidR="00FF6B59" w:rsidRDefault="00FF6B59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sz w:val="24"/>
          <w:szCs w:val="24"/>
        </w:rPr>
      </w:pPr>
    </w:p>
    <w:p w14:paraId="26F12751" w14:textId="77777777" w:rsidR="00FF6B59" w:rsidRDefault="00FF6B59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sz w:val="24"/>
          <w:szCs w:val="24"/>
        </w:rPr>
      </w:pPr>
    </w:p>
    <w:p w14:paraId="5E9308BE" w14:textId="77777777" w:rsidR="001800BF" w:rsidRDefault="001800BF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sz w:val="24"/>
          <w:szCs w:val="24"/>
        </w:rPr>
      </w:pPr>
    </w:p>
    <w:p w14:paraId="663F4DB5" w14:textId="77777777" w:rsidR="001800BF" w:rsidRDefault="001800BF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sz w:val="24"/>
          <w:szCs w:val="24"/>
        </w:rPr>
      </w:pPr>
    </w:p>
    <w:p w14:paraId="618F9BD5" w14:textId="77777777" w:rsidR="001800BF" w:rsidRDefault="001800BF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sz w:val="24"/>
          <w:szCs w:val="24"/>
        </w:rPr>
      </w:pPr>
    </w:p>
    <w:p w14:paraId="66EB55CD" w14:textId="77777777" w:rsidR="001800BF" w:rsidRDefault="001800BF" w:rsidP="00FF6B59">
      <w:pPr>
        <w:pStyle w:val="PargrafodaLista"/>
        <w:tabs>
          <w:tab w:val="left" w:pos="284"/>
          <w:tab w:val="left" w:pos="426"/>
          <w:tab w:val="left" w:pos="851"/>
        </w:tabs>
        <w:ind w:left="0"/>
        <w:jc w:val="center"/>
        <w:rPr>
          <w:rFonts w:eastAsia="MS Mincho"/>
          <w:sz w:val="24"/>
          <w:szCs w:val="24"/>
        </w:rPr>
      </w:pPr>
    </w:p>
    <w:p w14:paraId="69FCAA5B" w14:textId="77777777" w:rsidR="001800BF" w:rsidRDefault="001800BF" w:rsidP="0095721E">
      <w:pPr>
        <w:pStyle w:val="Corpodetexto"/>
        <w:rPr>
          <w:b/>
          <w:color w:val="0070C0"/>
          <w:sz w:val="24"/>
          <w:szCs w:val="24"/>
        </w:rPr>
      </w:pPr>
    </w:p>
    <w:sectPr w:rsidR="001800BF" w:rsidSect="00504343">
      <w:headerReference w:type="default" r:id="rId11"/>
      <w:footerReference w:type="default" r:id="rId12"/>
      <w:pgSz w:w="11906" w:h="16838"/>
      <w:pgMar w:top="1985" w:right="1134" w:bottom="907" w:left="1134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4227" w14:textId="77777777" w:rsidR="004D43CC" w:rsidRDefault="004D43CC">
      <w:pPr>
        <w:spacing w:line="240" w:lineRule="auto"/>
      </w:pPr>
      <w:r>
        <w:separator/>
      </w:r>
    </w:p>
  </w:endnote>
  <w:endnote w:type="continuationSeparator" w:id="0">
    <w:p w14:paraId="32045506" w14:textId="77777777" w:rsidR="004D43CC" w:rsidRDefault="004D4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charset w:val="00"/>
    <w:family w:val="modern"/>
    <w:pitch w:val="default"/>
    <w:sig w:usb0="00000000" w:usb1="00000000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charset w:val="8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76C0" w14:textId="77777777" w:rsidR="00914D5C" w:rsidRDefault="00914D5C" w:rsidP="00914D5C">
    <w:pPr>
      <w:spacing w:line="223" w:lineRule="exact"/>
      <w:ind w:left="20"/>
      <w:jc w:val="center"/>
      <w:rPr>
        <w:b/>
        <w:i/>
        <w:sz w:val="20"/>
      </w:rPr>
    </w:pPr>
    <w:hyperlink r:id="rId1">
      <w:r>
        <w:rPr>
          <w:b/>
          <w:i/>
          <w:color w:val="006FC0"/>
          <w:sz w:val="20"/>
        </w:rPr>
        <w:t>www.FapPR.pr.gov.br</w:t>
      </w:r>
    </w:hyperlink>
  </w:p>
  <w:p w14:paraId="3D1F52F9" w14:textId="77777777" w:rsidR="00914D5C" w:rsidRPr="00914D5C" w:rsidRDefault="00914D5C" w:rsidP="00914D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5F5E" w14:textId="77777777" w:rsidR="004D43CC" w:rsidRDefault="004D43CC">
      <w:pPr>
        <w:spacing w:before="0" w:after="0"/>
      </w:pPr>
      <w:r>
        <w:separator/>
      </w:r>
    </w:p>
  </w:footnote>
  <w:footnote w:type="continuationSeparator" w:id="0">
    <w:p w14:paraId="18F97BA0" w14:textId="77777777" w:rsidR="004D43CC" w:rsidRDefault="004D43CC">
      <w:pPr>
        <w:spacing w:before="0" w:after="0"/>
      </w:pPr>
      <w:r>
        <w:continuationSeparator/>
      </w:r>
    </w:p>
  </w:footnote>
  <w:footnote w:id="1">
    <w:p w14:paraId="5A272090" w14:textId="77777777" w:rsidR="00FF6B59" w:rsidRPr="00156887" w:rsidRDefault="00FF6B59" w:rsidP="00FF6B59">
      <w:pPr>
        <w:pStyle w:val="Textodenotaderodap"/>
        <w:jc w:val="both"/>
        <w:rPr>
          <w:rFonts w:ascii="Arial Narrow" w:hAnsi="Arial Narrow"/>
        </w:rPr>
      </w:pPr>
      <w:r w:rsidRPr="00156887">
        <w:rPr>
          <w:rStyle w:val="Refdenotaderodap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hyperlink r:id="rId1" w:history="1">
        <w:r w:rsidRPr="00156887">
          <w:rPr>
            <w:rStyle w:val="Hyperlink"/>
            <w:rFonts w:ascii="Arial Narrow" w:hAnsi="Arial Narrow"/>
          </w:rPr>
          <w:t>https://www.fapeam.am.gov.br/wp-content/uploads/2021/12/Resolucao-CS-001-2025-Proc.-3982.2021-68-Sistematizacao-das-Modalidades-Niveis-e-Valores-de-Bolsa.pdf</w:t>
        </w:r>
      </w:hyperlink>
      <w:r w:rsidRPr="00156887">
        <w:rPr>
          <w:rFonts w:ascii="Arial Narrow" w:hAnsi="Arial Narrow"/>
        </w:rPr>
        <w:t xml:space="preserve"> </w:t>
      </w:r>
    </w:p>
  </w:footnote>
  <w:footnote w:id="2">
    <w:p w14:paraId="2A190E14" w14:textId="77777777" w:rsidR="00FF6B59" w:rsidRDefault="00FF6B59" w:rsidP="00FF6B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 Narrow" w:cs="Arial Narrow"/>
          <w:color w:val="000000"/>
          <w:sz w:val="20"/>
          <w:szCs w:val="20"/>
        </w:rPr>
      </w:pPr>
      <w:r w:rsidRPr="00156887">
        <w:rPr>
          <w:sz w:val="20"/>
          <w:szCs w:val="20"/>
          <w:vertAlign w:val="superscript"/>
        </w:rPr>
        <w:footnoteRef/>
      </w:r>
      <w:r w:rsidRPr="00156887">
        <w:rPr>
          <w:rFonts w:eastAsia="Arial Narrow" w:cs="Arial Narrow"/>
          <w:color w:val="000000"/>
          <w:sz w:val="20"/>
          <w:szCs w:val="20"/>
        </w:rPr>
        <w:t xml:space="preserve"> Manual de Instruções para Utilização e Prestação de Contas de Auxílios Financeiros Concedidos pela FAPEAM disponível em: </w:t>
      </w:r>
      <w:hyperlink r:id="rId2">
        <w:r w:rsidRPr="00156887">
          <w:rPr>
            <w:rFonts w:eastAsia="Arial Narrow" w:cs="Arial Narrow"/>
            <w:iCs/>
            <w:color w:val="0563C1"/>
            <w:sz w:val="20"/>
            <w:szCs w:val="20"/>
            <w:u w:val="single"/>
          </w:rPr>
          <w:t>https://www.fapeam.am.gov.br/categoria-downloads/manual-de-prestacao-de-contas/</w:t>
        </w:r>
      </w:hyperlink>
      <w:r w:rsidRPr="00156887">
        <w:rPr>
          <w:rFonts w:eastAsia="Arial Narrow" w:cs="Arial Narrow"/>
          <w:color w:val="000000"/>
          <w:sz w:val="20"/>
          <w:szCs w:val="20"/>
        </w:rPr>
        <w:t>.</w:t>
      </w:r>
    </w:p>
  </w:footnote>
  <w:footnote w:id="3">
    <w:p w14:paraId="1E3DDFF9" w14:textId="77777777" w:rsidR="00FF6B59" w:rsidRPr="008B398E" w:rsidRDefault="00FF6B59" w:rsidP="00FF6B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 Narrow" w:cs="Arial Narrow"/>
          <w:color w:val="000000"/>
          <w:sz w:val="20"/>
          <w:szCs w:val="20"/>
        </w:rPr>
      </w:pPr>
      <w:r w:rsidRPr="008B398E">
        <w:rPr>
          <w:sz w:val="20"/>
          <w:szCs w:val="20"/>
          <w:vertAlign w:val="superscript"/>
        </w:rPr>
        <w:footnoteRef/>
      </w:r>
      <w:r w:rsidRPr="008B398E">
        <w:rPr>
          <w:rFonts w:eastAsia="Arial Narrow" w:cs="Arial Narrow"/>
          <w:color w:val="000000"/>
          <w:sz w:val="20"/>
          <w:szCs w:val="20"/>
        </w:rPr>
        <w:t xml:space="preserve">Histórico de cotações do Banco Central do Brasil disponível em: </w:t>
      </w:r>
      <w:hyperlink r:id="rId3">
        <w:r w:rsidRPr="008B398E">
          <w:rPr>
            <w:rFonts w:eastAsia="Arial Narrow" w:cs="Arial Narrow"/>
            <w:i/>
            <w:iCs/>
            <w:color w:val="0563C1"/>
            <w:sz w:val="20"/>
            <w:szCs w:val="20"/>
            <w:u w:val="single"/>
          </w:rPr>
          <w:t>https://www.bcb.gov.br/estabilidadefinanceira/historicocotacoes</w:t>
        </w:r>
      </w:hyperlink>
      <w:r w:rsidRPr="008B398E">
        <w:rPr>
          <w:rFonts w:eastAsia="Arial Narrow" w:cs="Arial Narrow"/>
          <w:color w:val="000000"/>
          <w:sz w:val="20"/>
          <w:szCs w:val="20"/>
        </w:rPr>
        <w:t xml:space="preserve">. </w:t>
      </w:r>
    </w:p>
    <w:p w14:paraId="46C60A9B" w14:textId="77777777" w:rsidR="00FF6B59" w:rsidRDefault="00FF6B59" w:rsidP="00FF6B59">
      <w:pPr>
        <w:pBdr>
          <w:top w:val="nil"/>
          <w:left w:val="nil"/>
          <w:bottom w:val="nil"/>
          <w:right w:val="nil"/>
          <w:between w:val="nil"/>
        </w:pBdr>
        <w:rPr>
          <w:rFonts w:eastAsia="Arial Narrow" w:cs="Arial Narrow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B7CE" w14:textId="77777777" w:rsidR="00E6526A" w:rsidRDefault="00E6526A">
    <w:pPr>
      <w:jc w:val="center"/>
      <w:rPr>
        <w:rFonts w:ascii="Lohit Hindi" w:eastAsia="Lohit Hindi" w:hAnsi="Times New Roman"/>
      </w:rPr>
    </w:pPr>
  </w:p>
  <w:p w14:paraId="07B7C803" w14:textId="1266765E" w:rsidR="00E6526A" w:rsidRDefault="00E6526A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inline distT="0" distB="0" distL="0" distR="0" wp14:anchorId="114F9E9D" wp14:editId="400A177D">
          <wp:extent cx="729575" cy="764963"/>
          <wp:effectExtent l="0" t="0" r="0" b="0"/>
          <wp:docPr id="1859156281" name="Imagem 1859156281" descr="Arquivos Identidade Visual - FAP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quivos Identidade Visual - FAPE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75" cy="795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ohit Hindi"/>
        <w:b/>
        <w:bCs/>
      </w:rPr>
      <w:t xml:space="preserve">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6C70C079" wp14:editId="44A32A9F">
          <wp:extent cx="1581512" cy="619706"/>
          <wp:effectExtent l="0" t="0" r="0" b="9525"/>
          <wp:docPr id="163152813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78475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6869" cy="62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149A57" wp14:editId="3871C962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1695" cy="329565"/>
              <wp:effectExtent l="0" t="0" r="0" b="0"/>
              <wp:wrapNone/>
              <wp:docPr id="116313180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11F0630" w14:textId="02430A7C" w:rsidR="00E6526A" w:rsidRDefault="00E6526A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017C5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149A57" id="Retângulo 1" o:spid="_x0000_s1026" style="position:absolute;left:0;text-align:left;margin-left:549.95pt;margin-top:426.25pt;width:67.8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" o:allowincell="f" stroked="f">
              <v:textbox>
                <w:txbxContent>
                  <w:p w14:paraId="111F0630" w14:textId="02430A7C" w:rsidR="00E6526A" w:rsidRDefault="00E6526A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017C5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7A5"/>
    <w:multiLevelType w:val="multilevel"/>
    <w:tmpl w:val="76BE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5435662"/>
    <w:multiLevelType w:val="hybridMultilevel"/>
    <w:tmpl w:val="7B06FBF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C00CC7"/>
    <w:multiLevelType w:val="hybridMultilevel"/>
    <w:tmpl w:val="AE00D1DC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1EB9676D"/>
    <w:multiLevelType w:val="hybridMultilevel"/>
    <w:tmpl w:val="298EA0CC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2083BC3"/>
    <w:multiLevelType w:val="hybridMultilevel"/>
    <w:tmpl w:val="B02CF6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10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343C13C4"/>
    <w:multiLevelType w:val="hybridMultilevel"/>
    <w:tmpl w:val="FD02CC4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64E17C0"/>
    <w:multiLevelType w:val="hybridMultilevel"/>
    <w:tmpl w:val="B92090E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2C756F"/>
    <w:multiLevelType w:val="hybridMultilevel"/>
    <w:tmpl w:val="E9702202"/>
    <w:lvl w:ilvl="0" w:tplc="43848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6101C"/>
    <w:multiLevelType w:val="hybridMultilevel"/>
    <w:tmpl w:val="83BEA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A5682"/>
    <w:multiLevelType w:val="hybridMultilevel"/>
    <w:tmpl w:val="204A1C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57D8D"/>
    <w:multiLevelType w:val="hybridMultilevel"/>
    <w:tmpl w:val="998C27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B3C4E"/>
    <w:multiLevelType w:val="hybridMultilevel"/>
    <w:tmpl w:val="3384C844"/>
    <w:lvl w:ilvl="0" w:tplc="4088EC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1029F4"/>
    <w:multiLevelType w:val="multilevel"/>
    <w:tmpl w:val="7F82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70568C"/>
    <w:multiLevelType w:val="hybridMultilevel"/>
    <w:tmpl w:val="EC6A4DEC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24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25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76706D0A"/>
    <w:multiLevelType w:val="multilevel"/>
    <w:tmpl w:val="BA5ABEA2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6C10915"/>
    <w:multiLevelType w:val="multilevel"/>
    <w:tmpl w:val="47CCC1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31" w15:restartNumberingAfterBreak="0">
    <w:nsid w:val="7B9B2C6F"/>
    <w:multiLevelType w:val="hybridMultilevel"/>
    <w:tmpl w:val="4BDA50B6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4F6C02"/>
    <w:multiLevelType w:val="hybridMultilevel"/>
    <w:tmpl w:val="F7C041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870570">
    <w:abstractNumId w:val="20"/>
  </w:num>
  <w:num w:numId="2" w16cid:durableId="2101220996">
    <w:abstractNumId w:val="3"/>
  </w:num>
  <w:num w:numId="3" w16cid:durableId="1457411007">
    <w:abstractNumId w:val="17"/>
  </w:num>
  <w:num w:numId="4" w16cid:durableId="1493524748">
    <w:abstractNumId w:val="15"/>
  </w:num>
  <w:num w:numId="5" w16cid:durableId="1402681659">
    <w:abstractNumId w:val="4"/>
  </w:num>
  <w:num w:numId="6" w16cid:durableId="801388044">
    <w:abstractNumId w:val="13"/>
  </w:num>
  <w:num w:numId="7" w16cid:durableId="656032481">
    <w:abstractNumId w:val="21"/>
  </w:num>
  <w:num w:numId="8" w16cid:durableId="1887906263">
    <w:abstractNumId w:val="0"/>
  </w:num>
  <w:num w:numId="9" w16cid:durableId="966157506">
    <w:abstractNumId w:val="14"/>
  </w:num>
  <w:num w:numId="10" w16cid:durableId="499975645">
    <w:abstractNumId w:val="7"/>
  </w:num>
  <w:num w:numId="11" w16cid:durableId="2106803677">
    <w:abstractNumId w:val="22"/>
  </w:num>
  <w:num w:numId="12" w16cid:durableId="1424762989">
    <w:abstractNumId w:val="31"/>
  </w:num>
  <w:num w:numId="13" w16cid:durableId="1597202800">
    <w:abstractNumId w:val="19"/>
  </w:num>
  <w:num w:numId="14" w16cid:durableId="1967278176">
    <w:abstractNumId w:val="28"/>
  </w:num>
  <w:num w:numId="15" w16cid:durableId="1587694092">
    <w:abstractNumId w:val="32"/>
  </w:num>
  <w:num w:numId="16" w16cid:durableId="1212110624">
    <w:abstractNumId w:val="8"/>
  </w:num>
  <w:num w:numId="17" w16cid:durableId="1525091857">
    <w:abstractNumId w:val="11"/>
  </w:num>
  <w:num w:numId="18" w16cid:durableId="1497839795">
    <w:abstractNumId w:val="2"/>
  </w:num>
  <w:num w:numId="19" w16cid:durableId="761222792">
    <w:abstractNumId w:val="18"/>
  </w:num>
  <w:num w:numId="20" w16cid:durableId="1721174027">
    <w:abstractNumId w:val="27"/>
  </w:num>
  <w:num w:numId="21" w16cid:durableId="684594392">
    <w:abstractNumId w:val="9"/>
  </w:num>
  <w:num w:numId="22" w16cid:durableId="457845020">
    <w:abstractNumId w:val="23"/>
  </w:num>
  <w:num w:numId="23" w16cid:durableId="475536427">
    <w:abstractNumId w:val="1"/>
  </w:num>
  <w:num w:numId="24" w16cid:durableId="1769499491">
    <w:abstractNumId w:val="6"/>
  </w:num>
  <w:num w:numId="25" w16cid:durableId="1082677522">
    <w:abstractNumId w:val="24"/>
  </w:num>
  <w:num w:numId="26" w16cid:durableId="2099018607">
    <w:abstractNumId w:val="30"/>
  </w:num>
  <w:num w:numId="27" w16cid:durableId="15889741">
    <w:abstractNumId w:val="5"/>
  </w:num>
  <w:num w:numId="28" w16cid:durableId="777332458">
    <w:abstractNumId w:val="26"/>
  </w:num>
  <w:num w:numId="29" w16cid:durableId="344400535">
    <w:abstractNumId w:val="10"/>
  </w:num>
  <w:num w:numId="30" w16cid:durableId="19413758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0593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1837843">
    <w:abstractNumId w:val="16"/>
  </w:num>
  <w:num w:numId="33" w16cid:durableId="12766691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9F"/>
    <w:rsid w:val="00002B05"/>
    <w:rsid w:val="00003A75"/>
    <w:rsid w:val="00003FF4"/>
    <w:rsid w:val="00005634"/>
    <w:rsid w:val="00010462"/>
    <w:rsid w:val="0001072F"/>
    <w:rsid w:val="00015D93"/>
    <w:rsid w:val="00025C95"/>
    <w:rsid w:val="00031108"/>
    <w:rsid w:val="00031873"/>
    <w:rsid w:val="00031E14"/>
    <w:rsid w:val="0003264D"/>
    <w:rsid w:val="00035085"/>
    <w:rsid w:val="000379DB"/>
    <w:rsid w:val="00043E7A"/>
    <w:rsid w:val="00045716"/>
    <w:rsid w:val="00070A4F"/>
    <w:rsid w:val="000712D5"/>
    <w:rsid w:val="00071D4C"/>
    <w:rsid w:val="00073243"/>
    <w:rsid w:val="000732BF"/>
    <w:rsid w:val="000772F8"/>
    <w:rsid w:val="00077733"/>
    <w:rsid w:val="00081E3B"/>
    <w:rsid w:val="000858A3"/>
    <w:rsid w:val="000933A0"/>
    <w:rsid w:val="000934AC"/>
    <w:rsid w:val="000A064C"/>
    <w:rsid w:val="000A10B8"/>
    <w:rsid w:val="000A39E1"/>
    <w:rsid w:val="000A552D"/>
    <w:rsid w:val="000A5B90"/>
    <w:rsid w:val="000B0884"/>
    <w:rsid w:val="000B28A9"/>
    <w:rsid w:val="000B35EB"/>
    <w:rsid w:val="000B574C"/>
    <w:rsid w:val="000B7FEA"/>
    <w:rsid w:val="000C4E3C"/>
    <w:rsid w:val="000C509E"/>
    <w:rsid w:val="000C76CA"/>
    <w:rsid w:val="000D2406"/>
    <w:rsid w:val="000D2C8E"/>
    <w:rsid w:val="000D45A4"/>
    <w:rsid w:val="000E2035"/>
    <w:rsid w:val="000E3A31"/>
    <w:rsid w:val="000E6E7A"/>
    <w:rsid w:val="000F03CF"/>
    <w:rsid w:val="000F4B49"/>
    <w:rsid w:val="000F73FC"/>
    <w:rsid w:val="00100C06"/>
    <w:rsid w:val="00102A32"/>
    <w:rsid w:val="00102F15"/>
    <w:rsid w:val="0010799F"/>
    <w:rsid w:val="00110FAF"/>
    <w:rsid w:val="00111092"/>
    <w:rsid w:val="00113223"/>
    <w:rsid w:val="00117CE7"/>
    <w:rsid w:val="00121CE1"/>
    <w:rsid w:val="001229D0"/>
    <w:rsid w:val="001236E0"/>
    <w:rsid w:val="00124B22"/>
    <w:rsid w:val="00125AD8"/>
    <w:rsid w:val="00126078"/>
    <w:rsid w:val="00126F33"/>
    <w:rsid w:val="00131DFB"/>
    <w:rsid w:val="00140033"/>
    <w:rsid w:val="001414DA"/>
    <w:rsid w:val="001417C6"/>
    <w:rsid w:val="0014281B"/>
    <w:rsid w:val="00145EE2"/>
    <w:rsid w:val="001548C1"/>
    <w:rsid w:val="00156DA8"/>
    <w:rsid w:val="00165AD3"/>
    <w:rsid w:val="00171A2E"/>
    <w:rsid w:val="00175536"/>
    <w:rsid w:val="001756A8"/>
    <w:rsid w:val="001800BF"/>
    <w:rsid w:val="00182187"/>
    <w:rsid w:val="001839FB"/>
    <w:rsid w:val="00183F74"/>
    <w:rsid w:val="00184F4D"/>
    <w:rsid w:val="00192033"/>
    <w:rsid w:val="001920D8"/>
    <w:rsid w:val="00192487"/>
    <w:rsid w:val="00192571"/>
    <w:rsid w:val="00197F79"/>
    <w:rsid w:val="001A1E0D"/>
    <w:rsid w:val="001A3C93"/>
    <w:rsid w:val="001A6DFB"/>
    <w:rsid w:val="001A7808"/>
    <w:rsid w:val="001B1252"/>
    <w:rsid w:val="001B1444"/>
    <w:rsid w:val="001B1547"/>
    <w:rsid w:val="001B42C7"/>
    <w:rsid w:val="001B54E7"/>
    <w:rsid w:val="001B67CA"/>
    <w:rsid w:val="001C23FC"/>
    <w:rsid w:val="001C4EB2"/>
    <w:rsid w:val="001C5A81"/>
    <w:rsid w:val="001C674B"/>
    <w:rsid w:val="001C6ED4"/>
    <w:rsid w:val="001D1710"/>
    <w:rsid w:val="001D4B54"/>
    <w:rsid w:val="001E06FF"/>
    <w:rsid w:val="001E582F"/>
    <w:rsid w:val="001E6736"/>
    <w:rsid w:val="001E7135"/>
    <w:rsid w:val="001E74CD"/>
    <w:rsid w:val="001E76B3"/>
    <w:rsid w:val="001F2EE4"/>
    <w:rsid w:val="001F716D"/>
    <w:rsid w:val="0020326B"/>
    <w:rsid w:val="002038F6"/>
    <w:rsid w:val="00204269"/>
    <w:rsid w:val="00204368"/>
    <w:rsid w:val="0020448B"/>
    <w:rsid w:val="0020662D"/>
    <w:rsid w:val="00212E7F"/>
    <w:rsid w:val="00212ED4"/>
    <w:rsid w:val="00217CE0"/>
    <w:rsid w:val="002204F5"/>
    <w:rsid w:val="00230D25"/>
    <w:rsid w:val="002372A3"/>
    <w:rsid w:val="002374A2"/>
    <w:rsid w:val="00240699"/>
    <w:rsid w:val="00240FA9"/>
    <w:rsid w:val="00245AFD"/>
    <w:rsid w:val="0024600E"/>
    <w:rsid w:val="00250021"/>
    <w:rsid w:val="002501C4"/>
    <w:rsid w:val="002516D3"/>
    <w:rsid w:val="00252913"/>
    <w:rsid w:val="00254011"/>
    <w:rsid w:val="002556AC"/>
    <w:rsid w:val="00262B9F"/>
    <w:rsid w:val="0026430E"/>
    <w:rsid w:val="0026605E"/>
    <w:rsid w:val="002778C4"/>
    <w:rsid w:val="00282009"/>
    <w:rsid w:val="00284D59"/>
    <w:rsid w:val="00285B6A"/>
    <w:rsid w:val="00291E2E"/>
    <w:rsid w:val="002A0008"/>
    <w:rsid w:val="002A1471"/>
    <w:rsid w:val="002A1D98"/>
    <w:rsid w:val="002A3C81"/>
    <w:rsid w:val="002A4563"/>
    <w:rsid w:val="002A497E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2180"/>
    <w:rsid w:val="002C6312"/>
    <w:rsid w:val="002D1092"/>
    <w:rsid w:val="002D145A"/>
    <w:rsid w:val="002D1476"/>
    <w:rsid w:val="002E3721"/>
    <w:rsid w:val="002E5087"/>
    <w:rsid w:val="002E7598"/>
    <w:rsid w:val="002F41A9"/>
    <w:rsid w:val="002F779F"/>
    <w:rsid w:val="003036BB"/>
    <w:rsid w:val="00303F70"/>
    <w:rsid w:val="003049B5"/>
    <w:rsid w:val="00306108"/>
    <w:rsid w:val="003067CF"/>
    <w:rsid w:val="003070EB"/>
    <w:rsid w:val="00307D3B"/>
    <w:rsid w:val="00307E5F"/>
    <w:rsid w:val="0031283B"/>
    <w:rsid w:val="00313897"/>
    <w:rsid w:val="0031791F"/>
    <w:rsid w:val="00317CCE"/>
    <w:rsid w:val="00325516"/>
    <w:rsid w:val="00325D14"/>
    <w:rsid w:val="00327CB2"/>
    <w:rsid w:val="00331E07"/>
    <w:rsid w:val="00334407"/>
    <w:rsid w:val="00336BA1"/>
    <w:rsid w:val="00336C0D"/>
    <w:rsid w:val="003429A0"/>
    <w:rsid w:val="00342DD6"/>
    <w:rsid w:val="0034313A"/>
    <w:rsid w:val="0034344C"/>
    <w:rsid w:val="00350FA1"/>
    <w:rsid w:val="0035403C"/>
    <w:rsid w:val="00360FB4"/>
    <w:rsid w:val="00362FA3"/>
    <w:rsid w:val="00370A92"/>
    <w:rsid w:val="003748E2"/>
    <w:rsid w:val="00374B1A"/>
    <w:rsid w:val="00376F37"/>
    <w:rsid w:val="0038301A"/>
    <w:rsid w:val="003925B4"/>
    <w:rsid w:val="003A118C"/>
    <w:rsid w:val="003A266A"/>
    <w:rsid w:val="003A3332"/>
    <w:rsid w:val="003A3729"/>
    <w:rsid w:val="003A4925"/>
    <w:rsid w:val="003A6177"/>
    <w:rsid w:val="003A6675"/>
    <w:rsid w:val="003B033C"/>
    <w:rsid w:val="003B12B7"/>
    <w:rsid w:val="003B1314"/>
    <w:rsid w:val="003B2C72"/>
    <w:rsid w:val="003B2E9F"/>
    <w:rsid w:val="003B3DD7"/>
    <w:rsid w:val="003B3E58"/>
    <w:rsid w:val="003B402D"/>
    <w:rsid w:val="003B57FD"/>
    <w:rsid w:val="003C1125"/>
    <w:rsid w:val="003C3622"/>
    <w:rsid w:val="003C5304"/>
    <w:rsid w:val="003C5809"/>
    <w:rsid w:val="003C758F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6576"/>
    <w:rsid w:val="00400D7D"/>
    <w:rsid w:val="00401EF8"/>
    <w:rsid w:val="00403139"/>
    <w:rsid w:val="0040434B"/>
    <w:rsid w:val="00404EE2"/>
    <w:rsid w:val="004078F7"/>
    <w:rsid w:val="00407F63"/>
    <w:rsid w:val="0041176A"/>
    <w:rsid w:val="00412C64"/>
    <w:rsid w:val="004162C5"/>
    <w:rsid w:val="004168CE"/>
    <w:rsid w:val="00417CF6"/>
    <w:rsid w:val="00420B8E"/>
    <w:rsid w:val="004235E6"/>
    <w:rsid w:val="00424BF5"/>
    <w:rsid w:val="00425D11"/>
    <w:rsid w:val="00427842"/>
    <w:rsid w:val="00440A42"/>
    <w:rsid w:val="004411F6"/>
    <w:rsid w:val="0044646E"/>
    <w:rsid w:val="00455137"/>
    <w:rsid w:val="00455F72"/>
    <w:rsid w:val="004575C1"/>
    <w:rsid w:val="00460EBE"/>
    <w:rsid w:val="004622DE"/>
    <w:rsid w:val="0046288C"/>
    <w:rsid w:val="00472366"/>
    <w:rsid w:val="004728EC"/>
    <w:rsid w:val="00472A70"/>
    <w:rsid w:val="004746A7"/>
    <w:rsid w:val="004766C5"/>
    <w:rsid w:val="004811B4"/>
    <w:rsid w:val="004812B7"/>
    <w:rsid w:val="00482E50"/>
    <w:rsid w:val="00483533"/>
    <w:rsid w:val="004837E0"/>
    <w:rsid w:val="00486460"/>
    <w:rsid w:val="004903CA"/>
    <w:rsid w:val="004939F9"/>
    <w:rsid w:val="00494179"/>
    <w:rsid w:val="00494F99"/>
    <w:rsid w:val="00496767"/>
    <w:rsid w:val="004A0959"/>
    <w:rsid w:val="004A70F8"/>
    <w:rsid w:val="004A7683"/>
    <w:rsid w:val="004B28B2"/>
    <w:rsid w:val="004B497F"/>
    <w:rsid w:val="004B55F9"/>
    <w:rsid w:val="004B5752"/>
    <w:rsid w:val="004B6661"/>
    <w:rsid w:val="004B6E5E"/>
    <w:rsid w:val="004C7DA4"/>
    <w:rsid w:val="004D076F"/>
    <w:rsid w:val="004D43CC"/>
    <w:rsid w:val="004D5016"/>
    <w:rsid w:val="004E1254"/>
    <w:rsid w:val="004E3580"/>
    <w:rsid w:val="004E3C53"/>
    <w:rsid w:val="004F261D"/>
    <w:rsid w:val="004F2AE1"/>
    <w:rsid w:val="004F3AD4"/>
    <w:rsid w:val="004F4C4F"/>
    <w:rsid w:val="00501252"/>
    <w:rsid w:val="005018B3"/>
    <w:rsid w:val="00504343"/>
    <w:rsid w:val="0050501B"/>
    <w:rsid w:val="005116A2"/>
    <w:rsid w:val="00515ECD"/>
    <w:rsid w:val="00516254"/>
    <w:rsid w:val="00516FA0"/>
    <w:rsid w:val="00526139"/>
    <w:rsid w:val="00526B82"/>
    <w:rsid w:val="00527B0E"/>
    <w:rsid w:val="005324B3"/>
    <w:rsid w:val="00535BF3"/>
    <w:rsid w:val="005363F5"/>
    <w:rsid w:val="00536B25"/>
    <w:rsid w:val="00542501"/>
    <w:rsid w:val="0054586C"/>
    <w:rsid w:val="00553E7E"/>
    <w:rsid w:val="00560CF0"/>
    <w:rsid w:val="00565250"/>
    <w:rsid w:val="00565587"/>
    <w:rsid w:val="00565599"/>
    <w:rsid w:val="0057002C"/>
    <w:rsid w:val="00570791"/>
    <w:rsid w:val="005708AA"/>
    <w:rsid w:val="0057136D"/>
    <w:rsid w:val="00572AF9"/>
    <w:rsid w:val="00573134"/>
    <w:rsid w:val="005743A5"/>
    <w:rsid w:val="00580E99"/>
    <w:rsid w:val="0058319E"/>
    <w:rsid w:val="00584374"/>
    <w:rsid w:val="00584599"/>
    <w:rsid w:val="00584CA8"/>
    <w:rsid w:val="005879C5"/>
    <w:rsid w:val="00587CE5"/>
    <w:rsid w:val="00592C88"/>
    <w:rsid w:val="00592D33"/>
    <w:rsid w:val="00594E1B"/>
    <w:rsid w:val="005A1F78"/>
    <w:rsid w:val="005A20DE"/>
    <w:rsid w:val="005A31DA"/>
    <w:rsid w:val="005B2558"/>
    <w:rsid w:val="005B3CDE"/>
    <w:rsid w:val="005C21C2"/>
    <w:rsid w:val="005C21F4"/>
    <w:rsid w:val="005C6FCA"/>
    <w:rsid w:val="005D090B"/>
    <w:rsid w:val="005D0BF1"/>
    <w:rsid w:val="005D234D"/>
    <w:rsid w:val="005E2565"/>
    <w:rsid w:val="005E2628"/>
    <w:rsid w:val="005E38AC"/>
    <w:rsid w:val="005E3B95"/>
    <w:rsid w:val="005E4055"/>
    <w:rsid w:val="005E443C"/>
    <w:rsid w:val="005E5288"/>
    <w:rsid w:val="005F18AE"/>
    <w:rsid w:val="005F2DE7"/>
    <w:rsid w:val="005F5D9A"/>
    <w:rsid w:val="005F7419"/>
    <w:rsid w:val="005F75CF"/>
    <w:rsid w:val="00601FAC"/>
    <w:rsid w:val="0060381A"/>
    <w:rsid w:val="00607971"/>
    <w:rsid w:val="00612B9F"/>
    <w:rsid w:val="00612D21"/>
    <w:rsid w:val="00613091"/>
    <w:rsid w:val="00613092"/>
    <w:rsid w:val="00615AD2"/>
    <w:rsid w:val="0062134D"/>
    <w:rsid w:val="0062591B"/>
    <w:rsid w:val="0063234E"/>
    <w:rsid w:val="00632F79"/>
    <w:rsid w:val="006344DC"/>
    <w:rsid w:val="006352E5"/>
    <w:rsid w:val="00635F36"/>
    <w:rsid w:val="0063646E"/>
    <w:rsid w:val="00640561"/>
    <w:rsid w:val="0064245F"/>
    <w:rsid w:val="00644B15"/>
    <w:rsid w:val="00645337"/>
    <w:rsid w:val="00645472"/>
    <w:rsid w:val="00645958"/>
    <w:rsid w:val="00647537"/>
    <w:rsid w:val="006505F2"/>
    <w:rsid w:val="00651FC6"/>
    <w:rsid w:val="00654CFE"/>
    <w:rsid w:val="00656379"/>
    <w:rsid w:val="0065771F"/>
    <w:rsid w:val="00660609"/>
    <w:rsid w:val="00664D74"/>
    <w:rsid w:val="00664D7C"/>
    <w:rsid w:val="00672D20"/>
    <w:rsid w:val="00680E72"/>
    <w:rsid w:val="00682EB6"/>
    <w:rsid w:val="00683D72"/>
    <w:rsid w:val="006861FC"/>
    <w:rsid w:val="0068697C"/>
    <w:rsid w:val="006915C2"/>
    <w:rsid w:val="006956E6"/>
    <w:rsid w:val="006A2C30"/>
    <w:rsid w:val="006A3BE2"/>
    <w:rsid w:val="006A53CA"/>
    <w:rsid w:val="006A62B4"/>
    <w:rsid w:val="006A7FF9"/>
    <w:rsid w:val="006B018D"/>
    <w:rsid w:val="006B0F30"/>
    <w:rsid w:val="006B1DC2"/>
    <w:rsid w:val="006B4DAC"/>
    <w:rsid w:val="006B630A"/>
    <w:rsid w:val="006B7BFE"/>
    <w:rsid w:val="006C088E"/>
    <w:rsid w:val="006C1D74"/>
    <w:rsid w:val="006C1DBA"/>
    <w:rsid w:val="006C2C09"/>
    <w:rsid w:val="006C2DEE"/>
    <w:rsid w:val="006C4D5F"/>
    <w:rsid w:val="006D09E1"/>
    <w:rsid w:val="006D525D"/>
    <w:rsid w:val="006D5785"/>
    <w:rsid w:val="006D72B0"/>
    <w:rsid w:val="006D76F3"/>
    <w:rsid w:val="006E511A"/>
    <w:rsid w:val="006E577B"/>
    <w:rsid w:val="006E6B12"/>
    <w:rsid w:val="006E77BE"/>
    <w:rsid w:val="006E7DC8"/>
    <w:rsid w:val="006E7F45"/>
    <w:rsid w:val="006F0715"/>
    <w:rsid w:val="006F1DB6"/>
    <w:rsid w:val="006F412F"/>
    <w:rsid w:val="006F4CD7"/>
    <w:rsid w:val="006F5C02"/>
    <w:rsid w:val="006F5F03"/>
    <w:rsid w:val="006F68CD"/>
    <w:rsid w:val="00700063"/>
    <w:rsid w:val="007001A4"/>
    <w:rsid w:val="00700B76"/>
    <w:rsid w:val="00702AF3"/>
    <w:rsid w:val="00704135"/>
    <w:rsid w:val="007054A4"/>
    <w:rsid w:val="00706157"/>
    <w:rsid w:val="0071147E"/>
    <w:rsid w:val="00713103"/>
    <w:rsid w:val="007246A8"/>
    <w:rsid w:val="00726DE0"/>
    <w:rsid w:val="0073011F"/>
    <w:rsid w:val="00732608"/>
    <w:rsid w:val="00732734"/>
    <w:rsid w:val="0073321C"/>
    <w:rsid w:val="00733B34"/>
    <w:rsid w:val="00734E07"/>
    <w:rsid w:val="00736200"/>
    <w:rsid w:val="00737B67"/>
    <w:rsid w:val="00741E81"/>
    <w:rsid w:val="00750382"/>
    <w:rsid w:val="007506AB"/>
    <w:rsid w:val="007523AD"/>
    <w:rsid w:val="007537C6"/>
    <w:rsid w:val="0076052B"/>
    <w:rsid w:val="007622C5"/>
    <w:rsid w:val="00763010"/>
    <w:rsid w:val="00763925"/>
    <w:rsid w:val="007646DE"/>
    <w:rsid w:val="00765C45"/>
    <w:rsid w:val="00767A90"/>
    <w:rsid w:val="007709CF"/>
    <w:rsid w:val="007719A0"/>
    <w:rsid w:val="00772C61"/>
    <w:rsid w:val="00775759"/>
    <w:rsid w:val="007845D1"/>
    <w:rsid w:val="00784F67"/>
    <w:rsid w:val="00786523"/>
    <w:rsid w:val="00787BBB"/>
    <w:rsid w:val="00793DDC"/>
    <w:rsid w:val="00795728"/>
    <w:rsid w:val="007A2E35"/>
    <w:rsid w:val="007A708F"/>
    <w:rsid w:val="007A76C5"/>
    <w:rsid w:val="007B0B53"/>
    <w:rsid w:val="007B3BD9"/>
    <w:rsid w:val="007B3DEB"/>
    <w:rsid w:val="007B4060"/>
    <w:rsid w:val="007B72CF"/>
    <w:rsid w:val="007B767C"/>
    <w:rsid w:val="007C09E2"/>
    <w:rsid w:val="007C0A4A"/>
    <w:rsid w:val="007C0EC9"/>
    <w:rsid w:val="007C180D"/>
    <w:rsid w:val="007C2461"/>
    <w:rsid w:val="007C6D28"/>
    <w:rsid w:val="007D22DC"/>
    <w:rsid w:val="007D24CB"/>
    <w:rsid w:val="007D29A4"/>
    <w:rsid w:val="007D436A"/>
    <w:rsid w:val="007D4C26"/>
    <w:rsid w:val="007D7DD1"/>
    <w:rsid w:val="007E166C"/>
    <w:rsid w:val="007E1702"/>
    <w:rsid w:val="007E33BF"/>
    <w:rsid w:val="007E4E96"/>
    <w:rsid w:val="007E67A3"/>
    <w:rsid w:val="007E6C00"/>
    <w:rsid w:val="007F20AF"/>
    <w:rsid w:val="007F6826"/>
    <w:rsid w:val="007F7655"/>
    <w:rsid w:val="00800186"/>
    <w:rsid w:val="00801261"/>
    <w:rsid w:val="00802027"/>
    <w:rsid w:val="008029AF"/>
    <w:rsid w:val="008071E6"/>
    <w:rsid w:val="00807422"/>
    <w:rsid w:val="00807701"/>
    <w:rsid w:val="008111A4"/>
    <w:rsid w:val="008125FC"/>
    <w:rsid w:val="00813916"/>
    <w:rsid w:val="00814A31"/>
    <w:rsid w:val="008223D9"/>
    <w:rsid w:val="00822BA1"/>
    <w:rsid w:val="0082410B"/>
    <w:rsid w:val="008343B0"/>
    <w:rsid w:val="0083454B"/>
    <w:rsid w:val="00840284"/>
    <w:rsid w:val="0084281E"/>
    <w:rsid w:val="00843010"/>
    <w:rsid w:val="00844BA0"/>
    <w:rsid w:val="00847C1D"/>
    <w:rsid w:val="00850263"/>
    <w:rsid w:val="008505B3"/>
    <w:rsid w:val="00853AC3"/>
    <w:rsid w:val="00855843"/>
    <w:rsid w:val="0085707C"/>
    <w:rsid w:val="008577F8"/>
    <w:rsid w:val="008642C1"/>
    <w:rsid w:val="00865A0C"/>
    <w:rsid w:val="00865B47"/>
    <w:rsid w:val="0087002C"/>
    <w:rsid w:val="00870C64"/>
    <w:rsid w:val="00873CBE"/>
    <w:rsid w:val="00874B9C"/>
    <w:rsid w:val="00874E92"/>
    <w:rsid w:val="008763A4"/>
    <w:rsid w:val="00880293"/>
    <w:rsid w:val="0088199D"/>
    <w:rsid w:val="00881E4D"/>
    <w:rsid w:val="00882A28"/>
    <w:rsid w:val="00884EE7"/>
    <w:rsid w:val="00891A91"/>
    <w:rsid w:val="00896267"/>
    <w:rsid w:val="008A0823"/>
    <w:rsid w:val="008A1E6D"/>
    <w:rsid w:val="008A3E33"/>
    <w:rsid w:val="008A713D"/>
    <w:rsid w:val="008A74B3"/>
    <w:rsid w:val="008A7E2A"/>
    <w:rsid w:val="008B35D4"/>
    <w:rsid w:val="008B3BC0"/>
    <w:rsid w:val="008C2142"/>
    <w:rsid w:val="008C367C"/>
    <w:rsid w:val="008C4080"/>
    <w:rsid w:val="008D6595"/>
    <w:rsid w:val="008E01E4"/>
    <w:rsid w:val="008E38EC"/>
    <w:rsid w:val="008E6433"/>
    <w:rsid w:val="008E68C2"/>
    <w:rsid w:val="008F01EF"/>
    <w:rsid w:val="008F3FFA"/>
    <w:rsid w:val="008F530C"/>
    <w:rsid w:val="00902F4B"/>
    <w:rsid w:val="00903B67"/>
    <w:rsid w:val="00911162"/>
    <w:rsid w:val="009114BE"/>
    <w:rsid w:val="00911B1E"/>
    <w:rsid w:val="00912FE2"/>
    <w:rsid w:val="00914D5C"/>
    <w:rsid w:val="0091514C"/>
    <w:rsid w:val="0091578D"/>
    <w:rsid w:val="00915AB3"/>
    <w:rsid w:val="0092153E"/>
    <w:rsid w:val="009301CF"/>
    <w:rsid w:val="00930465"/>
    <w:rsid w:val="009324EA"/>
    <w:rsid w:val="00932DC1"/>
    <w:rsid w:val="0093413D"/>
    <w:rsid w:val="00934C1C"/>
    <w:rsid w:val="00935C3E"/>
    <w:rsid w:val="0093726F"/>
    <w:rsid w:val="009429CF"/>
    <w:rsid w:val="0094350D"/>
    <w:rsid w:val="00944B8D"/>
    <w:rsid w:val="00953592"/>
    <w:rsid w:val="0095721E"/>
    <w:rsid w:val="0095769E"/>
    <w:rsid w:val="009620BF"/>
    <w:rsid w:val="0096565C"/>
    <w:rsid w:val="009669CE"/>
    <w:rsid w:val="00971B09"/>
    <w:rsid w:val="009725A2"/>
    <w:rsid w:val="00974758"/>
    <w:rsid w:val="009748FF"/>
    <w:rsid w:val="00974AFA"/>
    <w:rsid w:val="009754B1"/>
    <w:rsid w:val="0098031B"/>
    <w:rsid w:val="009824D6"/>
    <w:rsid w:val="00985162"/>
    <w:rsid w:val="009856D6"/>
    <w:rsid w:val="00985F4D"/>
    <w:rsid w:val="00986277"/>
    <w:rsid w:val="00986CA9"/>
    <w:rsid w:val="009874ED"/>
    <w:rsid w:val="009921A2"/>
    <w:rsid w:val="00992DB6"/>
    <w:rsid w:val="0099386E"/>
    <w:rsid w:val="0099621C"/>
    <w:rsid w:val="0099724E"/>
    <w:rsid w:val="009A4B83"/>
    <w:rsid w:val="009A54D2"/>
    <w:rsid w:val="009A5F06"/>
    <w:rsid w:val="009A731E"/>
    <w:rsid w:val="009A7575"/>
    <w:rsid w:val="009B00B9"/>
    <w:rsid w:val="009B0A94"/>
    <w:rsid w:val="009B1E97"/>
    <w:rsid w:val="009B4BD9"/>
    <w:rsid w:val="009C0F63"/>
    <w:rsid w:val="009C2CCB"/>
    <w:rsid w:val="009C3A5D"/>
    <w:rsid w:val="009C4E67"/>
    <w:rsid w:val="009D366A"/>
    <w:rsid w:val="009D5584"/>
    <w:rsid w:val="009D6334"/>
    <w:rsid w:val="009E2D76"/>
    <w:rsid w:val="009E3127"/>
    <w:rsid w:val="009E5249"/>
    <w:rsid w:val="009E5697"/>
    <w:rsid w:val="009E7614"/>
    <w:rsid w:val="009E763B"/>
    <w:rsid w:val="009F017B"/>
    <w:rsid w:val="009F06EB"/>
    <w:rsid w:val="009F27D1"/>
    <w:rsid w:val="009F294A"/>
    <w:rsid w:val="009F6734"/>
    <w:rsid w:val="00A0226F"/>
    <w:rsid w:val="00A0266A"/>
    <w:rsid w:val="00A02AAD"/>
    <w:rsid w:val="00A03F2C"/>
    <w:rsid w:val="00A0574B"/>
    <w:rsid w:val="00A06085"/>
    <w:rsid w:val="00A14071"/>
    <w:rsid w:val="00A16A7F"/>
    <w:rsid w:val="00A17DDD"/>
    <w:rsid w:val="00A20110"/>
    <w:rsid w:val="00A20A68"/>
    <w:rsid w:val="00A229DA"/>
    <w:rsid w:val="00A24512"/>
    <w:rsid w:val="00A30915"/>
    <w:rsid w:val="00A30BAE"/>
    <w:rsid w:val="00A33995"/>
    <w:rsid w:val="00A34CE9"/>
    <w:rsid w:val="00A3754C"/>
    <w:rsid w:val="00A40C22"/>
    <w:rsid w:val="00A40FD2"/>
    <w:rsid w:val="00A41E62"/>
    <w:rsid w:val="00A44092"/>
    <w:rsid w:val="00A4556E"/>
    <w:rsid w:val="00A50FE1"/>
    <w:rsid w:val="00A56C43"/>
    <w:rsid w:val="00A61EB6"/>
    <w:rsid w:val="00A63538"/>
    <w:rsid w:val="00A6631F"/>
    <w:rsid w:val="00A669B6"/>
    <w:rsid w:val="00A66A66"/>
    <w:rsid w:val="00A70256"/>
    <w:rsid w:val="00A71471"/>
    <w:rsid w:val="00A72F31"/>
    <w:rsid w:val="00A7318E"/>
    <w:rsid w:val="00A740AF"/>
    <w:rsid w:val="00A757DB"/>
    <w:rsid w:val="00A7595D"/>
    <w:rsid w:val="00A8125B"/>
    <w:rsid w:val="00A87964"/>
    <w:rsid w:val="00A909DE"/>
    <w:rsid w:val="00A912F7"/>
    <w:rsid w:val="00A95FD4"/>
    <w:rsid w:val="00AA0C27"/>
    <w:rsid w:val="00AA17F4"/>
    <w:rsid w:val="00AA4AD3"/>
    <w:rsid w:val="00AA4DBA"/>
    <w:rsid w:val="00AA53D4"/>
    <w:rsid w:val="00AA5B5A"/>
    <w:rsid w:val="00AA5FB9"/>
    <w:rsid w:val="00AA7A2B"/>
    <w:rsid w:val="00AB3074"/>
    <w:rsid w:val="00AB46D4"/>
    <w:rsid w:val="00AB5CDF"/>
    <w:rsid w:val="00AC1B0C"/>
    <w:rsid w:val="00AC3520"/>
    <w:rsid w:val="00AD2393"/>
    <w:rsid w:val="00AE0844"/>
    <w:rsid w:val="00AE0DA3"/>
    <w:rsid w:val="00AE150E"/>
    <w:rsid w:val="00AE3F72"/>
    <w:rsid w:val="00AE4359"/>
    <w:rsid w:val="00AE6885"/>
    <w:rsid w:val="00AF0117"/>
    <w:rsid w:val="00AF0603"/>
    <w:rsid w:val="00AF1104"/>
    <w:rsid w:val="00B000BD"/>
    <w:rsid w:val="00B00130"/>
    <w:rsid w:val="00B024E3"/>
    <w:rsid w:val="00B0701B"/>
    <w:rsid w:val="00B1081D"/>
    <w:rsid w:val="00B114E3"/>
    <w:rsid w:val="00B11504"/>
    <w:rsid w:val="00B15829"/>
    <w:rsid w:val="00B21C57"/>
    <w:rsid w:val="00B25374"/>
    <w:rsid w:val="00B3439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2FA8"/>
    <w:rsid w:val="00B6437A"/>
    <w:rsid w:val="00B644B6"/>
    <w:rsid w:val="00B652BF"/>
    <w:rsid w:val="00B65EAC"/>
    <w:rsid w:val="00B66465"/>
    <w:rsid w:val="00B7066E"/>
    <w:rsid w:val="00B724B8"/>
    <w:rsid w:val="00B74305"/>
    <w:rsid w:val="00B76D4A"/>
    <w:rsid w:val="00B77C21"/>
    <w:rsid w:val="00B80D7E"/>
    <w:rsid w:val="00B83D10"/>
    <w:rsid w:val="00B85E5C"/>
    <w:rsid w:val="00B90B9F"/>
    <w:rsid w:val="00B90F58"/>
    <w:rsid w:val="00B91E5C"/>
    <w:rsid w:val="00B93A61"/>
    <w:rsid w:val="00B93B84"/>
    <w:rsid w:val="00B93C76"/>
    <w:rsid w:val="00B95778"/>
    <w:rsid w:val="00BA1445"/>
    <w:rsid w:val="00BA3EDB"/>
    <w:rsid w:val="00BB2BF5"/>
    <w:rsid w:val="00BB3239"/>
    <w:rsid w:val="00BB456A"/>
    <w:rsid w:val="00BC1BAC"/>
    <w:rsid w:val="00BC799D"/>
    <w:rsid w:val="00BD0F71"/>
    <w:rsid w:val="00BD7086"/>
    <w:rsid w:val="00BE05C0"/>
    <w:rsid w:val="00BE0F5F"/>
    <w:rsid w:val="00BE35A9"/>
    <w:rsid w:val="00BE48FD"/>
    <w:rsid w:val="00BE4EDD"/>
    <w:rsid w:val="00BE5E8C"/>
    <w:rsid w:val="00BE5FFE"/>
    <w:rsid w:val="00BE6268"/>
    <w:rsid w:val="00BE6906"/>
    <w:rsid w:val="00BF182A"/>
    <w:rsid w:val="00BF1C5C"/>
    <w:rsid w:val="00BF2A3B"/>
    <w:rsid w:val="00BF36D8"/>
    <w:rsid w:val="00BF3810"/>
    <w:rsid w:val="00BF3DB6"/>
    <w:rsid w:val="00BF6C5B"/>
    <w:rsid w:val="00C0253C"/>
    <w:rsid w:val="00C02E84"/>
    <w:rsid w:val="00C03FC7"/>
    <w:rsid w:val="00C06A9A"/>
    <w:rsid w:val="00C07B00"/>
    <w:rsid w:val="00C10010"/>
    <w:rsid w:val="00C10AB2"/>
    <w:rsid w:val="00C138EA"/>
    <w:rsid w:val="00C1397D"/>
    <w:rsid w:val="00C14112"/>
    <w:rsid w:val="00C20846"/>
    <w:rsid w:val="00C23055"/>
    <w:rsid w:val="00C30FE9"/>
    <w:rsid w:val="00C322F4"/>
    <w:rsid w:val="00C32B40"/>
    <w:rsid w:val="00C41111"/>
    <w:rsid w:val="00C414AA"/>
    <w:rsid w:val="00C415C5"/>
    <w:rsid w:val="00C43596"/>
    <w:rsid w:val="00C45461"/>
    <w:rsid w:val="00C47318"/>
    <w:rsid w:val="00C50D5C"/>
    <w:rsid w:val="00C51B1A"/>
    <w:rsid w:val="00C54DFB"/>
    <w:rsid w:val="00C6483D"/>
    <w:rsid w:val="00C65C18"/>
    <w:rsid w:val="00C74029"/>
    <w:rsid w:val="00C740D3"/>
    <w:rsid w:val="00C74F61"/>
    <w:rsid w:val="00C80095"/>
    <w:rsid w:val="00C83237"/>
    <w:rsid w:val="00C83D60"/>
    <w:rsid w:val="00C87D02"/>
    <w:rsid w:val="00C90120"/>
    <w:rsid w:val="00C9416D"/>
    <w:rsid w:val="00C94798"/>
    <w:rsid w:val="00C95C24"/>
    <w:rsid w:val="00C97B21"/>
    <w:rsid w:val="00CA1DD9"/>
    <w:rsid w:val="00CA1FA2"/>
    <w:rsid w:val="00CA7AFA"/>
    <w:rsid w:val="00CB0EDA"/>
    <w:rsid w:val="00CB178F"/>
    <w:rsid w:val="00CB2958"/>
    <w:rsid w:val="00CB30A1"/>
    <w:rsid w:val="00CB31FC"/>
    <w:rsid w:val="00CB44D6"/>
    <w:rsid w:val="00CB59DF"/>
    <w:rsid w:val="00CC06B3"/>
    <w:rsid w:val="00CC3C77"/>
    <w:rsid w:val="00CC455F"/>
    <w:rsid w:val="00CC49E2"/>
    <w:rsid w:val="00CC6236"/>
    <w:rsid w:val="00CC6D9E"/>
    <w:rsid w:val="00CC754C"/>
    <w:rsid w:val="00CD193F"/>
    <w:rsid w:val="00CD2421"/>
    <w:rsid w:val="00CD30E6"/>
    <w:rsid w:val="00CE1DC4"/>
    <w:rsid w:val="00CE35BD"/>
    <w:rsid w:val="00CE4217"/>
    <w:rsid w:val="00CE787F"/>
    <w:rsid w:val="00CF150E"/>
    <w:rsid w:val="00CF1CAD"/>
    <w:rsid w:val="00CF4698"/>
    <w:rsid w:val="00D0025E"/>
    <w:rsid w:val="00D01719"/>
    <w:rsid w:val="00D017C5"/>
    <w:rsid w:val="00D01E31"/>
    <w:rsid w:val="00D02A76"/>
    <w:rsid w:val="00D031F9"/>
    <w:rsid w:val="00D03243"/>
    <w:rsid w:val="00D0353F"/>
    <w:rsid w:val="00D056BC"/>
    <w:rsid w:val="00D05E1F"/>
    <w:rsid w:val="00D1404B"/>
    <w:rsid w:val="00D1414F"/>
    <w:rsid w:val="00D15D1A"/>
    <w:rsid w:val="00D213BA"/>
    <w:rsid w:val="00D264B5"/>
    <w:rsid w:val="00D27EB3"/>
    <w:rsid w:val="00D306E5"/>
    <w:rsid w:val="00D307D1"/>
    <w:rsid w:val="00D34B83"/>
    <w:rsid w:val="00D3574F"/>
    <w:rsid w:val="00D35FD2"/>
    <w:rsid w:val="00D36B0B"/>
    <w:rsid w:val="00D42043"/>
    <w:rsid w:val="00D440AF"/>
    <w:rsid w:val="00D51338"/>
    <w:rsid w:val="00D518AC"/>
    <w:rsid w:val="00D52B36"/>
    <w:rsid w:val="00D5307B"/>
    <w:rsid w:val="00D53539"/>
    <w:rsid w:val="00D6432F"/>
    <w:rsid w:val="00D65393"/>
    <w:rsid w:val="00D65A9C"/>
    <w:rsid w:val="00D67C14"/>
    <w:rsid w:val="00D7142F"/>
    <w:rsid w:val="00D767D9"/>
    <w:rsid w:val="00D77552"/>
    <w:rsid w:val="00D8244F"/>
    <w:rsid w:val="00D85CF3"/>
    <w:rsid w:val="00D87E45"/>
    <w:rsid w:val="00D9161A"/>
    <w:rsid w:val="00D95532"/>
    <w:rsid w:val="00D9649A"/>
    <w:rsid w:val="00D966C0"/>
    <w:rsid w:val="00D97AAB"/>
    <w:rsid w:val="00DA355E"/>
    <w:rsid w:val="00DA3C24"/>
    <w:rsid w:val="00DB33A2"/>
    <w:rsid w:val="00DB59ED"/>
    <w:rsid w:val="00DB5C85"/>
    <w:rsid w:val="00DC398D"/>
    <w:rsid w:val="00DC665B"/>
    <w:rsid w:val="00DD01CA"/>
    <w:rsid w:val="00DD6D7A"/>
    <w:rsid w:val="00DE2B3B"/>
    <w:rsid w:val="00DF26C0"/>
    <w:rsid w:val="00DF70AA"/>
    <w:rsid w:val="00DF742D"/>
    <w:rsid w:val="00E01B94"/>
    <w:rsid w:val="00E020A4"/>
    <w:rsid w:val="00E031DA"/>
    <w:rsid w:val="00E05565"/>
    <w:rsid w:val="00E05E16"/>
    <w:rsid w:val="00E060A6"/>
    <w:rsid w:val="00E06D9B"/>
    <w:rsid w:val="00E07479"/>
    <w:rsid w:val="00E14CB2"/>
    <w:rsid w:val="00E14FB8"/>
    <w:rsid w:val="00E17D23"/>
    <w:rsid w:val="00E17D70"/>
    <w:rsid w:val="00E22588"/>
    <w:rsid w:val="00E22FE9"/>
    <w:rsid w:val="00E24E79"/>
    <w:rsid w:val="00E2708A"/>
    <w:rsid w:val="00E31589"/>
    <w:rsid w:val="00E315B5"/>
    <w:rsid w:val="00E31FAC"/>
    <w:rsid w:val="00E32577"/>
    <w:rsid w:val="00E3397A"/>
    <w:rsid w:val="00E37792"/>
    <w:rsid w:val="00E37B7E"/>
    <w:rsid w:val="00E43DF6"/>
    <w:rsid w:val="00E44EEF"/>
    <w:rsid w:val="00E5216A"/>
    <w:rsid w:val="00E526FB"/>
    <w:rsid w:val="00E52974"/>
    <w:rsid w:val="00E55AD9"/>
    <w:rsid w:val="00E56465"/>
    <w:rsid w:val="00E56D96"/>
    <w:rsid w:val="00E6134C"/>
    <w:rsid w:val="00E64F64"/>
    <w:rsid w:val="00E6526A"/>
    <w:rsid w:val="00E67C53"/>
    <w:rsid w:val="00E67D28"/>
    <w:rsid w:val="00E726C0"/>
    <w:rsid w:val="00E72813"/>
    <w:rsid w:val="00E735FF"/>
    <w:rsid w:val="00E80F9F"/>
    <w:rsid w:val="00E81AF3"/>
    <w:rsid w:val="00E824E3"/>
    <w:rsid w:val="00E8335D"/>
    <w:rsid w:val="00E84DA5"/>
    <w:rsid w:val="00E85331"/>
    <w:rsid w:val="00E86101"/>
    <w:rsid w:val="00E861D6"/>
    <w:rsid w:val="00E86969"/>
    <w:rsid w:val="00E87BEE"/>
    <w:rsid w:val="00E906DB"/>
    <w:rsid w:val="00E91540"/>
    <w:rsid w:val="00E93357"/>
    <w:rsid w:val="00E93AA0"/>
    <w:rsid w:val="00E941E6"/>
    <w:rsid w:val="00E94806"/>
    <w:rsid w:val="00E959C2"/>
    <w:rsid w:val="00EA31CE"/>
    <w:rsid w:val="00EA4FFA"/>
    <w:rsid w:val="00EA5583"/>
    <w:rsid w:val="00EA6CD7"/>
    <w:rsid w:val="00EA7F7B"/>
    <w:rsid w:val="00EB12DC"/>
    <w:rsid w:val="00EB1626"/>
    <w:rsid w:val="00EB2D36"/>
    <w:rsid w:val="00EB3A17"/>
    <w:rsid w:val="00EB5B11"/>
    <w:rsid w:val="00EB7C20"/>
    <w:rsid w:val="00EB7FE6"/>
    <w:rsid w:val="00EC03AA"/>
    <w:rsid w:val="00EC1A9B"/>
    <w:rsid w:val="00EC78DF"/>
    <w:rsid w:val="00ED018A"/>
    <w:rsid w:val="00ED1CC4"/>
    <w:rsid w:val="00ED3142"/>
    <w:rsid w:val="00ED47F8"/>
    <w:rsid w:val="00ED65F8"/>
    <w:rsid w:val="00ED74E6"/>
    <w:rsid w:val="00EE16E4"/>
    <w:rsid w:val="00EE5412"/>
    <w:rsid w:val="00EF13EE"/>
    <w:rsid w:val="00EF3FB8"/>
    <w:rsid w:val="00EF421A"/>
    <w:rsid w:val="00EF5247"/>
    <w:rsid w:val="00EF633A"/>
    <w:rsid w:val="00F02C97"/>
    <w:rsid w:val="00F0445E"/>
    <w:rsid w:val="00F06151"/>
    <w:rsid w:val="00F118B0"/>
    <w:rsid w:val="00F147A4"/>
    <w:rsid w:val="00F20989"/>
    <w:rsid w:val="00F21A75"/>
    <w:rsid w:val="00F24F8C"/>
    <w:rsid w:val="00F25243"/>
    <w:rsid w:val="00F261C3"/>
    <w:rsid w:val="00F2679F"/>
    <w:rsid w:val="00F26B2B"/>
    <w:rsid w:val="00F366C7"/>
    <w:rsid w:val="00F378B0"/>
    <w:rsid w:val="00F4050C"/>
    <w:rsid w:val="00F41BD8"/>
    <w:rsid w:val="00F434D0"/>
    <w:rsid w:val="00F46258"/>
    <w:rsid w:val="00F46A92"/>
    <w:rsid w:val="00F541D5"/>
    <w:rsid w:val="00F5585E"/>
    <w:rsid w:val="00F614B7"/>
    <w:rsid w:val="00F629E6"/>
    <w:rsid w:val="00F63A0D"/>
    <w:rsid w:val="00F651B1"/>
    <w:rsid w:val="00F65A97"/>
    <w:rsid w:val="00F6717D"/>
    <w:rsid w:val="00F7198C"/>
    <w:rsid w:val="00F71C0A"/>
    <w:rsid w:val="00F77A5B"/>
    <w:rsid w:val="00F80AFE"/>
    <w:rsid w:val="00F8116E"/>
    <w:rsid w:val="00F824DC"/>
    <w:rsid w:val="00F87FAA"/>
    <w:rsid w:val="00F9063C"/>
    <w:rsid w:val="00F9153F"/>
    <w:rsid w:val="00F92103"/>
    <w:rsid w:val="00F9347E"/>
    <w:rsid w:val="00FA2247"/>
    <w:rsid w:val="00FA2DC2"/>
    <w:rsid w:val="00FA5A62"/>
    <w:rsid w:val="00FA70C3"/>
    <w:rsid w:val="00FB0488"/>
    <w:rsid w:val="00FB0F64"/>
    <w:rsid w:val="00FB2060"/>
    <w:rsid w:val="00FB20BC"/>
    <w:rsid w:val="00FB2A38"/>
    <w:rsid w:val="00FB2F42"/>
    <w:rsid w:val="00FB7CA6"/>
    <w:rsid w:val="00FC01F4"/>
    <w:rsid w:val="00FC2DFD"/>
    <w:rsid w:val="00FC388C"/>
    <w:rsid w:val="00FC396E"/>
    <w:rsid w:val="00FC6967"/>
    <w:rsid w:val="00FC70CC"/>
    <w:rsid w:val="00FD3145"/>
    <w:rsid w:val="00FE08B0"/>
    <w:rsid w:val="00FE0A96"/>
    <w:rsid w:val="00FE2519"/>
    <w:rsid w:val="00FE31B0"/>
    <w:rsid w:val="00FF1709"/>
    <w:rsid w:val="00FF5327"/>
    <w:rsid w:val="00FF6B59"/>
    <w:rsid w:val="00FF6E1F"/>
    <w:rsid w:val="00FF717D"/>
    <w:rsid w:val="589560EE"/>
    <w:rsid w:val="5DE0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823F0"/>
  <w15:docId w15:val="{4F5DCFC3-FAD4-4881-8CC9-46D1E6DB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</w:style>
  <w:style w:type="character" w:styleId="Forte">
    <w:name w:val="Strong"/>
    <w:uiPriority w:val="22"/>
    <w:qFormat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nfase">
    <w:name w:val="Emphasis"/>
    <w:qFormat/>
    <w:rPr>
      <w:rFonts w:ascii="Times New Roman" w:hAnsi="Times New Roman" w:cs="Times New Roman"/>
      <w:i/>
      <w:iCs/>
    </w:rPr>
  </w:style>
  <w:style w:type="character" w:styleId="Nmerodelinha">
    <w:name w:val="line number"/>
    <w:semiHidden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</w:style>
  <w:style w:type="paragraph" w:styleId="Textodecomentrio">
    <w:name w:val="annotation text"/>
    <w:basedOn w:val="Normal"/>
    <w:link w:val="TextodecomentrioChar2"/>
    <w:uiPriority w:val="99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pPr>
      <w:spacing w:before="100" w:after="100"/>
    </w:pPr>
  </w:style>
  <w:style w:type="paragraph" w:styleId="Corpodetexto2">
    <w:name w:val="Body Text 2"/>
    <w:basedOn w:val="Normal"/>
    <w:semiHidden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link w:val="CabealhoChar1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aliases w:val="CP Topico,12"/>
    <w:basedOn w:val="Ttulo10"/>
    <w:next w:val="Corpodetexto"/>
    <w:link w:val="SubttuloChar"/>
    <w:qFormat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qFormat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qFormat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qFormat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qFormat/>
    <w:rPr>
      <w:rFonts w:ascii="Wingdings" w:hAnsi="Wingdings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Wingdings" w:hAnsi="Wingdings"/>
      <w:sz w:val="18"/>
    </w:rPr>
  </w:style>
  <w:style w:type="character" w:customStyle="1" w:styleId="WW8Num3z1">
    <w:name w:val="WW8Num3z1"/>
    <w:rPr>
      <w:rFonts w:ascii="Wingdings 2" w:hAnsi="Wingdings 2"/>
      <w:sz w:val="18"/>
    </w:rPr>
  </w:style>
  <w:style w:type="character" w:customStyle="1" w:styleId="WW8Num3z2">
    <w:name w:val="WW8Num3z2"/>
    <w:rPr>
      <w:rFonts w:ascii="StarSymbol" w:hAnsi="StarSymbol"/>
      <w:sz w:val="18"/>
    </w:rPr>
  </w:style>
  <w:style w:type="character" w:customStyle="1" w:styleId="WW8Num4z0">
    <w:name w:val="WW8Num4z0"/>
    <w:rPr>
      <w:rFonts w:ascii="Wingdings" w:hAnsi="Wingdings"/>
      <w:sz w:val="18"/>
    </w:rPr>
  </w:style>
  <w:style w:type="character" w:customStyle="1" w:styleId="WW8Num4z1">
    <w:name w:val="WW8Num4z1"/>
    <w:rPr>
      <w:rFonts w:ascii="Wingdings 2" w:hAnsi="Wingdings 2"/>
      <w:sz w:val="18"/>
    </w:rPr>
  </w:style>
  <w:style w:type="character" w:customStyle="1" w:styleId="WW8Num4z2">
    <w:name w:val="WW8Num4z2"/>
    <w:rPr>
      <w:rFonts w:ascii="StarSymbol" w:hAnsi="StarSymbol"/>
      <w:sz w:val="18"/>
    </w:rPr>
  </w:style>
  <w:style w:type="character" w:customStyle="1" w:styleId="Fontepargpadro2">
    <w:name w:val="Fonte parág. padrão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z0">
    <w:name w:val="WW8Num2z0"/>
    <w:rPr>
      <w:rFonts w:ascii="Wingdings" w:hAnsi="Wingdings"/>
      <w:sz w:val="18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2z2">
    <w:name w:val="WW8Num2z2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Fontepargpadro1">
    <w:name w:val="Fonte parág. padrão1"/>
    <w:qFormat/>
  </w:style>
  <w:style w:type="character" w:customStyle="1" w:styleId="Marcadores">
    <w:name w:val="Marcadores"/>
    <w:rPr>
      <w:rFonts w:ascii="StarSymbol" w:hAnsi="StarSymbol"/>
      <w:sz w:val="18"/>
    </w:rPr>
  </w:style>
  <w:style w:type="character" w:customStyle="1" w:styleId="Smbolosdenumerao">
    <w:name w:val="Símbolos de numeração"/>
  </w:style>
  <w:style w:type="character" w:customStyle="1" w:styleId="BodyTextChar">
    <w:name w:val="Body Tex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Pr>
      <w:sz w:val="14"/>
      <w:szCs w:val="14"/>
    </w:rPr>
  </w:style>
  <w:style w:type="paragraph" w:customStyle="1" w:styleId="Recuodecorpodetexto1">
    <w:name w:val="Recuo de corpo de texto1"/>
    <w:basedOn w:val="Normal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Pr>
      <w:sz w:val="32"/>
      <w:szCs w:val="3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Textopr-formatado">
    <w:name w:val="Texto pré-formatado"/>
    <w:basedOn w:val="Normal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rongEmphasis">
    <w:name w:val="Strong Emphasis"/>
    <w:rPr>
      <w:b/>
    </w:rPr>
  </w:style>
  <w:style w:type="character" w:customStyle="1" w:styleId="TextodebaloChar">
    <w:name w:val="Texto de balão Char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rPr>
      <w:rFonts w:ascii="Tahoma" w:hAnsi="Tahoma" w:cs="Tahoma"/>
      <w:sz w:val="16"/>
      <w:lang w:eastAsia="zh-CN"/>
    </w:rPr>
  </w:style>
  <w:style w:type="paragraph" w:customStyle="1" w:styleId="Normal2">
    <w:name w:val="Normal2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Pr>
      <w:b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StarSymbol" w:hAnsi="StarSymbol"/>
      <w:sz w:val="18"/>
    </w:rPr>
  </w:style>
  <w:style w:type="character" w:customStyle="1" w:styleId="WW8Num10z0">
    <w:name w:val="WW8Num10z0"/>
    <w:rPr>
      <w:rFonts w:ascii="Symbol" w:hAnsi="Symbol"/>
      <w:sz w:val="18"/>
    </w:rPr>
  </w:style>
  <w:style w:type="character" w:customStyle="1" w:styleId="WW8Num10z1">
    <w:name w:val="WW8Num10z1"/>
    <w:rPr>
      <w:rFonts w:ascii="Wingdings 2" w:hAnsi="Wingdings 2"/>
      <w:sz w:val="18"/>
    </w:rPr>
  </w:style>
  <w:style w:type="character" w:customStyle="1" w:styleId="WW8Num10z2">
    <w:name w:val="WW8Num10z2"/>
    <w:rPr>
      <w:rFonts w:ascii="StarSymbol" w:hAnsi="StarSymbol"/>
      <w:sz w:val="18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StarSymbol" w:hAnsi="StarSymbol"/>
      <w:sz w:val="18"/>
    </w:rPr>
  </w:style>
  <w:style w:type="paragraph" w:customStyle="1" w:styleId="Textoembloco1">
    <w:name w:val="Texto em bloco1"/>
    <w:basedOn w:val="Normal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Pr>
      <w:sz w:val="24"/>
    </w:rPr>
  </w:style>
  <w:style w:type="paragraph" w:customStyle="1" w:styleId="aaaCorpodeTexto">
    <w:name w:val="aaa Corpo de Texto"/>
    <w:basedOn w:val="Corpodetexto"/>
    <w:uiPriority w:val="99"/>
    <w:qFormat/>
    <w:pPr>
      <w:spacing w:before="60" w:after="60"/>
    </w:pPr>
  </w:style>
  <w:style w:type="paragraph" w:customStyle="1" w:styleId="aaaTitulo11Esquerdo">
    <w:name w:val="aaa Titulo 11 Esquerdo"/>
    <w:basedOn w:val="Normal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Pr>
      <w:rFonts w:ascii="Wingdings 2" w:hAnsi="Wingdings 2"/>
    </w:rPr>
  </w:style>
  <w:style w:type="character" w:customStyle="1" w:styleId="WW8Num11z0">
    <w:name w:val="WW8Num11z0"/>
    <w:rPr>
      <w:rFonts w:ascii="Wingdings 2" w:hAnsi="Wingdings 2"/>
    </w:rPr>
  </w:style>
  <w:style w:type="character" w:customStyle="1" w:styleId="WW8Num11z1">
    <w:name w:val="WW8Num11z1"/>
    <w:rPr>
      <w:rFonts w:ascii="OpenSymbol" w:hAnsi="Open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2z0">
    <w:name w:val="WW8Num22z0"/>
    <w:rPr>
      <w:rFonts w:eastAsia="Times New Roman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3z0">
    <w:name w:val="WW8Num33z0"/>
    <w:rPr>
      <w:rFonts w:eastAsia="Times New Roman"/>
    </w:rPr>
  </w:style>
  <w:style w:type="character" w:customStyle="1" w:styleId="Ttulo1Char">
    <w:name w:val="Título 1 Char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Pr>
      <w:rFonts w:ascii="Wingdings 2" w:hAnsi="Wingdings 2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CabealhoChar">
    <w:name w:val="Cabeçalho Char"/>
    <w:uiPriority w:val="99"/>
  </w:style>
  <w:style w:type="character" w:customStyle="1" w:styleId="Marcas">
    <w:name w:val="Marcas"/>
    <w:rPr>
      <w:rFonts w:ascii="OpenSymbol" w:hAnsi="OpenSymbol"/>
    </w:rPr>
  </w:style>
  <w:style w:type="character" w:customStyle="1" w:styleId="TextodecomentrioChar">
    <w:name w:val="Texto de comentário Char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Pr>
      <w:sz w:val="16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Pr>
      <w:rFonts w:ascii="Times New Roman" w:hAnsi="Times New Roman" w:cs="Times New Roman"/>
    </w:rPr>
  </w:style>
  <w:style w:type="character" w:customStyle="1" w:styleId="AssuntodocomentrioChar1">
    <w:name w:val="Assunto do comentário Char1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qFormat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CP Topico Char,12 Char"/>
    <w:link w:val="Subttulo"/>
    <w:qFormat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03textoChar">
    <w:name w:val="03_texto Char"/>
    <w:link w:val="03texto"/>
    <w:locked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rPr>
      <w:rFonts w:ascii="Calibri" w:eastAsia="Calibri" w:hAnsi="Calibri"/>
      <w:lang w:eastAsia="en-US"/>
    </w:rPr>
  </w:style>
  <w:style w:type="character" w:customStyle="1" w:styleId="Ttulo4Char">
    <w:name w:val="Título 4 Char"/>
    <w:link w:val="Ttulo4"/>
    <w:uiPriority w:val="9"/>
    <w:semiHidden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qFormat/>
    <w:locked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</w:style>
  <w:style w:type="character" w:customStyle="1" w:styleId="RecuodecorpodetextoChar">
    <w:name w:val="Recuo de corpo de texto Char"/>
    <w:link w:val="Recuodecorpodetexto"/>
    <w:semiHidden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2">
    <w:name w:val="Texto de comentário Char2"/>
    <w:link w:val="Textodecomentrio"/>
    <w:uiPriority w:val="99"/>
    <w:qFormat/>
    <w:rPr>
      <w:rFonts w:ascii="WenQuanYi Micro Hei" w:eastAsia="WenQuanYi Micro Hei" w:hAnsi="Arial Narrow"/>
    </w:rPr>
  </w:style>
  <w:style w:type="character" w:customStyle="1" w:styleId="11Char">
    <w:name w:val="11 Char"/>
    <w:link w:val="11"/>
    <w:qFormat/>
    <w:rPr>
      <w:rFonts w:ascii="Arial Narrow" w:eastAsia="Times New Roman" w:hAnsi="Arial Narrow" w:cs="Arial Narrow"/>
      <w:color w:val="000000"/>
      <w:spacing w:val="-4"/>
      <w:sz w:val="22"/>
    </w:rPr>
  </w:style>
  <w:style w:type="character" w:customStyle="1" w:styleId="CorpodetextoChar">
    <w:name w:val="Corpo de texto Char"/>
    <w:basedOn w:val="Fontepargpadro"/>
    <w:link w:val="Corpodetexto"/>
    <w:semiHidden/>
    <w:qFormat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056BC"/>
    <w:rPr>
      <w:color w:val="605E5C"/>
      <w:shd w:val="clear" w:color="auto" w:fill="E1DFDD"/>
    </w:rPr>
  </w:style>
  <w:style w:type="paragraph" w:customStyle="1" w:styleId="11">
    <w:name w:val="11"/>
    <w:basedOn w:val="Normal"/>
    <w:link w:val="11Char"/>
    <w:qFormat/>
    <w:rsid w:val="00D77552"/>
    <w:pPr>
      <w:widowControl/>
      <w:tabs>
        <w:tab w:val="clear" w:pos="709"/>
      </w:tabs>
      <w:spacing w:line="220" w:lineRule="exact"/>
    </w:pPr>
    <w:rPr>
      <w:rFonts w:eastAsia="Times New Roman" w:cs="Arial Narrow"/>
      <w:color w:val="000000"/>
      <w:kern w:val="0"/>
      <w:szCs w:val="20"/>
      <w:lang w:eastAsia="pt-BR"/>
    </w:rPr>
  </w:style>
  <w:style w:type="paragraph" w:customStyle="1" w:styleId="01texto">
    <w:name w:val="01_texto"/>
    <w:basedOn w:val="Normal"/>
    <w:link w:val="01textoChar"/>
    <w:qFormat/>
    <w:rsid w:val="00D77552"/>
    <w:pPr>
      <w:widowControl/>
      <w:tabs>
        <w:tab w:val="clear" w:pos="709"/>
      </w:tabs>
      <w:spacing w:before="60" w:after="60" w:line="216" w:lineRule="auto"/>
    </w:pPr>
    <w:rPr>
      <w:rFonts w:ascii="Calibri" w:eastAsia="Times New Roman" w:hAnsi="Calibri"/>
      <w:color w:val="000000"/>
      <w:spacing w:val="-2"/>
      <w:kern w:val="0"/>
      <w:szCs w:val="20"/>
      <w:lang w:eastAsia="en-US"/>
    </w:rPr>
  </w:style>
  <w:style w:type="character" w:customStyle="1" w:styleId="01textoChar">
    <w:name w:val="01_texto Char"/>
    <w:link w:val="01texto"/>
    <w:qFormat/>
    <w:rsid w:val="00D77552"/>
    <w:rPr>
      <w:rFonts w:ascii="Calibri" w:hAnsi="Calibri"/>
      <w:color w:val="000000"/>
      <w:spacing w:val="-2"/>
      <w:sz w:val="22"/>
      <w:lang w:eastAsia="en-US"/>
    </w:rPr>
  </w:style>
  <w:style w:type="table" w:styleId="TabeladeLista2-nfase5">
    <w:name w:val="List Table 2 Accent 5"/>
    <w:basedOn w:val="Tabelanormal"/>
    <w:uiPriority w:val="47"/>
    <w:rsid w:val="00CD30E6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850263"/>
    <w:rPr>
      <w:color w:val="954F72" w:themeColor="followedHyperlink"/>
      <w:u w:val="singl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50263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31589"/>
    <w:pPr>
      <w:widowControl/>
      <w:tabs>
        <w:tab w:val="clear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 w:line="240" w:lineRule="auto"/>
      <w:jc w:val="left"/>
    </w:pPr>
    <w:rPr>
      <w:rFonts w:ascii="Courier New" w:eastAsia="Times New Roman" w:hAnsi="Courier New" w:cs="Courier New"/>
      <w:spacing w:val="0"/>
      <w:kern w:val="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31589"/>
    <w:rPr>
      <w:rFonts w:ascii="Courier New" w:hAnsi="Courier New" w:cs="Courier New"/>
    </w:rPr>
  </w:style>
  <w:style w:type="character" w:styleId="CdigoHTML">
    <w:name w:val="HTML Code"/>
    <w:basedOn w:val="Fontepargpadro"/>
    <w:uiPriority w:val="99"/>
    <w:semiHidden/>
    <w:unhideWhenUsed/>
    <w:rsid w:val="00E31589"/>
    <w:rPr>
      <w:rFonts w:ascii="Courier New" w:eastAsia="Times New Roman" w:hAnsi="Courier New" w:cs="Courier New"/>
      <w:sz w:val="20"/>
      <w:szCs w:val="20"/>
    </w:rPr>
  </w:style>
  <w:style w:type="table" w:styleId="TabeladeGrade2-nfase1">
    <w:name w:val="Grid Table 2 Accent 1"/>
    <w:basedOn w:val="Tabelanormal"/>
    <w:uiPriority w:val="47"/>
    <w:rsid w:val="00ED1CC4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abealhoChar1">
    <w:name w:val="Cabeçalho Char1"/>
    <w:basedOn w:val="Fontepargpadro"/>
    <w:link w:val="Cabealho"/>
    <w:rsid w:val="00FF6B59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63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8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15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67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70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26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155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767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639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p@fapeam.am.gov.b" TargetMode="External"/><Relationship Id="rId4" Type="http://schemas.openxmlformats.org/officeDocument/2006/relationships/styles" Target="styles.xml"/><Relationship Id="rId9" Type="http://schemas.openxmlformats.org/officeDocument/2006/relationships/hyperlink" Target="mailto:deac@fapeam.am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PR.pr.gov.br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cb.gov.br/estabilidadefinanceira/historicocotacoes" TargetMode="External"/><Relationship Id="rId2" Type="http://schemas.openxmlformats.org/officeDocument/2006/relationships/hyperlink" Target="https://www.fapeam.am.gov.br/categoria-downloads/manual-de-prestacao-de-contas/" TargetMode="External"/><Relationship Id="rId1" Type="http://schemas.openxmlformats.org/officeDocument/2006/relationships/hyperlink" Target="https://www.fapeam.am.gov.br/wp-content/uploads/2021/12/Resolucao-CS-001-2025-Proc.-3982.2021-68-Sistematizacao-das-Modalidades-Niveis-e-Valores-de-Bolsa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E4AB2D0-882E-4FA0-AF9C-D422849A2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5999</Words>
  <Characters>32397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38320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Simone Ferreira</cp:lastModifiedBy>
  <cp:revision>12</cp:revision>
  <cp:lastPrinted>2026-05-13T20:31:00Z</cp:lastPrinted>
  <dcterms:created xsi:type="dcterms:W3CDTF">2026-05-25T18:28:00Z</dcterms:created>
  <dcterms:modified xsi:type="dcterms:W3CDTF">2026-06-24T16:43:00Z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671B03A6992E468DBE23F52339A6CCCD_13</vt:lpwstr>
  </property>
</Properties>
</file>