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FF88" w14:textId="77777777" w:rsidR="00CC3B78" w:rsidRPr="001F2205" w:rsidRDefault="00CC3B78">
      <w:pPr>
        <w:pStyle w:val="Ttulo2"/>
        <w:tabs>
          <w:tab w:val="left" w:pos="0"/>
        </w:tabs>
        <w:rPr>
          <w:rFonts w:ascii="Arial Narrow" w:hAnsi="Arial Narrow" w:cs="Arial"/>
          <w:bCs/>
          <w:sz w:val="28"/>
          <w:szCs w:val="28"/>
        </w:rPr>
      </w:pPr>
      <w:r w:rsidRPr="001F2205">
        <w:rPr>
          <w:rFonts w:ascii="Arial Narrow" w:hAnsi="Arial Narrow" w:cs="Arial"/>
          <w:bCs/>
          <w:sz w:val="28"/>
          <w:szCs w:val="28"/>
        </w:rPr>
        <w:t>RELATÓRIO FINAL</w:t>
      </w:r>
    </w:p>
    <w:p w14:paraId="70CBAB97" w14:textId="77777777" w:rsidR="004C6A78" w:rsidRPr="001F2205" w:rsidRDefault="004C6A78" w:rsidP="004C6A78">
      <w:pPr>
        <w:rPr>
          <w:rFonts w:ascii="Arial Narrow" w:hAnsi="Arial Narrow"/>
        </w:rPr>
      </w:pPr>
    </w:p>
    <w:p w14:paraId="5CC46C9A" w14:textId="3D81E6D3" w:rsidR="00671556" w:rsidRPr="001F2205" w:rsidRDefault="00CC3B78" w:rsidP="006715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F2205">
        <w:rPr>
          <w:rFonts w:ascii="Arial Narrow" w:hAnsi="Arial Narrow" w:cs="Arial"/>
          <w:b/>
          <w:bCs/>
          <w:sz w:val="32"/>
          <w:szCs w:val="32"/>
        </w:rPr>
        <w:t xml:space="preserve">Programa de </w:t>
      </w:r>
      <w:r w:rsidR="00671556" w:rsidRPr="001F2205">
        <w:rPr>
          <w:rFonts w:ascii="Arial Narrow" w:hAnsi="Arial Narrow" w:cs="Arial"/>
          <w:b/>
          <w:bCs/>
          <w:sz w:val="32"/>
          <w:szCs w:val="32"/>
        </w:rPr>
        <w:t xml:space="preserve">Mobilidade </w:t>
      </w:r>
      <w:proofErr w:type="spellStart"/>
      <w:r w:rsidR="00671556" w:rsidRPr="001F2205">
        <w:rPr>
          <w:rFonts w:ascii="Arial Narrow" w:hAnsi="Arial Narrow" w:cs="Arial"/>
          <w:b/>
          <w:bCs/>
          <w:sz w:val="32"/>
          <w:szCs w:val="32"/>
        </w:rPr>
        <w:t>Zicosur</w:t>
      </w:r>
      <w:proofErr w:type="spellEnd"/>
      <w:r w:rsidR="00671556" w:rsidRPr="001F2205">
        <w:rPr>
          <w:rFonts w:ascii="Arial Narrow" w:hAnsi="Arial Narrow" w:cs="Arial"/>
          <w:b/>
          <w:bCs/>
          <w:sz w:val="32"/>
          <w:szCs w:val="32"/>
        </w:rPr>
        <w:t xml:space="preserve"> Universitário</w:t>
      </w:r>
    </w:p>
    <w:p w14:paraId="3B046E10" w14:textId="77777777" w:rsidR="00671556" w:rsidRPr="001F2205" w:rsidRDefault="00671556" w:rsidP="00671556">
      <w:pPr>
        <w:rPr>
          <w:rFonts w:ascii="Arial Narrow" w:hAnsi="Arial Narrow" w:cs="Arial"/>
          <w:b/>
          <w:bCs/>
          <w:sz w:val="32"/>
          <w:szCs w:val="32"/>
        </w:rPr>
      </w:pPr>
    </w:p>
    <w:p w14:paraId="3C38C181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3264"/>
        <w:gridCol w:w="3114"/>
        <w:gridCol w:w="1134"/>
        <w:gridCol w:w="1127"/>
      </w:tblGrid>
      <w:tr w:rsidR="00671556" w:rsidRPr="001F2205" w14:paraId="764BA9E7" w14:textId="77777777" w:rsidTr="009B2B3B">
        <w:trPr>
          <w:trHeight w:val="20"/>
          <w:jc w:val="center"/>
        </w:trPr>
        <w:tc>
          <w:tcPr>
            <w:tcW w:w="7366" w:type="dxa"/>
            <w:gridSpan w:val="3"/>
            <w:shd w:val="clear" w:color="auto" w:fill="DAEEF3"/>
          </w:tcPr>
          <w:p w14:paraId="7CA22C7A" w14:textId="60F59F63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Chamada Pública</w:t>
            </w:r>
          </w:p>
          <w:p w14:paraId="5FA78DEA" w14:textId="77777777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53978AE5" w14:textId="57D59E72" w:rsidR="00671556" w:rsidRPr="001F2205" w:rsidRDefault="00671556" w:rsidP="00671556">
            <w:pPr>
              <w:spacing w:before="20" w:after="20" w:line="204" w:lineRule="auto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proofErr w:type="gram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(    )</w:t>
            </w:r>
            <w:proofErr w:type="gram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16/2024 - Programa de Mobilidade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Zicosur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Universitário – Desenvolvimento Territorial Sustentável Missões de Estudos: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Outgoing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- Alunos e pesquisadores de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ICTs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do Paraná"</w:t>
            </w:r>
          </w:p>
          <w:p w14:paraId="77B848C2" w14:textId="77777777" w:rsidR="00671556" w:rsidRPr="001F2205" w:rsidRDefault="00671556" w:rsidP="00671556">
            <w:pPr>
              <w:spacing w:before="20" w:after="20" w:line="204" w:lineRule="auto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</w:p>
          <w:p w14:paraId="73CC24F2" w14:textId="27DF9F29" w:rsidR="00671556" w:rsidRPr="001F2205" w:rsidRDefault="00671556" w:rsidP="00671556">
            <w:pPr>
              <w:spacing w:before="20" w:after="20" w:line="204" w:lineRule="auto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proofErr w:type="gram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(    )</w:t>
            </w:r>
            <w:proofErr w:type="gram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17/2024 - Programa de Mobilidade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Zicosur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Universitário – Desenvolvimento Territorial Sustentável Missões de Estudos: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Incoming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- Alunos e Pesquisadores Estrangeiros"</w:t>
            </w:r>
          </w:p>
          <w:p w14:paraId="67B0ECFA" w14:textId="77777777" w:rsidR="00671556" w:rsidRPr="001F2205" w:rsidRDefault="00671556" w:rsidP="00671556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shd w:val="clear" w:color="auto" w:fill="DAEEF3"/>
          </w:tcPr>
          <w:p w14:paraId="67886305" w14:textId="4C997462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 Período do Relatório</w:t>
            </w:r>
          </w:p>
        </w:tc>
      </w:tr>
      <w:tr w:rsidR="006812E1" w:rsidRPr="001F2205" w14:paraId="209AC316" w14:textId="77777777" w:rsidTr="00176DA2">
        <w:trPr>
          <w:trHeight w:val="20"/>
          <w:jc w:val="center"/>
        </w:trPr>
        <w:tc>
          <w:tcPr>
            <w:tcW w:w="988" w:type="dxa"/>
            <w:shd w:val="clear" w:color="auto" w:fill="DAEEF3"/>
          </w:tcPr>
          <w:p w14:paraId="4FC2031F" w14:textId="2A4ECA01" w:rsidR="006812E1" w:rsidRPr="001F2205" w:rsidRDefault="00176DA2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ICT proponente</w:t>
            </w:r>
          </w:p>
        </w:tc>
        <w:tc>
          <w:tcPr>
            <w:tcW w:w="8639" w:type="dxa"/>
            <w:gridSpan w:val="4"/>
          </w:tcPr>
          <w:p w14:paraId="60FE8E02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176DA2" w:rsidRPr="001F2205" w14:paraId="7D271720" w14:textId="77777777" w:rsidTr="00176DA2">
        <w:trPr>
          <w:trHeight w:val="20"/>
          <w:jc w:val="center"/>
        </w:trPr>
        <w:tc>
          <w:tcPr>
            <w:tcW w:w="988" w:type="dxa"/>
            <w:shd w:val="clear" w:color="auto" w:fill="DAEEF3"/>
          </w:tcPr>
          <w:p w14:paraId="564A974A" w14:textId="396BCBFB" w:rsidR="00176DA2" w:rsidRPr="001F2205" w:rsidRDefault="00176DA2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Nome do bolsista</w:t>
            </w:r>
          </w:p>
        </w:tc>
        <w:tc>
          <w:tcPr>
            <w:tcW w:w="8639" w:type="dxa"/>
            <w:gridSpan w:val="4"/>
          </w:tcPr>
          <w:p w14:paraId="069AD697" w14:textId="77777777" w:rsidR="00176DA2" w:rsidRPr="001F2205" w:rsidRDefault="00176DA2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32F67413" w14:textId="77777777" w:rsidTr="00176DA2">
        <w:trPr>
          <w:trHeight w:val="20"/>
          <w:jc w:val="center"/>
        </w:trPr>
        <w:tc>
          <w:tcPr>
            <w:tcW w:w="988" w:type="dxa"/>
            <w:shd w:val="clear" w:color="auto" w:fill="DAEEF3"/>
          </w:tcPr>
          <w:p w14:paraId="6C3AED18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Endereço completo</w:t>
            </w:r>
          </w:p>
        </w:tc>
        <w:tc>
          <w:tcPr>
            <w:tcW w:w="8639" w:type="dxa"/>
            <w:gridSpan w:val="4"/>
          </w:tcPr>
          <w:p w14:paraId="2BA6A436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6370CC1A" w14:textId="77777777" w:rsidTr="00176DA2">
        <w:trPr>
          <w:trHeight w:val="20"/>
          <w:jc w:val="center"/>
        </w:trPr>
        <w:tc>
          <w:tcPr>
            <w:tcW w:w="988" w:type="dxa"/>
            <w:shd w:val="clear" w:color="auto" w:fill="DAEEF3"/>
          </w:tcPr>
          <w:p w14:paraId="33CFC92E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Email</w:t>
            </w:r>
          </w:p>
        </w:tc>
        <w:tc>
          <w:tcPr>
            <w:tcW w:w="6378" w:type="dxa"/>
            <w:gridSpan w:val="2"/>
          </w:tcPr>
          <w:p w14:paraId="4565C01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/>
          </w:tcPr>
          <w:p w14:paraId="6B878FD7" w14:textId="6825F26F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Telefone</w:t>
            </w:r>
          </w:p>
        </w:tc>
        <w:tc>
          <w:tcPr>
            <w:tcW w:w="1127" w:type="dxa"/>
          </w:tcPr>
          <w:p w14:paraId="4AA6289C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671556" w:rsidRPr="001F2205" w14:paraId="5D12B17B" w14:textId="77777777" w:rsidTr="00176DA2">
        <w:trPr>
          <w:trHeight w:val="20"/>
          <w:jc w:val="center"/>
        </w:trPr>
        <w:tc>
          <w:tcPr>
            <w:tcW w:w="988" w:type="dxa"/>
            <w:shd w:val="clear" w:color="auto" w:fill="DAEEF3"/>
          </w:tcPr>
          <w:p w14:paraId="7BB2F150" w14:textId="52215623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Tipo de bolsa</w:t>
            </w:r>
          </w:p>
        </w:tc>
        <w:tc>
          <w:tcPr>
            <w:tcW w:w="6378" w:type="dxa"/>
            <w:gridSpan w:val="2"/>
          </w:tcPr>
          <w:p w14:paraId="454C26E3" w14:textId="411E74A3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gramStart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  </w:t>
            </w:r>
            <w:proofErr w:type="gramEnd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) Graduação </w:t>
            </w:r>
            <w:proofErr w:type="gramStart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  </w:t>
            </w:r>
            <w:proofErr w:type="gramEnd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) Mestrado </w:t>
            </w:r>
            <w:proofErr w:type="gramStart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  </w:t>
            </w:r>
            <w:proofErr w:type="gramEnd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) </w:t>
            </w:r>
            <w:proofErr w:type="gramStart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Doutorado  (</w:t>
            </w:r>
            <w:proofErr w:type="gramEnd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 )</w:t>
            </w:r>
            <w:proofErr w:type="gramEnd"/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Pós-Doutorado</w:t>
            </w:r>
          </w:p>
          <w:p w14:paraId="1AE07BBB" w14:textId="19BA41E6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DAEEF3"/>
          </w:tcPr>
          <w:p w14:paraId="2197F159" w14:textId="77777777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6812E1" w:rsidRPr="001F2205" w14:paraId="7B787A2F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7952DCB4" w14:textId="3E87C254" w:rsidR="006812E1" w:rsidRPr="001F2205" w:rsidRDefault="006812E1" w:rsidP="006812E1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Nome do </w:t>
            </w:r>
            <w:r w:rsidR="000849F4"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orientador</w:t>
            </w:r>
            <w:r w:rsidR="000849F4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/ </w:t>
            </w:r>
            <w:r w:rsidR="000849F4">
              <w:rPr>
                <w:rFonts w:ascii="Arial Narrow" w:hAnsi="Arial Narrow" w:cs="Arial"/>
                <w:b/>
                <w:i/>
                <w:sz w:val="21"/>
                <w:szCs w:val="21"/>
              </w:rPr>
              <w:t>s</w:t>
            </w:r>
            <w:r w:rsidR="000849F4"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>upervisor</w:t>
            </w:r>
          </w:p>
        </w:tc>
        <w:tc>
          <w:tcPr>
            <w:tcW w:w="5375" w:type="dxa"/>
            <w:gridSpan w:val="3"/>
          </w:tcPr>
          <w:p w14:paraId="7AE9EEBB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6812E1" w:rsidRPr="001F2205" w14:paraId="6DE524C5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57F45FD3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Área do conhecimento/ Linha de Pesquisa</w:t>
            </w:r>
          </w:p>
        </w:tc>
        <w:tc>
          <w:tcPr>
            <w:tcW w:w="5375" w:type="dxa"/>
            <w:gridSpan w:val="3"/>
          </w:tcPr>
          <w:p w14:paraId="550CFA24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50910DCB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0AC096C6" w14:textId="6BC5F21F" w:rsidR="006812E1" w:rsidRPr="001F2205" w:rsidRDefault="0058534B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Coordenador do </w:t>
            </w:r>
            <w:r w:rsidR="006812E1"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Pro</w:t>
            </w: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jeto</w:t>
            </w:r>
          </w:p>
        </w:tc>
        <w:tc>
          <w:tcPr>
            <w:tcW w:w="5375" w:type="dxa"/>
            <w:gridSpan w:val="3"/>
          </w:tcPr>
          <w:p w14:paraId="1964F17D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02235F80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67CB063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Área de conhecimento  </w:t>
            </w:r>
          </w:p>
        </w:tc>
        <w:tc>
          <w:tcPr>
            <w:tcW w:w="5375" w:type="dxa"/>
            <w:gridSpan w:val="3"/>
          </w:tcPr>
          <w:p w14:paraId="72BAC4F8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6E38F738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2213594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Título do projeto de pesquisa desenvolvido durante a vigência da bolsa  </w:t>
            </w:r>
          </w:p>
        </w:tc>
        <w:tc>
          <w:tcPr>
            <w:tcW w:w="5375" w:type="dxa"/>
            <w:gridSpan w:val="3"/>
          </w:tcPr>
          <w:p w14:paraId="5B5530AB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199A512B" w14:textId="77777777" w:rsidTr="00671556">
        <w:trPr>
          <w:trHeight w:val="20"/>
          <w:jc w:val="center"/>
        </w:trPr>
        <w:tc>
          <w:tcPr>
            <w:tcW w:w="4252" w:type="dxa"/>
            <w:gridSpan w:val="2"/>
            <w:shd w:val="clear" w:color="auto" w:fill="DAEEF3"/>
          </w:tcPr>
          <w:p w14:paraId="1A711D27" w14:textId="19F26254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Instituição </w:t>
            </w:r>
            <w:r w:rsidR="00176DA2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parceira </w:t>
            </w:r>
            <w:r w:rsidR="00176DA2" w:rsidRP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do </w:t>
            </w:r>
            <w:proofErr w:type="spellStart"/>
            <w:r w:rsidR="00176DA2" w:rsidRP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>Zicosur</w:t>
            </w:r>
            <w:proofErr w:type="spellEnd"/>
            <w:r w:rsidRPr="001F2205">
              <w:rPr>
                <w:rFonts w:ascii="Arial Narrow" w:hAnsi="Arial Narrow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5375" w:type="dxa"/>
            <w:gridSpan w:val="3"/>
          </w:tcPr>
          <w:p w14:paraId="007813C0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</w:tbl>
    <w:p w14:paraId="50289CBD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111D3E4" w14:textId="77777777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sz w:val="21"/>
          <w:szCs w:val="21"/>
        </w:rPr>
      </w:pPr>
    </w:p>
    <w:p w14:paraId="63FAB016" w14:textId="77777777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1"/>
          <w:szCs w:val="21"/>
        </w:rPr>
        <w:t xml:space="preserve">1 - </w:t>
      </w:r>
      <w:r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Descrição dos objetivos gerais e atividades decorrentes do projeto de pesquisa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64B7A9E7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2342292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3C31FCAF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FDE512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B49E1CB" w14:textId="75514929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>2 - Resultados alcançados (conforme o plano de atividades efetivamente desenvolvidas</w:t>
      </w:r>
      <w:r w:rsidR="00671556"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 e que demonstrem aderência ao “Paraná 2040 – Rotas Estratégicas de Ciência, Tecnologia &amp; Inovação (CT&amp;I)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3EAB62EE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6C680521" w14:textId="77777777" w:rsidR="006812E1" w:rsidRPr="001F2205" w:rsidRDefault="006812E1" w:rsidP="006812E1">
            <w:pPr>
              <w:tabs>
                <w:tab w:val="left" w:pos="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D99C1C4" w14:textId="77777777" w:rsidR="006812E1" w:rsidRPr="001F2205" w:rsidRDefault="006812E1" w:rsidP="006812E1">
            <w:pPr>
              <w:tabs>
                <w:tab w:val="left" w:pos="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FFF1F80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/>
          <w:b/>
          <w:sz w:val="20"/>
          <w:szCs w:val="20"/>
        </w:rPr>
      </w:pPr>
    </w:p>
    <w:p w14:paraId="09683F94" w14:textId="77777777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3 - Perspectivas de desdobramentos dos trabalhos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26FA7C78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7F5BCE94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010FE5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285BCCB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/>
          <w:b/>
          <w:sz w:val="20"/>
          <w:szCs w:val="20"/>
        </w:rPr>
      </w:pPr>
    </w:p>
    <w:p w14:paraId="0FA89DE0" w14:textId="77777777" w:rsidR="006812E1" w:rsidRPr="001F2205" w:rsidRDefault="006812E1" w:rsidP="00DE2124">
      <w:pPr>
        <w:tabs>
          <w:tab w:val="left" w:pos="0"/>
        </w:tabs>
        <w:jc w:val="both"/>
        <w:rPr>
          <w:rFonts w:ascii="Arial Narrow" w:hAnsi="Arial Narrow" w:cs="Arial"/>
          <w:b/>
          <w:color w:val="0070C0"/>
          <w:sz w:val="21"/>
          <w:szCs w:val="21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>4 - Informar publicações, descobertas, invenções tecnológicas ou outra produção, passível de privilégio decorrente da produção intelectual, obtida durante os estudos realizados com recurso do Governo Estadual, descrevendo as vantagens auferidas e os registros assecuratórios dos aludidos direitos, em seu nome.</w:t>
      </w:r>
      <w:r w:rsidRPr="001F2205">
        <w:rPr>
          <w:rFonts w:ascii="Arial Narrow" w:hAnsi="Arial Narrow" w:cs="Arial"/>
          <w:b/>
          <w:color w:val="0070C0"/>
          <w:sz w:val="21"/>
          <w:szCs w:val="21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68010EAC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52BD6407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1"/>
                <w:szCs w:val="21"/>
              </w:rPr>
            </w:pPr>
          </w:p>
          <w:p w14:paraId="46B34F96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0B9CCCE1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96C98E6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6812E1" w:rsidRPr="001F2205" w14:paraId="2F9DC79A" w14:textId="77777777" w:rsidTr="00881AD0">
        <w:trPr>
          <w:trHeight w:val="20"/>
          <w:jc w:val="right"/>
        </w:trPr>
        <w:tc>
          <w:tcPr>
            <w:tcW w:w="4830" w:type="dxa"/>
            <w:shd w:val="clear" w:color="auto" w:fill="B6DDE8"/>
          </w:tcPr>
          <w:p w14:paraId="76327C21" w14:textId="77777777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Assinatura do Bolsista  </w:t>
            </w:r>
          </w:p>
        </w:tc>
        <w:tc>
          <w:tcPr>
            <w:tcW w:w="4830" w:type="dxa"/>
            <w:shd w:val="clear" w:color="auto" w:fill="B6DDE8"/>
          </w:tcPr>
          <w:p w14:paraId="09D0F042" w14:textId="6F66FED4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Assinatura do </w:t>
            </w:r>
            <w:r w:rsidR="000849F4"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coordenador /</w:t>
            </w:r>
            <w:r w:rsidR="000849F4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0849F4"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orientador</w:t>
            </w:r>
            <w:r w:rsidR="000849F4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/ </w:t>
            </w:r>
            <w:r w:rsidR="000849F4">
              <w:rPr>
                <w:rFonts w:ascii="Arial Narrow" w:hAnsi="Arial Narrow" w:cs="Arial"/>
                <w:b/>
                <w:i/>
                <w:sz w:val="21"/>
                <w:szCs w:val="21"/>
              </w:rPr>
              <w:t>s</w:t>
            </w: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upervisor </w:t>
            </w:r>
          </w:p>
        </w:tc>
      </w:tr>
      <w:tr w:rsidR="006812E1" w:rsidRPr="001F2205" w14:paraId="63496145" w14:textId="77777777" w:rsidTr="00881AD0">
        <w:trPr>
          <w:trHeight w:val="925"/>
          <w:jc w:val="right"/>
        </w:trPr>
        <w:tc>
          <w:tcPr>
            <w:tcW w:w="4830" w:type="dxa"/>
          </w:tcPr>
          <w:p w14:paraId="52FF3E8E" w14:textId="77777777" w:rsidR="006812E1" w:rsidRPr="001F2205" w:rsidRDefault="006812E1" w:rsidP="00881AD0">
            <w:pPr>
              <w:snapToGrid w:val="0"/>
              <w:spacing w:before="40" w:after="4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</w:p>
        </w:tc>
        <w:tc>
          <w:tcPr>
            <w:tcW w:w="4830" w:type="dxa"/>
          </w:tcPr>
          <w:p w14:paraId="250F9EBC" w14:textId="77777777" w:rsidR="006812E1" w:rsidRPr="001F2205" w:rsidRDefault="006812E1" w:rsidP="00881AD0">
            <w:pPr>
              <w:snapToGrid w:val="0"/>
              <w:spacing w:before="40" w:after="4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</w:p>
        </w:tc>
      </w:tr>
      <w:tr w:rsidR="006812E1" w:rsidRPr="001F2205" w14:paraId="09B742E3" w14:textId="77777777" w:rsidTr="00881AD0">
        <w:trPr>
          <w:trHeight w:val="20"/>
          <w:jc w:val="right"/>
        </w:trPr>
        <w:tc>
          <w:tcPr>
            <w:tcW w:w="4830" w:type="dxa"/>
            <w:shd w:val="clear" w:color="auto" w:fill="B6DDE8"/>
          </w:tcPr>
          <w:p w14:paraId="11257F24" w14:textId="77777777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Local e Data  </w:t>
            </w:r>
          </w:p>
        </w:tc>
        <w:tc>
          <w:tcPr>
            <w:tcW w:w="4830" w:type="dxa"/>
            <w:shd w:val="clear" w:color="auto" w:fill="B6DDE8"/>
          </w:tcPr>
          <w:p w14:paraId="668B5135" w14:textId="77777777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Local e Data  </w:t>
            </w:r>
          </w:p>
        </w:tc>
      </w:tr>
      <w:tr w:rsidR="006812E1" w:rsidRPr="001F2205" w14:paraId="61493144" w14:textId="77777777" w:rsidTr="00881AD0">
        <w:trPr>
          <w:trHeight w:val="20"/>
          <w:jc w:val="right"/>
        </w:trPr>
        <w:tc>
          <w:tcPr>
            <w:tcW w:w="4830" w:type="dxa"/>
          </w:tcPr>
          <w:p w14:paraId="568DAFC4" w14:textId="77777777" w:rsidR="006812E1" w:rsidRPr="001F2205" w:rsidRDefault="006812E1" w:rsidP="00881AD0">
            <w:pPr>
              <w:snapToGrid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0" w:type="dxa"/>
          </w:tcPr>
          <w:p w14:paraId="149CDFFA" w14:textId="77777777" w:rsidR="006812E1" w:rsidRPr="001F2205" w:rsidRDefault="006812E1" w:rsidP="00881AD0">
            <w:pPr>
              <w:snapToGrid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FF3E76D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B0225C0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sectPr w:rsidR="006812E1" w:rsidRPr="001F2205" w:rsidSect="00DB5DDA">
      <w:headerReference w:type="default" r:id="rId7"/>
      <w:footerReference w:type="default" r:id="rId8"/>
      <w:footnotePr>
        <w:pos w:val="beneathText"/>
      </w:footnotePr>
      <w:pgSz w:w="11905" w:h="16837"/>
      <w:pgMar w:top="1814" w:right="964" w:bottom="1247" w:left="130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B462" w14:textId="77777777" w:rsidR="002608A6" w:rsidRDefault="002608A6">
      <w:r>
        <w:separator/>
      </w:r>
    </w:p>
  </w:endnote>
  <w:endnote w:type="continuationSeparator" w:id="0">
    <w:p w14:paraId="76C00329" w14:textId="77777777" w:rsidR="002608A6" w:rsidRDefault="0026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Liberation Mono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6F13" w14:textId="77777777" w:rsidR="00CC3B78" w:rsidRPr="00E33218" w:rsidRDefault="00CC3B78">
    <w:pPr>
      <w:pStyle w:val="Rodap"/>
      <w:jc w:val="center"/>
      <w:rPr>
        <w:rFonts w:ascii="Arial" w:hAnsi="Arial" w:cs="Arial"/>
        <w:i/>
        <w:sz w:val="18"/>
        <w:szCs w:val="18"/>
      </w:rPr>
    </w:pPr>
    <w:hyperlink r:id="rId1" w:history="1">
      <w:r w:rsidRPr="00E33218">
        <w:rPr>
          <w:rStyle w:val="Hyperlink"/>
          <w:rFonts w:ascii="Arial" w:hAnsi="Arial" w:cs="Arial"/>
          <w:i/>
          <w:sz w:val="18"/>
          <w:szCs w:val="18"/>
          <w:u w:val="none"/>
        </w:rPr>
        <w:t>www.FundacaoAraucaria.org.br</w:t>
      </w:r>
    </w:hyperlink>
  </w:p>
  <w:p w14:paraId="236E07D7" w14:textId="77777777" w:rsidR="006812E1" w:rsidRDefault="00681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6B9E" w14:textId="77777777" w:rsidR="002608A6" w:rsidRDefault="002608A6">
      <w:r>
        <w:separator/>
      </w:r>
    </w:p>
  </w:footnote>
  <w:footnote w:type="continuationSeparator" w:id="0">
    <w:p w14:paraId="75F9F272" w14:textId="77777777" w:rsidR="002608A6" w:rsidRDefault="0026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F2B4" w14:textId="5000A578" w:rsidR="006812E1" w:rsidRDefault="00671556" w:rsidP="006812E1">
    <w:pPr>
      <w:pStyle w:val="Cabealho"/>
      <w:jc w:val="center"/>
    </w:pPr>
    <w:r w:rsidRPr="00601165">
      <w:rPr>
        <w:noProof/>
        <w:lang w:eastAsia="pt-BR"/>
      </w:rPr>
      <w:drawing>
        <wp:inline distT="0" distB="0" distL="0" distR="0" wp14:anchorId="2DADEE41" wp14:editId="4448E78E">
          <wp:extent cx="1844040" cy="800100"/>
          <wp:effectExtent l="0" t="0" r="3810" b="0"/>
          <wp:docPr id="75712902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176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48"/>
    <w:rsid w:val="00026971"/>
    <w:rsid w:val="000849F4"/>
    <w:rsid w:val="000E359A"/>
    <w:rsid w:val="00176DA2"/>
    <w:rsid w:val="001F2205"/>
    <w:rsid w:val="00200C2D"/>
    <w:rsid w:val="002608A6"/>
    <w:rsid w:val="00361338"/>
    <w:rsid w:val="003E6284"/>
    <w:rsid w:val="00406BDD"/>
    <w:rsid w:val="00474275"/>
    <w:rsid w:val="004C6A78"/>
    <w:rsid w:val="004D0513"/>
    <w:rsid w:val="0058534B"/>
    <w:rsid w:val="00671556"/>
    <w:rsid w:val="006812E1"/>
    <w:rsid w:val="006F3282"/>
    <w:rsid w:val="0078391B"/>
    <w:rsid w:val="007F7F34"/>
    <w:rsid w:val="008424EE"/>
    <w:rsid w:val="0086181E"/>
    <w:rsid w:val="009C2E48"/>
    <w:rsid w:val="00A14015"/>
    <w:rsid w:val="00A22A9D"/>
    <w:rsid w:val="00A848D8"/>
    <w:rsid w:val="00C0770E"/>
    <w:rsid w:val="00C36805"/>
    <w:rsid w:val="00C80E2C"/>
    <w:rsid w:val="00CC3B78"/>
    <w:rsid w:val="00D366D2"/>
    <w:rsid w:val="00DB3A5D"/>
    <w:rsid w:val="00DB5DDA"/>
    <w:rsid w:val="00DE2124"/>
    <w:rsid w:val="00E2570A"/>
    <w:rsid w:val="00E33218"/>
    <w:rsid w:val="00EA05AD"/>
    <w:rsid w:val="00EC2989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9DC12"/>
  <w15:docId w15:val="{CB968DA8-40D4-41B3-A603-B041EAAF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Corpodetexto"/>
    <w:qFormat/>
    <w:pPr>
      <w:numPr>
        <w:ilvl w:val="8"/>
        <w:numId w:val="1"/>
      </w:numPr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center"/>
    </w:pPr>
    <w:rPr>
      <w:b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</w:style>
  <w:style w:type="paragraph" w:styleId="Recuodecorpodetexto">
    <w:name w:val="Body Text Indent"/>
    <w:basedOn w:val="Normal"/>
    <w:semiHidden/>
    <w:pPr>
      <w:autoSpaceDE w:val="0"/>
      <w:ind w:firstLine="708"/>
      <w:jc w:val="both"/>
    </w:pPr>
    <w:rPr>
      <w:rFonts w:ascii="Arial" w:hAnsi="Arial"/>
    </w:rPr>
  </w:style>
  <w:style w:type="paragraph" w:customStyle="1" w:styleId="western">
    <w:name w:val="western"/>
    <w:basedOn w:val="Normal"/>
    <w:pPr>
      <w:spacing w:before="100" w:after="100"/>
    </w:pPr>
  </w:style>
  <w:style w:type="paragraph" w:customStyle="1" w:styleId="Corpodetexto31">
    <w:name w:val="Corpo de texto 31"/>
    <w:basedOn w:val="Normal"/>
    <w:pPr>
      <w:jc w:val="center"/>
    </w:pPr>
    <w:rPr>
      <w:rFonts w:ascii="Arial" w:hAnsi="Arial"/>
      <w:sz w:val="2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Ttulo11">
    <w:name w:val="Título 1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21">
    <w:name w:val="Título 2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31">
    <w:name w:val="Título 3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41">
    <w:name w:val="Título 4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51">
    <w:name w:val="Título 5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61">
    <w:name w:val="Título 6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71">
    <w:name w:val="Título 7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3A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http://www.fundacaoaraucaria.org.br/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Araucária</dc:creator>
  <cp:lastModifiedBy>Simone Ferreira</cp:lastModifiedBy>
  <cp:revision>2</cp:revision>
  <cp:lastPrinted>2017-04-06T14:26:00Z</cp:lastPrinted>
  <dcterms:created xsi:type="dcterms:W3CDTF">2026-01-15T19:38:00Z</dcterms:created>
  <dcterms:modified xsi:type="dcterms:W3CDTF">2026-01-15T19:38:00Z</dcterms:modified>
</cp:coreProperties>
</file>