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A45C" w14:textId="77777777" w:rsidR="00EE4D1C" w:rsidRPr="00266296" w:rsidRDefault="00EE4D1C" w:rsidP="008A0BB0">
      <w:pPr>
        <w:pStyle w:val="Atopico"/>
        <w:spacing w:before="60" w:after="60" w:line="216" w:lineRule="auto"/>
        <w:rPr>
          <w:rFonts w:cstheme="minorHAnsi"/>
          <w:sz w:val="26"/>
          <w:szCs w:val="26"/>
        </w:rPr>
      </w:pPr>
    </w:p>
    <w:p w14:paraId="41C7F42B"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REGULAMENTAÇÃO DO PROCESSO DE INEXIGIBILIDADE</w:t>
      </w:r>
    </w:p>
    <w:p w14:paraId="2EEEEAAB"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DE CHAMADA PÚBLICA Nº 05/2024</w:t>
      </w:r>
    </w:p>
    <w:p w14:paraId="1EAD5BD1"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PROJETO TALENTO TECH-PR</w:t>
      </w:r>
    </w:p>
    <w:p w14:paraId="6C9BF005" w14:textId="77777777" w:rsidR="005864EE" w:rsidRPr="00266296" w:rsidRDefault="005864EE" w:rsidP="005864EE">
      <w:pPr>
        <w:pStyle w:val="Atopico"/>
        <w:spacing w:before="60" w:after="60" w:line="216" w:lineRule="auto"/>
        <w:jc w:val="center"/>
        <w:rPr>
          <w:rFonts w:cstheme="minorHAnsi"/>
          <w:color w:val="548DD4" w:themeColor="text2" w:themeTint="99"/>
          <w:szCs w:val="22"/>
        </w:rPr>
      </w:pPr>
    </w:p>
    <w:p w14:paraId="3553DF9C" w14:textId="4D4D6F36" w:rsidR="0032199E" w:rsidRPr="00266296" w:rsidRDefault="0032199E" w:rsidP="0032199E">
      <w:pPr>
        <w:pStyle w:val="Atopico"/>
        <w:spacing w:before="60" w:after="60" w:line="216" w:lineRule="auto"/>
        <w:jc w:val="center"/>
        <w:rPr>
          <w:rFonts w:cstheme="minorHAnsi"/>
          <w:color w:val="auto"/>
          <w:szCs w:val="22"/>
        </w:rPr>
      </w:pPr>
      <w:r w:rsidRPr="00266296">
        <w:rPr>
          <w:rFonts w:cstheme="minorHAnsi"/>
          <w:color w:val="auto"/>
          <w:szCs w:val="22"/>
        </w:rPr>
        <w:t>ANEXO I - DESCRIÇÃO DAS BOLSAS</w:t>
      </w:r>
    </w:p>
    <w:p w14:paraId="6DB63DCF" w14:textId="77777777" w:rsidR="0032199E" w:rsidRPr="00266296" w:rsidRDefault="0032199E" w:rsidP="0032199E">
      <w:pPr>
        <w:pStyle w:val="Default"/>
        <w:jc w:val="center"/>
        <w:rPr>
          <w:rFonts w:ascii="Arial Narrow" w:hAnsi="Arial Narrow"/>
          <w:sz w:val="22"/>
          <w:szCs w:val="22"/>
        </w:rPr>
      </w:pPr>
    </w:p>
    <w:p w14:paraId="036E1BC0"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 GOVERNANÇA DA UEPG/NUTEAD </w:t>
      </w:r>
    </w:p>
    <w:p w14:paraId="322B3771"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1.1 Bolsista Coordenador Geral - </w:t>
      </w:r>
      <w:r w:rsidRPr="00266296">
        <w:rPr>
          <w:rFonts w:ascii="Arial Narrow" w:hAnsi="Arial Narrow"/>
          <w:sz w:val="22"/>
          <w:szCs w:val="22"/>
        </w:rPr>
        <w:t xml:space="preserve">cota de bolsa destinada a professor do ensino superior das universidades responsáveis pela proposta, para coordenar todo o projeto e manter amplo diálogo com a equipe de governança e as coordenações locais, secretarias, bem como com os professores formadores e a equipe de produção de materiais didáticos e audiovisuais. Terá como atribuição organizar o curso, definindo design instrucional, fazendo a mediação com os docentes e com os estudantes, entre outras atividades. O valor mensal da bolsa paga ao professor é de R$ 2.100,00 (dois mil e cem reais), durante os 36 meses de vigência. Referência de Bolsa: CAPES. </w:t>
      </w:r>
    </w:p>
    <w:p w14:paraId="3EFAC7B6"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1.2 Bolsista Coordenador Pedagógico I e II - </w:t>
      </w:r>
      <w:r w:rsidRPr="00266296">
        <w:rPr>
          <w:rFonts w:ascii="Arial Narrow" w:hAnsi="Arial Narrow"/>
          <w:sz w:val="22"/>
          <w:szCs w:val="22"/>
        </w:rPr>
        <w:t xml:space="preserve">cota de bolsa destinada a professores do ensino superior das universidades responsáveis pela proposta, para elaborar os conteúdos e materiais didáticos do curso a ser disponibilizado pelos cursistas, mantendo um amplo diálogo com o coordenador institucional, professor orientador e equipe de produção de materiais didáticos. O valor mensal da bolsa paga ao professor é de R$ 2.000,00 (dois mil reais), durante os 36 meses de vigência. Referência de Bolsa: CAPES. </w:t>
      </w:r>
    </w:p>
    <w:p w14:paraId="35CC6CE8"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1.3 Coordenador Financeiro - </w:t>
      </w:r>
      <w:r w:rsidRPr="00266296">
        <w:rPr>
          <w:rFonts w:ascii="Arial Narrow" w:hAnsi="Arial Narrow"/>
          <w:sz w:val="22"/>
          <w:szCs w:val="22"/>
        </w:rPr>
        <w:t xml:space="preserve">cota de bolsa destinada a professores ou profissionais da carreira técnica do ensino superior das universidades responsáveis pela proposta, para realizar a coordenação financeira de pagamento de todos os valores de responsabilidade da Universidade Estadual de Ponta Grossa, executora do projeto. O valor mensal da bolsa paga ao professor é de R$ 2.000,00 (dois mil reais), durante os 36 meses de vigência. Referência de Bolsa: CAPES. </w:t>
      </w:r>
    </w:p>
    <w:p w14:paraId="7E7AC74F"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1.4 Coordenador de Auxiliar à Docência: </w:t>
      </w:r>
      <w:r w:rsidRPr="00266296">
        <w:rPr>
          <w:rFonts w:ascii="Arial Narrow" w:hAnsi="Arial Narrow"/>
          <w:sz w:val="22"/>
          <w:szCs w:val="22"/>
        </w:rPr>
        <w:t xml:space="preserve">cota de bolsa destinada a professores do ensino superior das universidades responsáveis pela proposta, para coordenar, acompanhar e avaliar a atuação dos auxiliares à docência, presenciais e online. O valor mensal da bolsa paga ao professor é de R$ 1.850,00 (um mil oitocentos e cinquenta reais), durante os 36 meses de vigência. Referência de Bolsa: CAPES. </w:t>
      </w:r>
    </w:p>
    <w:p w14:paraId="473D2965"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1.5 Secretaria - </w:t>
      </w:r>
      <w:r w:rsidRPr="00266296">
        <w:rPr>
          <w:rFonts w:ascii="Arial Narrow" w:hAnsi="Arial Narrow"/>
          <w:sz w:val="22"/>
          <w:szCs w:val="22"/>
        </w:rPr>
        <w:t xml:space="preserve">cota de bolsa destinada a profissionais de graduação da área de administração, pedagogia, entre outras, que possua experiência na organização de processos administrativos na Educação a Distância, bem como o atendimento tanto de professores quanto de alunos. Esse bolsista irá secretariar o projeto. A carga horária de trabalho é de 40 (quarenta) horas semanais e será paga bolsa mensal no valor de R$ 2.500,00 (dois mil e quinhentos reais), para um período de 36 meses de atuação. Referência de Bolsa: Fundação Araucária (BT - NS). </w:t>
      </w:r>
    </w:p>
    <w:p w14:paraId="1069DFBC" w14:textId="77777777" w:rsidR="0032199E" w:rsidRPr="00266296" w:rsidRDefault="0032199E" w:rsidP="0032199E">
      <w:pPr>
        <w:pStyle w:val="Default"/>
        <w:jc w:val="both"/>
        <w:rPr>
          <w:rFonts w:ascii="Arial Narrow" w:hAnsi="Arial Narrow" w:cs="Times New Roman"/>
          <w:sz w:val="22"/>
          <w:szCs w:val="22"/>
        </w:rPr>
      </w:pPr>
      <w:r w:rsidRPr="00266296">
        <w:rPr>
          <w:rFonts w:ascii="Arial Narrow" w:hAnsi="Arial Narrow"/>
          <w:b/>
          <w:bCs/>
          <w:sz w:val="22"/>
          <w:szCs w:val="22"/>
        </w:rPr>
        <w:t xml:space="preserve">1.6 Diagramador - </w:t>
      </w:r>
      <w:r w:rsidRPr="00266296">
        <w:rPr>
          <w:rFonts w:ascii="Arial Narrow" w:hAnsi="Arial Narrow"/>
          <w:sz w:val="22"/>
          <w:szCs w:val="22"/>
        </w:rPr>
        <w:t xml:space="preserve">cota de bolsa destinada a profissionais de graduação da área de ciências da computação, design gráfico, engenharia de softwares, entre outras, que possua experiência na produção de materiais didáticos digitais, programação visual, entre outros, que auxiliará os professores para elaboração e diagramação de materiais didáticos dos módulos do curso. A carga </w:t>
      </w:r>
    </w:p>
    <w:p w14:paraId="48B8F32F" w14:textId="77777777" w:rsidR="0032199E" w:rsidRPr="00266296" w:rsidRDefault="0032199E" w:rsidP="0032199E">
      <w:pPr>
        <w:pStyle w:val="Default"/>
        <w:pageBreakBefore/>
        <w:jc w:val="both"/>
        <w:rPr>
          <w:rFonts w:ascii="Arial Narrow" w:hAnsi="Arial Narrow"/>
          <w:sz w:val="22"/>
          <w:szCs w:val="22"/>
        </w:rPr>
      </w:pPr>
      <w:r w:rsidRPr="00266296">
        <w:rPr>
          <w:rFonts w:ascii="Arial Narrow" w:hAnsi="Arial Narrow"/>
          <w:sz w:val="22"/>
          <w:szCs w:val="22"/>
        </w:rPr>
        <w:lastRenderedPageBreak/>
        <w:t xml:space="preserve">horária de trabalho é de 40 (quarenta) horas semanais e será paga bolsa mensal no valor de R$ 2.500,00 (dois mil e quinhentos reais), para um período de 36 meses de atuação. Referência de Bolsa: Fundação Araucária (BT - NS). </w:t>
      </w:r>
    </w:p>
    <w:p w14:paraId="7A561B47"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1.7 Técnico de T. I. - </w:t>
      </w:r>
      <w:r w:rsidRPr="00266296">
        <w:rPr>
          <w:rFonts w:ascii="Arial Narrow" w:hAnsi="Arial Narrow"/>
          <w:sz w:val="22"/>
          <w:szCs w:val="22"/>
        </w:rPr>
        <w:t xml:space="preserve">cota de bolsa destinada a profissionais de graduação da área de ciências da computação, design gráfico, engenharia de softwares, entre outras, que possua experiência na produção de materiais didáticos digitais, programação visual, entre outros, que auxiliará os professores para elaboração e diagramação de materiais didáticos dos módulos do curso. A carga horária de trabalho é de 40 (quarenta) horas semanais e será paga bolsa mensal no valor de R$ 2.500,00 (dois mil e quinhentos reais), para um período de 36 meses de atuação. Referência de Bolsa: Fundação Araucária (BT - NS). </w:t>
      </w:r>
    </w:p>
    <w:p w14:paraId="54615E64"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1.8 Produtor Audiovisual - </w:t>
      </w:r>
      <w:r w:rsidRPr="00266296">
        <w:rPr>
          <w:rFonts w:ascii="Arial Narrow" w:hAnsi="Arial Narrow"/>
          <w:sz w:val="22"/>
          <w:szCs w:val="22"/>
        </w:rPr>
        <w:t xml:space="preserve">cota de bolsa destinada a profissionais de graduação da área de ciências da computação, design gráfico, engenharia de softwares, entre outras, que possua experiência na produção de materiais didáticos digitais, programação visual, entre outros, que auxiliará os professores para elaboração e diagramação de materiais didáticos dos módulos do curso. A carga horária de trabalho é de 40 (quarenta) horas semanais e será paga bolsa mensal no valor de R$ 2.500,00 (dois mil e quinhentos reais), para um período de 36 meses de atuação. Referência de Bolsa: Fundação Araucária (BT - NS). </w:t>
      </w:r>
    </w:p>
    <w:p w14:paraId="366EF5E0"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1.9 Professor Formador - </w:t>
      </w:r>
      <w:r w:rsidRPr="00266296">
        <w:rPr>
          <w:rFonts w:ascii="Arial Narrow" w:hAnsi="Arial Narrow"/>
          <w:sz w:val="22"/>
          <w:szCs w:val="22"/>
        </w:rPr>
        <w:t xml:space="preserve">cota de bolsa destinada a professores do ensino superior das universidades responsáveis pela elaboração de os conteúdos e materiais didáticos das disciplinas do curso a ser disponibilizado para os cursistas. O valor mensal da bolsa paga ao professor é de R$ 1.850,00 (um mil oitocentos e cinquenta reais) a cada 15 horas de trabalho. Referência de Bolsa: CAPES. </w:t>
      </w:r>
    </w:p>
    <w:p w14:paraId="59DB5A28" w14:textId="77777777" w:rsidR="0032199E" w:rsidRPr="00266296" w:rsidRDefault="0032199E" w:rsidP="0032199E">
      <w:pPr>
        <w:pStyle w:val="Default"/>
        <w:jc w:val="both"/>
        <w:rPr>
          <w:rFonts w:ascii="Arial Narrow" w:hAnsi="Arial Narrow"/>
          <w:b/>
          <w:bCs/>
          <w:sz w:val="22"/>
          <w:szCs w:val="22"/>
        </w:rPr>
      </w:pPr>
    </w:p>
    <w:p w14:paraId="4F1E8AD2"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2. COORDENAÇÕES LOCAIS DAS DEMAIS UNIVERSIDADES </w:t>
      </w:r>
    </w:p>
    <w:p w14:paraId="61C06F68"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2.1 Coordenador Pedagógico - </w:t>
      </w:r>
      <w:r w:rsidRPr="00266296">
        <w:rPr>
          <w:rFonts w:ascii="Arial Narrow" w:hAnsi="Arial Narrow"/>
          <w:sz w:val="22"/>
          <w:szCs w:val="22"/>
        </w:rPr>
        <w:t xml:space="preserve">cota de bolsa destinada a professores do ensino superior das universidades responsáveis pela coordenação local, mantendo amplo diálogo com os representantes dos municípios de sua responsabilidade, com os auxiliares à docência online e presenciais, bem como com os alunos da sua região de atendimento. O valor mensal da bolsa paga ao professor é de R$ 2.000,00 (dois mil reais), durante os 36 meses de vigência. Referência de Bolsa: CAPES. </w:t>
      </w:r>
    </w:p>
    <w:p w14:paraId="7F1A0BED" w14:textId="77777777" w:rsidR="008A39A9" w:rsidRPr="00266296" w:rsidRDefault="0032199E" w:rsidP="0032199E">
      <w:pPr>
        <w:pStyle w:val="Default"/>
        <w:jc w:val="both"/>
        <w:rPr>
          <w:rFonts w:ascii="Arial Narrow" w:hAnsi="Arial Narrow"/>
          <w:b/>
          <w:bCs/>
          <w:sz w:val="22"/>
          <w:szCs w:val="22"/>
        </w:rPr>
      </w:pPr>
      <w:r w:rsidRPr="00266296">
        <w:rPr>
          <w:rFonts w:ascii="Arial Narrow" w:hAnsi="Arial Narrow"/>
          <w:b/>
          <w:bCs/>
          <w:sz w:val="22"/>
          <w:szCs w:val="22"/>
        </w:rPr>
        <w:t xml:space="preserve">2.2 Secretaria - </w:t>
      </w:r>
      <w:r w:rsidRPr="00266296">
        <w:rPr>
          <w:rFonts w:ascii="Arial Narrow" w:hAnsi="Arial Narrow"/>
          <w:sz w:val="22"/>
          <w:szCs w:val="22"/>
        </w:rPr>
        <w:t xml:space="preserve">cota de bolsa destinada a profissionais de graduação da área de administração, pedagogia, entre outras, que possua experiência na organização de processos administrativos na Educação a Distância, bem com o atendimento tanto de professores e alunos. Esse bolsista irá secretariar a coordenação local, bem como as ações dos municípios de responsabilidade desta coordenação. A carga horária de trabalho é de 40 (quarenta) horas semanais e será paga bolsa mensal no valor de R$ 2.500,00 (dois mil e quinhentos reais), para um período de 36 meses de atuação. Referência de Bolsa: Fundação Araucária (BT - NS). </w:t>
      </w:r>
      <w:r w:rsidRPr="00266296">
        <w:rPr>
          <w:rFonts w:ascii="Arial Narrow" w:hAnsi="Arial Narrow"/>
          <w:b/>
          <w:bCs/>
          <w:sz w:val="22"/>
          <w:szCs w:val="22"/>
        </w:rPr>
        <w:t>p.59 /71</w:t>
      </w:r>
    </w:p>
    <w:p w14:paraId="68376464" w14:textId="2EB048CE" w:rsidR="0032199E" w:rsidRPr="00266296" w:rsidRDefault="0032199E" w:rsidP="0032199E">
      <w:pPr>
        <w:pStyle w:val="Default"/>
        <w:pageBreakBefore/>
        <w:jc w:val="both"/>
        <w:rPr>
          <w:rFonts w:ascii="Arial Narrow" w:hAnsi="Arial Narrow"/>
          <w:sz w:val="22"/>
          <w:szCs w:val="22"/>
        </w:rPr>
      </w:pPr>
      <w:r w:rsidRPr="00266296">
        <w:rPr>
          <w:rFonts w:ascii="Arial Narrow" w:hAnsi="Arial Narrow" w:cs="Times New Roman"/>
          <w:b/>
          <w:bCs/>
          <w:sz w:val="22"/>
          <w:szCs w:val="22"/>
        </w:rPr>
        <w:lastRenderedPageBreak/>
        <w:t xml:space="preserve">2.3 Assistente à docência </w:t>
      </w:r>
      <w:r w:rsidRPr="00266296">
        <w:rPr>
          <w:rFonts w:ascii="Arial Narrow" w:hAnsi="Arial Narrow"/>
          <w:b/>
          <w:bCs/>
          <w:sz w:val="22"/>
          <w:szCs w:val="22"/>
        </w:rPr>
        <w:t xml:space="preserve">– Presencial - </w:t>
      </w:r>
      <w:r w:rsidRPr="00266296">
        <w:rPr>
          <w:rFonts w:ascii="Arial Narrow" w:hAnsi="Arial Narrow"/>
          <w:sz w:val="22"/>
          <w:szCs w:val="22"/>
        </w:rPr>
        <w:t xml:space="preserve">cota de bolsa destinada a professores da Educação Básica e a Doutorandos e professores das universidades responsáveis pela proposta, que terão como atividade a atuação no município de sua responsabilidade, a coordenação local e a coordenação geral, bem como o acompanhamento presencial dos alunos selecionados para o curso (20 alunos por ano) e o diálogo com o assistente à docência online (responsável pela turma). O valor mensal da bolsa paga ao professor é de R$ 1.550,00 (um mil, quinhentos e cinquenta reais), durante os 36 meses de vigência. Referência de Bolsa: CAPES. </w:t>
      </w:r>
    </w:p>
    <w:p w14:paraId="30133C73"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2.4 Assistente à docência – _online - </w:t>
      </w:r>
      <w:r w:rsidRPr="00266296">
        <w:rPr>
          <w:rFonts w:ascii="Arial Narrow" w:hAnsi="Arial Narrow"/>
          <w:sz w:val="22"/>
          <w:szCs w:val="22"/>
        </w:rPr>
        <w:t xml:space="preserve">cota de bolsa destinada a professores da Educação Básica e a Doutorandos e professores das universidades responsáveis pela proposta, que terão como atividade o acompanhamento online dos alunos selecionados para o curso (20 alunos por ano) e o diálogo com o assistente à docência presencial, bem como o diálogo com os professores formadores, coordenação pedagógica e a coordenação geral. O valor mensal da bolsa paga ao professor é de R$ 1.550,00 (um mil, quinhentos e cinquenta reais), durante os 36 meses de vigência. Referência de Bolsa: CAPES. </w:t>
      </w:r>
    </w:p>
    <w:p w14:paraId="6D02E5BC" w14:textId="77777777"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2.5 Assistente à docência – </w:t>
      </w:r>
      <w:proofErr w:type="gramStart"/>
      <w:r w:rsidRPr="00266296">
        <w:rPr>
          <w:rFonts w:ascii="Arial Narrow" w:hAnsi="Arial Narrow"/>
          <w:b/>
          <w:bCs/>
          <w:sz w:val="22"/>
          <w:szCs w:val="22"/>
        </w:rPr>
        <w:t>_(</w:t>
      </w:r>
      <w:proofErr w:type="gramEnd"/>
      <w:r w:rsidRPr="00266296">
        <w:rPr>
          <w:rFonts w:ascii="Arial Narrow" w:hAnsi="Arial Narrow"/>
          <w:b/>
          <w:bCs/>
          <w:sz w:val="22"/>
          <w:szCs w:val="22"/>
        </w:rPr>
        <w:t xml:space="preserve">projeto de intervenção) - </w:t>
      </w:r>
      <w:r w:rsidRPr="00266296">
        <w:rPr>
          <w:rFonts w:ascii="Arial Narrow" w:hAnsi="Arial Narrow"/>
          <w:sz w:val="22"/>
          <w:szCs w:val="22"/>
        </w:rPr>
        <w:t xml:space="preserve">cota de bolsa destinada a professores da Educação Básica e a Doutorandos e professores das universidades responsáveis pela proposta, que terão como atividade o acompanhamento do projeto de intervenção dos alunos junto às empresas, na etapa final do curso. Cada profissional atenderá um grupo de 4 alunos (do mesmo município) e manterá diálogo com os assistentes à docência presencial e online, bem como com os professores formadores, coordenação pedagógica e a coordenação geral. O valor mensal da bolsa paga ao professor é de R$ 1.550,00 (um mil, quinhentos e cinquenta reais), durante os 3 meses de atuação por ano de curso. Referência de Bolsa: CAPES. </w:t>
      </w:r>
    </w:p>
    <w:p w14:paraId="233454F6" w14:textId="4308904B" w:rsidR="0032199E" w:rsidRPr="00266296" w:rsidRDefault="0032199E" w:rsidP="0032199E">
      <w:pPr>
        <w:pStyle w:val="Default"/>
        <w:jc w:val="both"/>
        <w:rPr>
          <w:rFonts w:ascii="Arial Narrow" w:hAnsi="Arial Narrow"/>
          <w:sz w:val="22"/>
          <w:szCs w:val="22"/>
        </w:rPr>
      </w:pPr>
      <w:r w:rsidRPr="00266296">
        <w:rPr>
          <w:rFonts w:ascii="Arial Narrow" w:hAnsi="Arial Narrow"/>
          <w:b/>
          <w:bCs/>
          <w:sz w:val="22"/>
          <w:szCs w:val="22"/>
        </w:rPr>
        <w:t xml:space="preserve">Bolsa participante aluno de curso do ensino superior - </w:t>
      </w:r>
      <w:r w:rsidRPr="00266296">
        <w:rPr>
          <w:rFonts w:ascii="Arial Narrow" w:hAnsi="Arial Narrow"/>
          <w:sz w:val="22"/>
          <w:szCs w:val="22"/>
        </w:rPr>
        <w:t xml:space="preserve">cota de bolsa destinada a alunos do Sistema de Ensino Superior Paranaense, dos cursos afins às áreas da Tecnologia e Inovação, cursantes ativos dos 2 primeiros anos da graduação e moradores de municípios das regiões selecionadas. Cada aluno receberá uma bolsa mensal no valor de R$ 1.500,00 (um mil e quinhentos reais), para um período de 10 meses de duração do curso. </w:t>
      </w:r>
    </w:p>
    <w:p w14:paraId="29AC17FE" w14:textId="3A946A75" w:rsidR="0032199E" w:rsidRPr="00266296" w:rsidRDefault="0032199E" w:rsidP="0032199E">
      <w:pPr>
        <w:jc w:val="both"/>
        <w:rPr>
          <w:rFonts w:ascii="Arial Narrow" w:hAnsi="Arial Narrow"/>
        </w:rPr>
      </w:pPr>
      <w:r w:rsidRPr="00266296">
        <w:rPr>
          <w:rFonts w:ascii="Arial Narrow" w:hAnsi="Arial Narrow"/>
          <w:b/>
          <w:bCs/>
        </w:rPr>
        <w:t xml:space="preserve">2.6 Bolsa participante aluno de curso do ensino médio - </w:t>
      </w:r>
      <w:r w:rsidRPr="00266296">
        <w:rPr>
          <w:rFonts w:ascii="Arial Narrow" w:hAnsi="Arial Narrow"/>
        </w:rPr>
        <w:t>cota de bolsa destinada a alunos do Ensino Médio Público Paranaense, cursantes ativos a partir do 2º ano e moradores dos municípios selecionados. Cada aluno receberá uma bolsa mensal no valor de R$ 1.375,00 (um mil, trezentos e setenta e cinco reais), para um período de 10 meses de duração do curso.</w:t>
      </w:r>
    </w:p>
    <w:p w14:paraId="4A212EB5" w14:textId="77777777" w:rsidR="0032199E" w:rsidRPr="00266296" w:rsidRDefault="0032199E" w:rsidP="008F249A">
      <w:pPr>
        <w:pStyle w:val="01titulo"/>
        <w:rPr>
          <w:rFonts w:cs="Calibri"/>
          <w:sz w:val="22"/>
          <w:szCs w:val="22"/>
        </w:rPr>
      </w:pPr>
    </w:p>
    <w:p w14:paraId="7609C1DF" w14:textId="77777777" w:rsidR="0032199E" w:rsidRPr="00266296" w:rsidRDefault="0032199E" w:rsidP="008F249A">
      <w:pPr>
        <w:pStyle w:val="01titulo"/>
        <w:rPr>
          <w:rFonts w:cs="Calibri"/>
          <w:sz w:val="22"/>
          <w:szCs w:val="22"/>
        </w:rPr>
      </w:pPr>
    </w:p>
    <w:p w14:paraId="6F5F8C55" w14:textId="77777777" w:rsidR="0032199E" w:rsidRPr="00266296" w:rsidRDefault="0032199E" w:rsidP="008F249A">
      <w:pPr>
        <w:pStyle w:val="01titulo"/>
        <w:rPr>
          <w:rFonts w:cs="Calibri"/>
          <w:sz w:val="22"/>
          <w:szCs w:val="22"/>
        </w:rPr>
      </w:pPr>
    </w:p>
    <w:p w14:paraId="3F9790B1" w14:textId="77777777" w:rsidR="0032199E" w:rsidRPr="00266296" w:rsidRDefault="0032199E" w:rsidP="008F249A">
      <w:pPr>
        <w:pStyle w:val="01titulo"/>
        <w:rPr>
          <w:rFonts w:cs="Calibri"/>
          <w:sz w:val="22"/>
          <w:szCs w:val="22"/>
        </w:rPr>
      </w:pPr>
    </w:p>
    <w:p w14:paraId="34969ADC" w14:textId="77777777" w:rsidR="0032199E" w:rsidRPr="00266296" w:rsidRDefault="0032199E" w:rsidP="008F249A">
      <w:pPr>
        <w:pStyle w:val="01titulo"/>
        <w:rPr>
          <w:rFonts w:cs="Calibri"/>
          <w:sz w:val="22"/>
          <w:szCs w:val="22"/>
        </w:rPr>
      </w:pPr>
    </w:p>
    <w:p w14:paraId="10BFCB7B" w14:textId="77777777" w:rsidR="0032199E" w:rsidRPr="00266296" w:rsidRDefault="0032199E" w:rsidP="008F249A">
      <w:pPr>
        <w:pStyle w:val="01titulo"/>
        <w:rPr>
          <w:rFonts w:cs="Calibri"/>
          <w:sz w:val="22"/>
          <w:szCs w:val="22"/>
        </w:rPr>
      </w:pPr>
    </w:p>
    <w:p w14:paraId="28EDF431" w14:textId="77777777" w:rsidR="0032199E" w:rsidRPr="00266296" w:rsidRDefault="0032199E" w:rsidP="008F249A">
      <w:pPr>
        <w:pStyle w:val="01titulo"/>
        <w:rPr>
          <w:rFonts w:cs="Calibri"/>
          <w:sz w:val="22"/>
          <w:szCs w:val="22"/>
        </w:rPr>
      </w:pPr>
    </w:p>
    <w:p w14:paraId="4BBDD2B8" w14:textId="77777777" w:rsidR="0032199E" w:rsidRPr="00266296" w:rsidRDefault="0032199E" w:rsidP="008F249A">
      <w:pPr>
        <w:pStyle w:val="01titulo"/>
        <w:rPr>
          <w:rFonts w:cs="Calibri"/>
          <w:sz w:val="22"/>
          <w:szCs w:val="22"/>
        </w:rPr>
      </w:pPr>
    </w:p>
    <w:p w14:paraId="4C49AB4B" w14:textId="77777777" w:rsidR="0032199E" w:rsidRPr="00266296" w:rsidRDefault="0032199E" w:rsidP="008F249A">
      <w:pPr>
        <w:pStyle w:val="01titulo"/>
        <w:rPr>
          <w:rFonts w:cs="Calibri"/>
          <w:sz w:val="22"/>
          <w:szCs w:val="22"/>
        </w:rPr>
      </w:pPr>
    </w:p>
    <w:p w14:paraId="413D3CE7" w14:textId="77777777" w:rsidR="0032199E" w:rsidRPr="00266296" w:rsidRDefault="0032199E" w:rsidP="008F249A">
      <w:pPr>
        <w:pStyle w:val="01titulo"/>
        <w:rPr>
          <w:rFonts w:cs="Calibri"/>
          <w:sz w:val="22"/>
          <w:szCs w:val="22"/>
        </w:rPr>
      </w:pPr>
    </w:p>
    <w:p w14:paraId="65564FE5" w14:textId="77777777" w:rsidR="0032199E" w:rsidRPr="00266296" w:rsidRDefault="0032199E" w:rsidP="008F249A">
      <w:pPr>
        <w:pStyle w:val="01titulo"/>
        <w:rPr>
          <w:rFonts w:cs="Calibri"/>
          <w:sz w:val="22"/>
          <w:szCs w:val="22"/>
        </w:rPr>
      </w:pPr>
    </w:p>
    <w:p w14:paraId="3B43E633" w14:textId="77777777" w:rsidR="0032199E" w:rsidRPr="00266296" w:rsidRDefault="0032199E" w:rsidP="008F249A">
      <w:pPr>
        <w:pStyle w:val="01titulo"/>
        <w:rPr>
          <w:rFonts w:cs="Calibri"/>
          <w:sz w:val="22"/>
          <w:szCs w:val="22"/>
        </w:rPr>
      </w:pPr>
    </w:p>
    <w:p w14:paraId="36E2FC7C" w14:textId="77777777" w:rsidR="0032199E" w:rsidRPr="00266296" w:rsidRDefault="0032199E" w:rsidP="008F249A">
      <w:pPr>
        <w:pStyle w:val="01titulo"/>
        <w:rPr>
          <w:rFonts w:cs="Calibri"/>
          <w:sz w:val="22"/>
          <w:szCs w:val="22"/>
        </w:rPr>
      </w:pPr>
    </w:p>
    <w:p w14:paraId="3CFCDF3D" w14:textId="77777777" w:rsidR="0032199E" w:rsidRPr="00266296" w:rsidRDefault="0032199E" w:rsidP="008F249A">
      <w:pPr>
        <w:pStyle w:val="01titulo"/>
        <w:rPr>
          <w:rFonts w:cs="Calibri"/>
          <w:sz w:val="22"/>
          <w:szCs w:val="22"/>
        </w:rPr>
      </w:pPr>
    </w:p>
    <w:p w14:paraId="4C0CF7DC" w14:textId="77777777" w:rsidR="0032199E" w:rsidRPr="00266296" w:rsidRDefault="0032199E" w:rsidP="008F249A">
      <w:pPr>
        <w:pStyle w:val="01titulo"/>
        <w:rPr>
          <w:rFonts w:cs="Calibri"/>
          <w:sz w:val="22"/>
          <w:szCs w:val="22"/>
        </w:rPr>
      </w:pPr>
    </w:p>
    <w:p w14:paraId="288D7E74" w14:textId="77777777" w:rsidR="0032199E" w:rsidRPr="00266296" w:rsidRDefault="0032199E" w:rsidP="008F249A">
      <w:pPr>
        <w:pStyle w:val="01titulo"/>
        <w:rPr>
          <w:rFonts w:cs="Calibri"/>
          <w:sz w:val="22"/>
          <w:szCs w:val="22"/>
        </w:rPr>
      </w:pPr>
    </w:p>
    <w:p w14:paraId="5738DF36" w14:textId="77777777" w:rsidR="0032199E" w:rsidRPr="00266296" w:rsidRDefault="0032199E" w:rsidP="008F249A">
      <w:pPr>
        <w:pStyle w:val="01titulo"/>
        <w:rPr>
          <w:rFonts w:cs="Calibri"/>
          <w:sz w:val="22"/>
          <w:szCs w:val="22"/>
        </w:rPr>
      </w:pPr>
    </w:p>
    <w:p w14:paraId="3BD807DD" w14:textId="77777777" w:rsidR="0032199E" w:rsidRPr="00266296" w:rsidRDefault="0032199E" w:rsidP="008F249A">
      <w:pPr>
        <w:pStyle w:val="01titulo"/>
        <w:rPr>
          <w:rFonts w:cs="Calibri"/>
          <w:sz w:val="22"/>
          <w:szCs w:val="22"/>
        </w:rPr>
      </w:pPr>
    </w:p>
    <w:p w14:paraId="7E8F9998"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REGULAMENTAÇÃO DO PROCESSO DE INEXIGIBILIDADE</w:t>
      </w:r>
    </w:p>
    <w:p w14:paraId="660447D0"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DE CHAMADA PÚBLICA Nº 05/2024</w:t>
      </w:r>
    </w:p>
    <w:p w14:paraId="4D43F078"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PROJETO TALENTO TECH-PR</w:t>
      </w:r>
    </w:p>
    <w:p w14:paraId="54D7D9DC" w14:textId="77777777" w:rsidR="0032199E" w:rsidRPr="00266296" w:rsidRDefault="0032199E" w:rsidP="008F249A">
      <w:pPr>
        <w:pStyle w:val="01titulo"/>
        <w:rPr>
          <w:rFonts w:cs="Calibri"/>
          <w:sz w:val="22"/>
          <w:szCs w:val="22"/>
        </w:rPr>
      </w:pPr>
    </w:p>
    <w:p w14:paraId="77CDC1F5" w14:textId="77777777" w:rsidR="0032199E" w:rsidRPr="00266296" w:rsidRDefault="0032199E" w:rsidP="008F249A">
      <w:pPr>
        <w:pStyle w:val="01titulo"/>
        <w:rPr>
          <w:rFonts w:cs="Calibri"/>
          <w:sz w:val="22"/>
          <w:szCs w:val="22"/>
        </w:rPr>
      </w:pPr>
    </w:p>
    <w:p w14:paraId="2B96C991" w14:textId="77777777" w:rsidR="0032199E" w:rsidRPr="00266296" w:rsidRDefault="0032199E" w:rsidP="008F249A">
      <w:pPr>
        <w:pStyle w:val="01titulo"/>
        <w:rPr>
          <w:rFonts w:cs="Calibri"/>
          <w:sz w:val="22"/>
          <w:szCs w:val="22"/>
        </w:rPr>
      </w:pPr>
    </w:p>
    <w:p w14:paraId="52BF995D" w14:textId="77777777" w:rsidR="008F249A" w:rsidRPr="00266296" w:rsidRDefault="0032199E" w:rsidP="008F249A">
      <w:pPr>
        <w:pStyle w:val="01titulo"/>
        <w:rPr>
          <w:rFonts w:cs="Calibri"/>
          <w:sz w:val="22"/>
          <w:szCs w:val="22"/>
        </w:rPr>
      </w:pPr>
      <w:r w:rsidRPr="00266296">
        <w:rPr>
          <w:rFonts w:cs="Calibri"/>
          <w:sz w:val="22"/>
          <w:szCs w:val="22"/>
        </w:rPr>
        <w:t xml:space="preserve">ANEXO II - </w:t>
      </w:r>
      <w:r w:rsidR="008F249A" w:rsidRPr="00266296">
        <w:rPr>
          <w:rFonts w:cs="Calibri"/>
          <w:sz w:val="22"/>
          <w:szCs w:val="22"/>
        </w:rPr>
        <w:t xml:space="preserve">ROTEIRO DESCRITIVO E TERMO DE COMPROMISSO </w:t>
      </w:r>
    </w:p>
    <w:p w14:paraId="1B6B6EE3" w14:textId="77777777" w:rsidR="008F249A" w:rsidRPr="00266296" w:rsidRDefault="008F249A" w:rsidP="008F249A">
      <w:pPr>
        <w:pStyle w:val="01titulo"/>
        <w:rPr>
          <w:rFonts w:cs="Calibri"/>
          <w:sz w:val="22"/>
          <w:szCs w:val="22"/>
        </w:rPr>
      </w:pPr>
    </w:p>
    <w:p w14:paraId="0389B5BD" w14:textId="77777777" w:rsidR="008F249A" w:rsidRPr="00266296" w:rsidRDefault="008F249A" w:rsidP="008F249A">
      <w:pPr>
        <w:pStyle w:val="01titulo"/>
        <w:rPr>
          <w:rFonts w:cs="Calibri"/>
          <w:sz w:val="22"/>
          <w:szCs w:val="22"/>
        </w:rPr>
      </w:pPr>
    </w:p>
    <w:p w14:paraId="550DBAC6" w14:textId="77777777" w:rsidR="008F249A" w:rsidRPr="00266296" w:rsidRDefault="008F249A" w:rsidP="00E011BD">
      <w:pPr>
        <w:pStyle w:val="02topico"/>
        <w:numPr>
          <w:ilvl w:val="0"/>
          <w:numId w:val="32"/>
        </w:numPr>
        <w:spacing w:before="60" w:after="60"/>
        <w:ind w:left="142" w:hanging="153"/>
        <w:rPr>
          <w:rFonts w:cs="Calibri"/>
          <w:sz w:val="22"/>
          <w:szCs w:val="22"/>
        </w:rPr>
      </w:pPr>
      <w:r w:rsidRPr="00266296">
        <w:rPr>
          <w:rFonts w:cs="Calibri"/>
          <w:sz w:val="22"/>
          <w:szCs w:val="22"/>
        </w:rPr>
        <w:t>IDENTIFICAÇÃO DA INSTITUIÇÃO PROPONENTE</w:t>
      </w:r>
    </w:p>
    <w:tbl>
      <w:tblPr>
        <w:tblW w:w="4950" w:type="pct"/>
        <w:jc w:val="right"/>
        <w:tblLayout w:type="fixed"/>
        <w:tblCellMar>
          <w:left w:w="28" w:type="dxa"/>
          <w:right w:w="28" w:type="dxa"/>
        </w:tblCellMar>
        <w:tblLook w:val="04A0" w:firstRow="1" w:lastRow="0" w:firstColumn="1" w:lastColumn="0" w:noHBand="0" w:noVBand="1"/>
      </w:tblPr>
      <w:tblGrid>
        <w:gridCol w:w="2433"/>
        <w:gridCol w:w="6313"/>
      </w:tblGrid>
      <w:tr w:rsidR="008F249A" w:rsidRPr="00266296" w14:paraId="68AEC5D3" w14:textId="77777777" w:rsidTr="008F249A">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AC310BB" w14:textId="77777777" w:rsidR="008F249A" w:rsidRPr="00266296" w:rsidRDefault="008F249A" w:rsidP="008F249A">
            <w:pPr>
              <w:pStyle w:val="03texto"/>
              <w:widowControl w:val="0"/>
              <w:spacing w:line="240" w:lineRule="auto"/>
              <w:rPr>
                <w:rFonts w:cs="Calibri"/>
                <w:b/>
                <w:i/>
                <w:sz w:val="22"/>
                <w:szCs w:val="22"/>
              </w:rPr>
            </w:pPr>
            <w:r w:rsidRPr="00266296">
              <w:rPr>
                <w:rFonts w:cs="Calibri"/>
                <w:b/>
                <w:i/>
                <w:sz w:val="22"/>
                <w:szCs w:val="22"/>
              </w:rPr>
              <w:t>Nome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78657E64" w14:textId="77777777" w:rsidR="008F249A" w:rsidRPr="00266296" w:rsidRDefault="008F249A" w:rsidP="008F249A">
            <w:pPr>
              <w:pStyle w:val="03texto"/>
              <w:keepNext/>
              <w:keepLines/>
              <w:widowControl w:val="0"/>
              <w:spacing w:line="240" w:lineRule="auto"/>
              <w:outlineLvl w:val="2"/>
              <w:rPr>
                <w:rFonts w:cs="Calibri"/>
                <w:sz w:val="22"/>
                <w:szCs w:val="22"/>
              </w:rPr>
            </w:pPr>
            <w:r w:rsidRPr="00266296">
              <w:rPr>
                <w:rFonts w:cs="Calibri"/>
                <w:sz w:val="22"/>
                <w:szCs w:val="22"/>
              </w:rPr>
              <w:t>Universidade Estadual de Ponta Grossa</w:t>
            </w:r>
          </w:p>
        </w:tc>
      </w:tr>
      <w:tr w:rsidR="008F249A" w:rsidRPr="00266296" w14:paraId="1F0D7B12" w14:textId="77777777" w:rsidTr="008F249A">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3E82777" w14:textId="77777777" w:rsidR="008F249A" w:rsidRPr="00266296" w:rsidRDefault="008F249A" w:rsidP="008F249A">
            <w:pPr>
              <w:pStyle w:val="03texto"/>
              <w:widowControl w:val="0"/>
              <w:spacing w:line="240" w:lineRule="auto"/>
              <w:rPr>
                <w:rFonts w:cs="Calibri"/>
                <w:b/>
                <w:i/>
                <w:sz w:val="22"/>
                <w:szCs w:val="22"/>
              </w:rPr>
            </w:pPr>
            <w:r w:rsidRPr="00266296">
              <w:rPr>
                <w:rFonts w:cs="Calibri"/>
                <w:b/>
                <w:i/>
                <w:sz w:val="22"/>
                <w:szCs w:val="22"/>
              </w:rPr>
              <w:t>Sigla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C3EC4B7" w14:textId="77777777" w:rsidR="008F249A" w:rsidRPr="00266296" w:rsidRDefault="008F249A" w:rsidP="008F249A">
            <w:pPr>
              <w:pStyle w:val="03texto"/>
              <w:keepNext/>
              <w:keepLines/>
              <w:widowControl w:val="0"/>
              <w:spacing w:line="240" w:lineRule="auto"/>
              <w:outlineLvl w:val="2"/>
              <w:rPr>
                <w:rFonts w:cs="Calibri"/>
                <w:sz w:val="22"/>
                <w:szCs w:val="22"/>
              </w:rPr>
            </w:pPr>
            <w:r w:rsidRPr="00266296">
              <w:rPr>
                <w:rFonts w:cs="Calibri"/>
                <w:sz w:val="22"/>
                <w:szCs w:val="22"/>
              </w:rPr>
              <w:t>UEPG</w:t>
            </w:r>
          </w:p>
        </w:tc>
      </w:tr>
      <w:tr w:rsidR="008F249A" w:rsidRPr="00266296" w14:paraId="4391D13B" w14:textId="77777777" w:rsidTr="008F249A">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372C2A" w14:textId="77777777" w:rsidR="008F249A" w:rsidRPr="00266296" w:rsidRDefault="008F249A" w:rsidP="008F249A">
            <w:pPr>
              <w:pStyle w:val="03texto"/>
              <w:widowControl w:val="0"/>
              <w:spacing w:line="240" w:lineRule="auto"/>
              <w:rPr>
                <w:rFonts w:cs="Calibri"/>
                <w:b/>
                <w:i/>
                <w:sz w:val="22"/>
                <w:szCs w:val="22"/>
              </w:rPr>
            </w:pPr>
            <w:r w:rsidRPr="00266296">
              <w:rPr>
                <w:rFonts w:cs="Calibri"/>
                <w:b/>
                <w:i/>
                <w:sz w:val="22"/>
                <w:szCs w:val="22"/>
              </w:rPr>
              <w:t>Coordenador da Proposta</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56A6442A" w14:textId="77777777" w:rsidR="008F249A" w:rsidRPr="00266296" w:rsidRDefault="008F249A" w:rsidP="008F249A">
            <w:pPr>
              <w:pStyle w:val="03texto"/>
              <w:keepNext/>
              <w:keepLines/>
              <w:widowControl w:val="0"/>
              <w:spacing w:line="240" w:lineRule="auto"/>
              <w:outlineLvl w:val="2"/>
              <w:rPr>
                <w:rFonts w:cs="Calibri"/>
                <w:sz w:val="22"/>
                <w:szCs w:val="22"/>
              </w:rPr>
            </w:pPr>
          </w:p>
        </w:tc>
      </w:tr>
      <w:tr w:rsidR="008F249A" w:rsidRPr="00266296" w14:paraId="5AF01BCC" w14:textId="77777777" w:rsidTr="008F249A">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149355" w14:textId="77777777" w:rsidR="008F249A" w:rsidRPr="00266296" w:rsidRDefault="008F249A" w:rsidP="008F249A">
            <w:pPr>
              <w:pStyle w:val="03texto"/>
              <w:widowControl w:val="0"/>
              <w:spacing w:line="240" w:lineRule="auto"/>
              <w:rPr>
                <w:rFonts w:cs="Calibri"/>
                <w:b/>
                <w:i/>
                <w:sz w:val="22"/>
                <w:szCs w:val="22"/>
              </w:rPr>
            </w:pPr>
            <w:r w:rsidRPr="00266296">
              <w:rPr>
                <w:rFonts w:cs="Calibri"/>
                <w:b/>
                <w:i/>
                <w:sz w:val="22"/>
                <w:szCs w:val="22"/>
              </w:rPr>
              <w:t>E-mail</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C6507FC" w14:textId="77777777" w:rsidR="008F249A" w:rsidRPr="00266296" w:rsidRDefault="008F249A" w:rsidP="008F249A">
            <w:pPr>
              <w:pStyle w:val="03texto"/>
              <w:keepNext/>
              <w:keepLines/>
              <w:widowControl w:val="0"/>
              <w:spacing w:line="240" w:lineRule="auto"/>
              <w:outlineLvl w:val="2"/>
              <w:rPr>
                <w:rFonts w:cs="Calibri"/>
                <w:sz w:val="22"/>
                <w:szCs w:val="22"/>
              </w:rPr>
            </w:pPr>
          </w:p>
        </w:tc>
      </w:tr>
      <w:tr w:rsidR="008F249A" w:rsidRPr="00266296" w14:paraId="7FEFBB77" w14:textId="77777777" w:rsidTr="008F249A">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67455D" w14:textId="77777777" w:rsidR="008F249A" w:rsidRPr="00266296" w:rsidRDefault="008F249A" w:rsidP="008F249A">
            <w:pPr>
              <w:pStyle w:val="03texto"/>
              <w:widowControl w:val="0"/>
              <w:spacing w:line="240" w:lineRule="auto"/>
              <w:rPr>
                <w:rFonts w:cs="Calibri"/>
                <w:b/>
                <w:i/>
                <w:sz w:val="22"/>
                <w:szCs w:val="22"/>
              </w:rPr>
            </w:pPr>
            <w:r w:rsidRPr="00266296">
              <w:rPr>
                <w:rFonts w:cs="Calibri"/>
                <w:b/>
                <w:i/>
                <w:sz w:val="22"/>
                <w:szCs w:val="22"/>
              </w:rPr>
              <w:t>Telefones</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3CDCDBF9" w14:textId="77777777" w:rsidR="008F249A" w:rsidRPr="00266296" w:rsidRDefault="008F249A" w:rsidP="008F249A">
            <w:pPr>
              <w:pStyle w:val="03texto"/>
              <w:keepNext/>
              <w:keepLines/>
              <w:widowControl w:val="0"/>
              <w:spacing w:line="240" w:lineRule="auto"/>
              <w:outlineLvl w:val="2"/>
              <w:rPr>
                <w:rFonts w:cs="Calibri"/>
                <w:sz w:val="22"/>
                <w:szCs w:val="22"/>
              </w:rPr>
            </w:pPr>
          </w:p>
        </w:tc>
      </w:tr>
    </w:tbl>
    <w:p w14:paraId="2AF7C688" w14:textId="77777777" w:rsidR="008F249A" w:rsidRPr="00266296" w:rsidRDefault="008F249A" w:rsidP="008F249A">
      <w:pPr>
        <w:pStyle w:val="Atopico"/>
        <w:rPr>
          <w:rFonts w:cs="Calibri"/>
          <w:caps/>
          <w:szCs w:val="22"/>
          <w:lang w:eastAsia="en-US"/>
        </w:rPr>
      </w:pPr>
    </w:p>
    <w:p w14:paraId="7E882472" w14:textId="77777777" w:rsidR="008F249A" w:rsidRPr="00266296" w:rsidRDefault="008F249A" w:rsidP="008F249A">
      <w:pPr>
        <w:pStyle w:val="Atopico"/>
        <w:rPr>
          <w:rFonts w:cs="Calibri"/>
          <w:caps/>
          <w:szCs w:val="22"/>
          <w:lang w:eastAsia="en-US"/>
        </w:rPr>
      </w:pPr>
      <w:r w:rsidRPr="00266296">
        <w:rPr>
          <w:rFonts w:cs="Calibri"/>
          <w:caps/>
          <w:szCs w:val="22"/>
          <w:lang w:eastAsia="en-US"/>
        </w:rPr>
        <w:t>2. SÍNTESE DO PROJETO</w:t>
      </w:r>
    </w:p>
    <w:tbl>
      <w:tblPr>
        <w:tblW w:w="8647" w:type="dxa"/>
        <w:tblInd w:w="109" w:type="dxa"/>
        <w:tblLayout w:type="fixed"/>
        <w:tblLook w:val="0000" w:firstRow="0" w:lastRow="0" w:firstColumn="0" w:lastColumn="0" w:noHBand="0" w:noVBand="0"/>
      </w:tblPr>
      <w:tblGrid>
        <w:gridCol w:w="8647"/>
      </w:tblGrid>
      <w:tr w:rsidR="008F249A" w:rsidRPr="00266296" w14:paraId="19CD504D" w14:textId="77777777" w:rsidTr="008F249A">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7EB2FD6" w14:textId="77777777" w:rsidR="008F249A" w:rsidRPr="00266296" w:rsidRDefault="008F249A" w:rsidP="008F249A">
            <w:pPr>
              <w:widowControl w:val="0"/>
              <w:spacing w:line="240" w:lineRule="auto"/>
              <w:rPr>
                <w:rFonts w:ascii="Arial Narrow" w:hAnsi="Arial Narrow"/>
              </w:rPr>
            </w:pPr>
            <w:r w:rsidRPr="00266296">
              <w:rPr>
                <w:rFonts w:ascii="Arial Narrow" w:hAnsi="Arial Narrow"/>
              </w:rPr>
              <w:t>Importância PROJETO TALENTO TECH-PR para o Paraná;</w:t>
            </w:r>
          </w:p>
          <w:p w14:paraId="2496F97D" w14:textId="77777777" w:rsidR="008F249A" w:rsidRPr="00266296" w:rsidRDefault="008F249A" w:rsidP="008F249A">
            <w:pPr>
              <w:widowControl w:val="0"/>
              <w:spacing w:line="240" w:lineRule="auto"/>
              <w:rPr>
                <w:rFonts w:ascii="Arial Narrow" w:hAnsi="Arial Narrow"/>
              </w:rPr>
            </w:pPr>
            <w:r w:rsidRPr="00266296">
              <w:rPr>
                <w:rFonts w:ascii="Arial Narrow" w:hAnsi="Arial Narrow"/>
              </w:rPr>
              <w:t>Relevância dos impactos e resultados esperados;</w:t>
            </w:r>
          </w:p>
          <w:p w14:paraId="4EEDF498" w14:textId="77777777" w:rsidR="008F249A" w:rsidRPr="00266296" w:rsidRDefault="008F249A" w:rsidP="008F249A">
            <w:pPr>
              <w:widowControl w:val="0"/>
              <w:spacing w:line="240" w:lineRule="auto"/>
              <w:rPr>
                <w:rFonts w:ascii="Arial Narrow" w:hAnsi="Arial Narrow"/>
              </w:rPr>
            </w:pPr>
            <w:r w:rsidRPr="00266296">
              <w:rPr>
                <w:rFonts w:ascii="Arial Narrow" w:hAnsi="Arial Narrow"/>
              </w:rPr>
              <w:t>Perspectivas de incremento da produção científica, tecnológica e de inovação.</w:t>
            </w:r>
          </w:p>
        </w:tc>
      </w:tr>
    </w:tbl>
    <w:p w14:paraId="748E4EB8" w14:textId="77777777" w:rsidR="008F249A" w:rsidRPr="00266296" w:rsidRDefault="008F249A" w:rsidP="008F249A">
      <w:pPr>
        <w:spacing w:after="0" w:line="240" w:lineRule="auto"/>
        <w:rPr>
          <w:rFonts w:ascii="Arial Narrow" w:hAnsi="Arial Narrow" w:cs="Arial"/>
        </w:rPr>
      </w:pPr>
    </w:p>
    <w:p w14:paraId="126EE441" w14:textId="77777777" w:rsidR="008F249A" w:rsidRPr="00266296" w:rsidRDefault="008F249A" w:rsidP="008F249A">
      <w:pPr>
        <w:pStyle w:val="02topico"/>
        <w:spacing w:before="60" w:after="60"/>
        <w:rPr>
          <w:rFonts w:cs="Calibri"/>
          <w:sz w:val="22"/>
          <w:szCs w:val="22"/>
        </w:rPr>
      </w:pPr>
      <w:r w:rsidRPr="00266296">
        <w:rPr>
          <w:rFonts w:cs="Calibri"/>
          <w:sz w:val="22"/>
          <w:szCs w:val="22"/>
        </w:rPr>
        <w:t>3. TERMO DE COMPROMISSO</w:t>
      </w:r>
    </w:p>
    <w:p w14:paraId="43374B62" w14:textId="77777777" w:rsidR="008F249A" w:rsidRPr="00266296" w:rsidRDefault="008F249A" w:rsidP="008F249A">
      <w:pPr>
        <w:pStyle w:val="02topico"/>
        <w:spacing w:before="60" w:after="60"/>
        <w:rPr>
          <w:rFonts w:cs="Calibri"/>
          <w:sz w:val="22"/>
          <w:szCs w:val="22"/>
        </w:rPr>
      </w:pPr>
    </w:p>
    <w:tbl>
      <w:tblPr>
        <w:tblW w:w="5000" w:type="pct"/>
        <w:jc w:val="center"/>
        <w:tblLayout w:type="fixed"/>
        <w:tblCellMar>
          <w:left w:w="57" w:type="dxa"/>
          <w:right w:w="57" w:type="dxa"/>
        </w:tblCellMar>
        <w:tblLook w:val="04A0" w:firstRow="1" w:lastRow="0" w:firstColumn="1" w:lastColumn="0" w:noHBand="0" w:noVBand="1"/>
      </w:tblPr>
      <w:tblGrid>
        <w:gridCol w:w="8838"/>
      </w:tblGrid>
      <w:tr w:rsidR="008F249A" w:rsidRPr="00266296" w14:paraId="187F85C0" w14:textId="77777777" w:rsidTr="008F249A">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3B53CA2A" w14:textId="77777777" w:rsidR="008F249A" w:rsidRPr="00266296" w:rsidRDefault="008F249A" w:rsidP="008F249A">
            <w:pPr>
              <w:widowControl w:val="0"/>
              <w:spacing w:line="240" w:lineRule="auto"/>
              <w:jc w:val="center"/>
              <w:rPr>
                <w:rFonts w:ascii="Arial Narrow" w:hAnsi="Arial Narrow" w:cs="Arial"/>
                <w:i/>
              </w:rPr>
            </w:pPr>
            <w:r w:rsidRPr="00266296">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6F3ADE14" w14:textId="77777777" w:rsidR="008F249A" w:rsidRPr="00266296" w:rsidRDefault="008F249A" w:rsidP="008F249A">
      <w:pPr>
        <w:pStyle w:val="02topico"/>
        <w:spacing w:before="60" w:after="60"/>
        <w:rPr>
          <w:rFonts w:cs="Calibri"/>
          <w:sz w:val="22"/>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60"/>
        <w:gridCol w:w="2804"/>
        <w:gridCol w:w="4270"/>
      </w:tblGrid>
      <w:tr w:rsidR="008F249A" w:rsidRPr="00266296" w14:paraId="40206456" w14:textId="77777777" w:rsidTr="008F249A">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66A279" w14:textId="77777777" w:rsidR="008F249A" w:rsidRPr="00266296" w:rsidRDefault="008F249A" w:rsidP="008F249A">
            <w:pPr>
              <w:pStyle w:val="03texto"/>
              <w:widowControl w:val="0"/>
              <w:spacing w:line="240" w:lineRule="auto"/>
              <w:rPr>
                <w:rFonts w:cs="Calibri"/>
                <w:b/>
                <w:sz w:val="22"/>
                <w:szCs w:val="22"/>
              </w:rPr>
            </w:pPr>
            <w:r w:rsidRPr="00266296">
              <w:rPr>
                <w:rFonts w:cs="Calibri"/>
                <w:b/>
                <w:i/>
                <w:sz w:val="22"/>
                <w:szCs w:val="22"/>
              </w:rPr>
              <w:t>Local e data</w:t>
            </w:r>
            <w:r w:rsidRPr="00266296">
              <w:rPr>
                <w:rFonts w:cs="Calibri"/>
                <w:b/>
                <w:sz w:val="22"/>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3C384" w14:textId="77777777" w:rsidR="008F249A" w:rsidRPr="00266296" w:rsidRDefault="008F249A" w:rsidP="008F249A">
            <w:pPr>
              <w:pStyle w:val="03texto"/>
              <w:keepNext/>
              <w:keepLines/>
              <w:widowControl w:val="0"/>
              <w:spacing w:line="240" w:lineRule="auto"/>
              <w:outlineLvl w:val="2"/>
              <w:rPr>
                <w:rFonts w:cs="Calibri"/>
                <w:sz w:val="22"/>
                <w:szCs w:val="22"/>
              </w:rPr>
            </w:pPr>
          </w:p>
        </w:tc>
      </w:tr>
      <w:tr w:rsidR="008F249A" w:rsidRPr="00266296" w14:paraId="7EA95E8B" w14:textId="77777777" w:rsidTr="008F249A">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35B618BA" w14:textId="77777777" w:rsidR="008F249A" w:rsidRPr="00266296" w:rsidRDefault="008F249A" w:rsidP="008F249A">
            <w:pPr>
              <w:pStyle w:val="03texto"/>
              <w:widowControl w:val="0"/>
              <w:spacing w:line="240" w:lineRule="auto"/>
              <w:jc w:val="center"/>
              <w:rPr>
                <w:rFonts w:cs="Calibri"/>
                <w:i/>
                <w:sz w:val="22"/>
                <w:szCs w:val="22"/>
              </w:rPr>
            </w:pPr>
            <w:r w:rsidRPr="00266296">
              <w:rPr>
                <w:rFonts w:cs="Calibri"/>
                <w:i/>
                <w:sz w:val="22"/>
                <w:szCs w:val="22"/>
              </w:rPr>
              <w:t>Declaro expressamente conhecer e concordar, para todos os efeitos legais, com as normas gerais de concessão de auxílio pela Fundação Araucária.</w:t>
            </w:r>
          </w:p>
          <w:p w14:paraId="25DF571D" w14:textId="77777777" w:rsidR="008F249A" w:rsidRPr="00266296" w:rsidRDefault="008F249A" w:rsidP="008F249A">
            <w:pPr>
              <w:pStyle w:val="03texto"/>
              <w:keepNext/>
              <w:keepLines/>
              <w:widowControl w:val="0"/>
              <w:spacing w:line="240" w:lineRule="auto"/>
              <w:jc w:val="center"/>
              <w:outlineLvl w:val="0"/>
              <w:rPr>
                <w:rFonts w:cs="Calibri"/>
                <w:i/>
                <w:sz w:val="22"/>
                <w:szCs w:val="22"/>
              </w:rPr>
            </w:pPr>
          </w:p>
          <w:p w14:paraId="041DA837" w14:textId="77777777" w:rsidR="008F249A" w:rsidRPr="00266296" w:rsidRDefault="008F249A" w:rsidP="008F249A">
            <w:pPr>
              <w:pStyle w:val="03texto"/>
              <w:keepNext/>
              <w:keepLines/>
              <w:widowControl w:val="0"/>
              <w:spacing w:line="240" w:lineRule="auto"/>
              <w:jc w:val="center"/>
              <w:outlineLvl w:val="0"/>
              <w:rPr>
                <w:rFonts w:cs="Calibri"/>
                <w:i/>
                <w:sz w:val="22"/>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00CAEDB2" w14:textId="77777777" w:rsidR="008F249A" w:rsidRPr="00266296" w:rsidRDefault="008F249A" w:rsidP="008F249A">
            <w:pPr>
              <w:pStyle w:val="03texto"/>
              <w:widowControl w:val="0"/>
              <w:spacing w:line="240" w:lineRule="auto"/>
              <w:jc w:val="center"/>
              <w:rPr>
                <w:rFonts w:cs="Calibri"/>
                <w:i/>
                <w:sz w:val="22"/>
                <w:szCs w:val="22"/>
              </w:rPr>
            </w:pPr>
            <w:r w:rsidRPr="00266296">
              <w:rPr>
                <w:rFonts w:cs="Calibri"/>
                <w:i/>
                <w:sz w:val="22"/>
                <w:szCs w:val="22"/>
              </w:rPr>
              <w:t>Declaro que a presente proposta está de acordo com os objetivos científicos e tecnológicos desta Instituição.</w:t>
            </w:r>
          </w:p>
          <w:p w14:paraId="040D837C" w14:textId="77777777" w:rsidR="008F249A" w:rsidRPr="00266296" w:rsidRDefault="008F249A" w:rsidP="008F249A">
            <w:pPr>
              <w:pStyle w:val="03texto"/>
              <w:keepNext/>
              <w:keepLines/>
              <w:widowControl w:val="0"/>
              <w:spacing w:line="240" w:lineRule="auto"/>
              <w:jc w:val="center"/>
              <w:outlineLvl w:val="0"/>
              <w:rPr>
                <w:rFonts w:cs="Calibri"/>
                <w:i/>
                <w:sz w:val="22"/>
                <w:szCs w:val="22"/>
              </w:rPr>
            </w:pPr>
          </w:p>
          <w:p w14:paraId="1579D9E8" w14:textId="77777777" w:rsidR="008F249A" w:rsidRPr="00266296" w:rsidRDefault="008F249A" w:rsidP="008F249A">
            <w:pPr>
              <w:pStyle w:val="03texto"/>
              <w:widowControl w:val="0"/>
              <w:spacing w:line="240" w:lineRule="auto"/>
              <w:jc w:val="center"/>
              <w:rPr>
                <w:rFonts w:cs="Calibri"/>
                <w:i/>
                <w:sz w:val="22"/>
                <w:szCs w:val="22"/>
              </w:rPr>
            </w:pPr>
          </w:p>
        </w:tc>
      </w:tr>
      <w:tr w:rsidR="008F249A" w:rsidRPr="00266296" w14:paraId="37889122" w14:textId="77777777" w:rsidTr="008F249A">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429D0372" w14:textId="77777777" w:rsidR="008F249A" w:rsidRPr="00266296" w:rsidRDefault="008F249A" w:rsidP="008F249A">
            <w:pPr>
              <w:pStyle w:val="03texto"/>
              <w:widowControl w:val="0"/>
              <w:spacing w:line="240" w:lineRule="auto"/>
              <w:jc w:val="center"/>
              <w:rPr>
                <w:rFonts w:cs="Calibri"/>
                <w:b/>
                <w:i/>
                <w:sz w:val="22"/>
                <w:szCs w:val="22"/>
              </w:rPr>
            </w:pPr>
            <w:r w:rsidRPr="00266296">
              <w:rPr>
                <w:rFonts w:cs="Calibri"/>
                <w:b/>
                <w:i/>
                <w:sz w:val="22"/>
                <w:szCs w:val="22"/>
              </w:rPr>
              <w:t>Coordenador Institucional</w:t>
            </w:r>
          </w:p>
          <w:p w14:paraId="1C9A0FB2" w14:textId="77777777" w:rsidR="008F249A" w:rsidRPr="00266296" w:rsidRDefault="008F249A" w:rsidP="008F249A">
            <w:pPr>
              <w:pStyle w:val="03texto"/>
              <w:widowControl w:val="0"/>
              <w:spacing w:line="240" w:lineRule="auto"/>
              <w:jc w:val="center"/>
              <w:rPr>
                <w:rFonts w:cs="Calibri"/>
                <w:i/>
                <w:sz w:val="22"/>
                <w:szCs w:val="22"/>
              </w:rPr>
            </w:pPr>
            <w:r w:rsidRPr="00266296">
              <w:rPr>
                <w:rFonts w:cs="Calibri"/>
                <w:i/>
                <w:sz w:val="22"/>
                <w:szCs w:val="22"/>
              </w:rPr>
              <w:t>(Nome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5D58ECFD" w14:textId="77777777" w:rsidR="008F249A" w:rsidRPr="00266296" w:rsidRDefault="008F249A" w:rsidP="008F249A">
            <w:pPr>
              <w:pStyle w:val="03texto"/>
              <w:widowControl w:val="0"/>
              <w:spacing w:line="240" w:lineRule="auto"/>
              <w:jc w:val="center"/>
              <w:rPr>
                <w:rFonts w:cs="Calibri"/>
                <w:i/>
                <w:sz w:val="22"/>
                <w:szCs w:val="22"/>
              </w:rPr>
            </w:pPr>
            <w:r w:rsidRPr="00266296">
              <w:rPr>
                <w:rFonts w:cs="Calibri"/>
                <w:b/>
                <w:i/>
                <w:sz w:val="22"/>
                <w:szCs w:val="22"/>
              </w:rPr>
              <w:t>Responsável pela UEPG ou representante</w:t>
            </w:r>
            <w:r w:rsidRPr="00266296">
              <w:rPr>
                <w:rFonts w:cs="Calibri"/>
                <w:b/>
                <w:i/>
                <w:sz w:val="22"/>
                <w:szCs w:val="22"/>
              </w:rPr>
              <w:br/>
              <w:t>(Nome, assinatura e carimbo ou nome e assinatura digital)</w:t>
            </w:r>
          </w:p>
        </w:tc>
      </w:tr>
    </w:tbl>
    <w:p w14:paraId="0D349C6C" w14:textId="77777777" w:rsidR="008F249A" w:rsidRPr="00266296" w:rsidRDefault="008F249A" w:rsidP="0032199E">
      <w:pPr>
        <w:widowControl w:val="0"/>
        <w:tabs>
          <w:tab w:val="left" w:pos="884"/>
        </w:tabs>
        <w:spacing w:line="240" w:lineRule="auto"/>
        <w:ind w:right="-427"/>
        <w:rPr>
          <w:rFonts w:ascii="Arial Narrow" w:hAnsi="Arial Narrow" w:cs="Calibri"/>
          <w:b/>
          <w:sz w:val="28"/>
          <w:szCs w:val="28"/>
        </w:rPr>
      </w:pPr>
    </w:p>
    <w:p w14:paraId="5A1201C2" w14:textId="77777777" w:rsidR="008A39A9" w:rsidRPr="00266296" w:rsidRDefault="008A39A9" w:rsidP="008A39A9">
      <w:pPr>
        <w:pStyle w:val="Atopico"/>
        <w:spacing w:before="60" w:after="60" w:line="216" w:lineRule="auto"/>
        <w:rPr>
          <w:rFonts w:cstheme="minorHAnsi"/>
          <w:sz w:val="26"/>
          <w:szCs w:val="26"/>
        </w:rPr>
      </w:pPr>
    </w:p>
    <w:p w14:paraId="7FDA46C4"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REGULAMENTAÇÃO DO PROCESSO DE INEXIGIBILIDADE</w:t>
      </w:r>
    </w:p>
    <w:p w14:paraId="73D9BE7E"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DE CHAMADA PÚBLICA Nº 05/2024</w:t>
      </w:r>
    </w:p>
    <w:p w14:paraId="036DDA31"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PROJETO TALENTO TECH-PR</w:t>
      </w:r>
    </w:p>
    <w:p w14:paraId="6981A5D4" w14:textId="77777777" w:rsidR="008F249A" w:rsidRPr="00266296" w:rsidRDefault="008F249A" w:rsidP="008F249A">
      <w:pPr>
        <w:pStyle w:val="Corpodetexto"/>
        <w:spacing w:before="2"/>
        <w:rPr>
          <w:rFonts w:ascii="Arial Narrow" w:hAnsi="Arial Narrow"/>
          <w:b/>
          <w:sz w:val="28"/>
        </w:rPr>
      </w:pPr>
    </w:p>
    <w:p w14:paraId="2DC39E51" w14:textId="77777777" w:rsidR="008F249A" w:rsidRPr="00266296" w:rsidRDefault="008F249A" w:rsidP="008F249A">
      <w:pPr>
        <w:pStyle w:val="01titulo"/>
        <w:rPr>
          <w:rFonts w:cs="Calibri"/>
          <w:sz w:val="22"/>
          <w:szCs w:val="22"/>
        </w:rPr>
      </w:pPr>
      <w:r w:rsidRPr="00266296">
        <w:rPr>
          <w:rFonts w:cs="Calibri"/>
          <w:sz w:val="22"/>
          <w:szCs w:val="22"/>
        </w:rPr>
        <w:t>ANEXO II</w:t>
      </w:r>
      <w:r w:rsidR="0032199E" w:rsidRPr="00266296">
        <w:rPr>
          <w:rFonts w:cs="Calibri"/>
          <w:sz w:val="22"/>
          <w:szCs w:val="22"/>
        </w:rPr>
        <w:t>I</w:t>
      </w:r>
      <w:r w:rsidRPr="00266296">
        <w:rPr>
          <w:rFonts w:cs="Calibri"/>
          <w:sz w:val="22"/>
          <w:szCs w:val="22"/>
        </w:rPr>
        <w:t xml:space="preserve"> –</w:t>
      </w:r>
      <w:bookmarkStart w:id="0" w:name="_Hlk530662172"/>
      <w:r w:rsidRPr="00266296">
        <w:rPr>
          <w:rFonts w:cs="Calibri"/>
          <w:sz w:val="22"/>
          <w:szCs w:val="22"/>
        </w:rPr>
        <w:t xml:space="preserve"> Termo de Anuência da ICTPR</w:t>
      </w:r>
    </w:p>
    <w:bookmarkEnd w:id="0"/>
    <w:p w14:paraId="449D5D45" w14:textId="77777777" w:rsidR="008F249A" w:rsidRPr="00266296" w:rsidRDefault="008F249A" w:rsidP="008F249A">
      <w:pPr>
        <w:spacing w:after="60" w:line="228" w:lineRule="auto"/>
        <w:rPr>
          <w:rFonts w:ascii="Arial Narrow" w:eastAsia="Times New Roman" w:hAnsi="Arial Narrow"/>
          <w:color w:val="000000"/>
          <w:spacing w:val="-2"/>
        </w:rPr>
      </w:pPr>
    </w:p>
    <w:p w14:paraId="641003B8" w14:textId="77777777" w:rsidR="008F249A" w:rsidRPr="00266296" w:rsidRDefault="008F249A" w:rsidP="008F249A">
      <w:pPr>
        <w:spacing w:after="60" w:line="228" w:lineRule="auto"/>
        <w:jc w:val="center"/>
        <w:rPr>
          <w:rFonts w:ascii="Arial Narrow" w:hAnsi="Arial Narrow" w:cs="Calibri"/>
          <w:b/>
        </w:rPr>
      </w:pPr>
    </w:p>
    <w:p w14:paraId="556B9A03" w14:textId="77777777" w:rsidR="008F249A" w:rsidRPr="00266296" w:rsidRDefault="008F249A" w:rsidP="008F249A">
      <w:pPr>
        <w:rPr>
          <w:rFonts w:ascii="Arial Narrow" w:hAnsi="Arial Narrow"/>
          <w:w w:val="90"/>
        </w:rPr>
      </w:pPr>
      <w:r w:rsidRPr="00266296">
        <w:rPr>
          <w:rFonts w:ascii="Arial Narrow" w:hAnsi="Arial Narrow"/>
          <w:w w:val="90"/>
        </w:rPr>
        <w:t xml:space="preserve">Coordenador da Proposta: </w:t>
      </w:r>
    </w:p>
    <w:p w14:paraId="1C003BB6" w14:textId="77777777" w:rsidR="008F249A" w:rsidRPr="00266296" w:rsidRDefault="008F249A" w:rsidP="008F249A">
      <w:pPr>
        <w:rPr>
          <w:rFonts w:ascii="Arial Narrow" w:hAnsi="Arial Narrow"/>
          <w:w w:val="90"/>
        </w:rPr>
      </w:pPr>
      <w:r w:rsidRPr="00266296">
        <w:rPr>
          <w:rFonts w:ascii="Arial Narrow" w:hAnsi="Arial Narrow"/>
          <w:w w:val="90"/>
        </w:rPr>
        <w:t xml:space="preserve">Título do Projeto: </w:t>
      </w:r>
    </w:p>
    <w:p w14:paraId="4FFF67B1" w14:textId="77777777" w:rsidR="008F249A" w:rsidRPr="00266296" w:rsidRDefault="008F249A" w:rsidP="008F249A">
      <w:pPr>
        <w:rPr>
          <w:rFonts w:ascii="Arial Narrow" w:hAnsi="Arial Narrow"/>
          <w:w w:val="90"/>
        </w:rPr>
      </w:pPr>
      <w:r w:rsidRPr="00266296">
        <w:rPr>
          <w:rFonts w:ascii="Arial Narrow" w:hAnsi="Arial Narrow"/>
          <w:w w:val="90"/>
        </w:rPr>
        <w:t xml:space="preserve">Instituição – ICTPR: </w:t>
      </w:r>
    </w:p>
    <w:p w14:paraId="1439E272" w14:textId="77777777" w:rsidR="008F249A" w:rsidRPr="00266296" w:rsidRDefault="008F249A" w:rsidP="008F249A">
      <w:pPr>
        <w:rPr>
          <w:rFonts w:ascii="Arial Narrow" w:hAnsi="Arial Narrow"/>
          <w:w w:val="90"/>
        </w:rPr>
      </w:pPr>
    </w:p>
    <w:p w14:paraId="0BB0ED88" w14:textId="28584B5D" w:rsidR="008F249A" w:rsidRPr="00266296" w:rsidRDefault="008F249A" w:rsidP="008F249A">
      <w:pPr>
        <w:rPr>
          <w:rFonts w:ascii="Arial Narrow" w:hAnsi="Arial Narrow"/>
          <w:w w:val="90"/>
        </w:rPr>
      </w:pPr>
      <w:r w:rsidRPr="00266296">
        <w:rPr>
          <w:rFonts w:ascii="Arial Narrow" w:hAnsi="Arial Narrow"/>
          <w:w w:val="90"/>
        </w:rPr>
        <w:t>Através deste termo, confirmo a anuência da Instituição para a realização do Projeto supracitado,</w:t>
      </w:r>
      <w:r w:rsidR="008A39A9" w:rsidRPr="00266296">
        <w:rPr>
          <w:rFonts w:ascii="Arial Narrow" w:hAnsi="Arial Narrow"/>
          <w:w w:val="90"/>
        </w:rPr>
        <w:t xml:space="preserve"> </w:t>
      </w:r>
      <w:r w:rsidRPr="00266296">
        <w:rPr>
          <w:rFonts w:ascii="Arial Narrow" w:hAnsi="Arial Narrow"/>
          <w:w w:val="90"/>
        </w:rPr>
        <w:t>inclusive com as contrapartidas listadas no mesmo, a ser submetido para financiamento pela Fundação Araucária no âmbito da “CHAMADA ######”</w:t>
      </w:r>
    </w:p>
    <w:p w14:paraId="1D954423" w14:textId="77777777" w:rsidR="008F249A" w:rsidRPr="00266296" w:rsidRDefault="008F249A" w:rsidP="008F249A">
      <w:pPr>
        <w:rPr>
          <w:rFonts w:ascii="Arial Narrow" w:hAnsi="Arial Narrow"/>
          <w:w w:val="90"/>
        </w:rPr>
      </w:pPr>
    </w:p>
    <w:p w14:paraId="0263C25E" w14:textId="06191AC7" w:rsidR="008F249A" w:rsidRPr="00266296" w:rsidRDefault="008F249A" w:rsidP="008F249A">
      <w:pPr>
        <w:rPr>
          <w:rFonts w:ascii="Arial Narrow" w:hAnsi="Arial Narrow"/>
          <w:w w:val="90"/>
        </w:rPr>
      </w:pPr>
      <w:r w:rsidRPr="00266296">
        <w:rPr>
          <w:rFonts w:ascii="Arial Narrow" w:hAnsi="Arial Narrow"/>
          <w:w w:val="90"/>
        </w:rPr>
        <w:t>A</w:t>
      </w:r>
      <w:r w:rsidR="008A39A9" w:rsidRPr="00266296">
        <w:rPr>
          <w:rFonts w:ascii="Arial Narrow" w:hAnsi="Arial Narrow"/>
          <w:w w:val="90"/>
        </w:rPr>
        <w:t xml:space="preserve"> </w:t>
      </w:r>
      <w:r w:rsidRPr="00266296">
        <w:rPr>
          <w:rFonts w:ascii="Arial Narrow" w:hAnsi="Arial Narrow"/>
          <w:w w:val="90"/>
        </w:rPr>
        <w:t xml:space="preserve">direção da Instituição apoia totalmente o </w:t>
      </w:r>
      <w:proofErr w:type="gramStart"/>
      <w:r w:rsidRPr="00266296">
        <w:rPr>
          <w:rFonts w:ascii="Arial Narrow" w:hAnsi="Arial Narrow"/>
          <w:w w:val="90"/>
        </w:rPr>
        <w:t>pedido  do</w:t>
      </w:r>
      <w:proofErr w:type="gramEnd"/>
      <w:r w:rsidRPr="00266296">
        <w:rPr>
          <w:rFonts w:ascii="Arial Narrow" w:hAnsi="Arial Narrow"/>
          <w:w w:val="90"/>
        </w:rPr>
        <w:t xml:space="preserve">  Coordenador  e  colocará  à  sua  disposição  a infraestrutura física e de pessoal da Instituição, visando o perfeito andamento de seu projeto.</w:t>
      </w:r>
    </w:p>
    <w:p w14:paraId="482446D9" w14:textId="77777777" w:rsidR="008F249A" w:rsidRPr="00266296" w:rsidRDefault="008F249A" w:rsidP="008F249A">
      <w:pPr>
        <w:spacing w:after="60" w:line="228" w:lineRule="auto"/>
        <w:jc w:val="center"/>
        <w:rPr>
          <w:rFonts w:ascii="Arial Narrow" w:hAnsi="Arial Narrow"/>
          <w:w w:val="90"/>
        </w:rPr>
      </w:pPr>
    </w:p>
    <w:p w14:paraId="32BEBD3D" w14:textId="77777777" w:rsidR="008F249A" w:rsidRPr="00266296" w:rsidRDefault="008F249A" w:rsidP="008F249A">
      <w:pPr>
        <w:spacing w:after="60" w:line="228" w:lineRule="auto"/>
        <w:jc w:val="center"/>
        <w:rPr>
          <w:rFonts w:ascii="Arial Narrow" w:hAnsi="Arial Narrow"/>
          <w:w w:val="90"/>
        </w:rPr>
      </w:pPr>
    </w:p>
    <w:p w14:paraId="5A6EA5CD" w14:textId="77777777" w:rsidR="008F249A" w:rsidRPr="00266296" w:rsidRDefault="008F249A" w:rsidP="008F249A">
      <w:pPr>
        <w:spacing w:after="60" w:line="228" w:lineRule="auto"/>
        <w:jc w:val="center"/>
        <w:rPr>
          <w:rFonts w:ascii="Arial Narrow" w:hAnsi="Arial Narrow"/>
          <w:w w:val="90"/>
        </w:rPr>
      </w:pPr>
    </w:p>
    <w:p w14:paraId="61DB7EBD" w14:textId="77777777" w:rsidR="008F249A" w:rsidRPr="00266296" w:rsidRDefault="008F249A" w:rsidP="008F249A">
      <w:pPr>
        <w:spacing w:before="57" w:after="57" w:line="200" w:lineRule="atLeast"/>
        <w:jc w:val="center"/>
        <w:rPr>
          <w:rFonts w:ascii="Arial Narrow" w:hAnsi="Arial Narrow"/>
          <w:w w:val="90"/>
        </w:rPr>
      </w:pPr>
    </w:p>
    <w:p w14:paraId="3C9A0DA0" w14:textId="77777777" w:rsidR="008F249A" w:rsidRPr="00266296" w:rsidRDefault="008F249A" w:rsidP="008F249A">
      <w:pPr>
        <w:spacing w:before="57" w:after="57" w:line="200" w:lineRule="atLeast"/>
        <w:jc w:val="center"/>
        <w:rPr>
          <w:rFonts w:ascii="Arial Narrow" w:hAnsi="Arial Narrow"/>
          <w:w w:val="90"/>
        </w:rPr>
      </w:pPr>
      <w:r w:rsidRPr="00266296">
        <w:rPr>
          <w:rFonts w:ascii="Arial Narrow" w:hAnsi="Arial Narrow"/>
          <w:w w:val="90"/>
          <w:highlight w:val="yellow"/>
        </w:rPr>
        <w:t>[NOME E CARGO DO REPRESENTANTE DA INSTITUIÇÃO]</w:t>
      </w:r>
    </w:p>
    <w:p w14:paraId="7D097B5A"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6FCE2FCB"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540C6193"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7A0834B7"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27DB5B66"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254E28E7"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4283FF62"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5CE927CB"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77A884BD"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16F93961" w14:textId="77777777" w:rsidR="008F249A" w:rsidRPr="00266296" w:rsidRDefault="008F249A" w:rsidP="008F249A">
      <w:pPr>
        <w:widowControl w:val="0"/>
        <w:tabs>
          <w:tab w:val="left" w:pos="884"/>
        </w:tabs>
        <w:spacing w:line="240" w:lineRule="auto"/>
        <w:rPr>
          <w:rFonts w:ascii="Arial Narrow" w:hAnsi="Arial Narrow" w:cs="Calibri"/>
          <w:b/>
          <w:color w:val="2E74B5"/>
        </w:rPr>
      </w:pPr>
    </w:p>
    <w:p w14:paraId="354CE9BB" w14:textId="77777777" w:rsidR="008A39A9" w:rsidRPr="00266296" w:rsidRDefault="008A39A9" w:rsidP="008A39A9">
      <w:pPr>
        <w:pStyle w:val="Atopico"/>
        <w:spacing w:before="60" w:after="60" w:line="216" w:lineRule="auto"/>
        <w:rPr>
          <w:rFonts w:cstheme="minorHAnsi"/>
          <w:sz w:val="26"/>
          <w:szCs w:val="26"/>
        </w:rPr>
      </w:pPr>
    </w:p>
    <w:p w14:paraId="62AF8705"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REGULAMENTAÇÃO DO PROCESSO DE INEXIGIBILIDADE</w:t>
      </w:r>
    </w:p>
    <w:p w14:paraId="02DBADBA"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DE CHAMADA PÚBLICA Nº 05/2024</w:t>
      </w:r>
    </w:p>
    <w:p w14:paraId="40A4630E"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PROJETO TALENTO TECH-PR</w:t>
      </w:r>
    </w:p>
    <w:p w14:paraId="24F74B57" w14:textId="77777777" w:rsidR="008F249A" w:rsidRPr="00266296" w:rsidRDefault="008F249A" w:rsidP="008F249A">
      <w:pPr>
        <w:widowControl w:val="0"/>
        <w:spacing w:after="0" w:line="240" w:lineRule="auto"/>
        <w:jc w:val="center"/>
        <w:rPr>
          <w:rFonts w:ascii="Arial Narrow" w:hAnsi="Arial Narrow" w:cs="Calibri"/>
          <w:b/>
          <w:color w:val="2E74B5"/>
          <w:sz w:val="24"/>
          <w:szCs w:val="24"/>
        </w:rPr>
      </w:pPr>
    </w:p>
    <w:p w14:paraId="3E120945" w14:textId="77777777" w:rsidR="008F249A" w:rsidRPr="00266296" w:rsidRDefault="008F249A" w:rsidP="008F249A">
      <w:pPr>
        <w:pStyle w:val="Atopico"/>
        <w:spacing w:before="0" w:after="0"/>
        <w:jc w:val="center"/>
        <w:rPr>
          <w:color w:val="auto"/>
          <w:sz w:val="28"/>
          <w:szCs w:val="28"/>
        </w:rPr>
      </w:pPr>
    </w:p>
    <w:p w14:paraId="54FA6C8A" w14:textId="77777777" w:rsidR="008F249A" w:rsidRPr="00266296" w:rsidRDefault="0032199E" w:rsidP="008F249A">
      <w:pPr>
        <w:pStyle w:val="01titulo"/>
        <w:rPr>
          <w:rFonts w:cs="Calibri"/>
          <w:sz w:val="22"/>
          <w:szCs w:val="22"/>
        </w:rPr>
      </w:pPr>
      <w:r w:rsidRPr="00266296">
        <w:rPr>
          <w:rFonts w:cs="Calibri"/>
          <w:sz w:val="22"/>
          <w:szCs w:val="22"/>
        </w:rPr>
        <w:t>ANEXO IV</w:t>
      </w:r>
      <w:r w:rsidR="008F249A" w:rsidRPr="00266296">
        <w:rPr>
          <w:rFonts w:cs="Calibri"/>
          <w:sz w:val="22"/>
          <w:szCs w:val="22"/>
        </w:rPr>
        <w:t xml:space="preserve"> – PLANO DE TRABALHO E DECLARAÇÃO DO BOLSISTA </w:t>
      </w:r>
    </w:p>
    <w:p w14:paraId="2622C71F" w14:textId="77777777" w:rsidR="008F249A" w:rsidRPr="00266296" w:rsidRDefault="008F249A" w:rsidP="008F249A">
      <w:pPr>
        <w:snapToGrid w:val="0"/>
        <w:spacing w:before="57" w:after="57" w:line="240" w:lineRule="auto"/>
        <w:jc w:val="center"/>
        <w:rPr>
          <w:rFonts w:ascii="Arial Narrow" w:eastAsia="Times New Roman" w:hAnsi="Arial Narrow" w:cs="Arial"/>
          <w:b/>
          <w:bCs/>
          <w:color w:val="000000"/>
        </w:rPr>
      </w:pPr>
      <w:r w:rsidRPr="00266296">
        <w:rPr>
          <w:rFonts w:ascii="Arial Narrow" w:eastAsia="Times New Roman" w:hAnsi="Arial Narrow" w:cs="Arial"/>
          <w:b/>
          <w:bCs/>
          <w:color w:val="000000"/>
        </w:rPr>
        <w:t>(Individual)</w:t>
      </w:r>
    </w:p>
    <w:p w14:paraId="1F3DB3B3" w14:textId="77777777" w:rsidR="008F249A" w:rsidRPr="00266296" w:rsidRDefault="008F249A" w:rsidP="008F249A">
      <w:pPr>
        <w:pStyle w:val="Atopico"/>
        <w:spacing w:before="0" w:after="0"/>
        <w:jc w:val="center"/>
        <w:rPr>
          <w:color w:val="auto"/>
          <w:sz w:val="28"/>
          <w:szCs w:val="28"/>
        </w:rPr>
      </w:pPr>
    </w:p>
    <w:p w14:paraId="1D239FCA" w14:textId="77777777" w:rsidR="008F249A" w:rsidRPr="00266296" w:rsidRDefault="008F249A" w:rsidP="008F249A">
      <w:pPr>
        <w:pStyle w:val="PargrafodaLista"/>
        <w:keepNext/>
        <w:numPr>
          <w:ilvl w:val="0"/>
          <w:numId w:val="33"/>
        </w:numPr>
        <w:suppressAutoHyphens/>
        <w:spacing w:after="0" w:line="216" w:lineRule="auto"/>
        <w:ind w:left="284" w:hanging="284"/>
        <w:jc w:val="both"/>
        <w:rPr>
          <w:rFonts w:ascii="Arial Narrow" w:eastAsia="Times New Roman" w:hAnsi="Arial Narrow" w:cs="Arial"/>
          <w:b/>
          <w:bCs/>
          <w:color w:val="0070C0"/>
        </w:rPr>
      </w:pPr>
      <w:r w:rsidRPr="00266296">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420"/>
        <w:gridCol w:w="4418"/>
      </w:tblGrid>
      <w:tr w:rsidR="008F249A" w:rsidRPr="00266296" w14:paraId="007B38AC"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7AB5BFFA" w14:textId="77777777" w:rsidR="008F249A" w:rsidRPr="00266296" w:rsidRDefault="008F249A" w:rsidP="008F249A">
            <w:pPr>
              <w:spacing w:line="216" w:lineRule="auto"/>
              <w:rPr>
                <w:rFonts w:ascii="Arial Narrow" w:hAnsi="Arial Narrow" w:cs="Arial"/>
              </w:rPr>
            </w:pPr>
            <w:r w:rsidRPr="00266296">
              <w:rPr>
                <w:rFonts w:ascii="Arial Narrow" w:eastAsia="Times New Roman" w:hAnsi="Arial Narrow" w:cs="Arial"/>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2992D17C" w14:textId="77777777" w:rsidR="008F249A" w:rsidRPr="00266296" w:rsidRDefault="008F249A" w:rsidP="008F249A">
            <w:pPr>
              <w:spacing w:line="216" w:lineRule="auto"/>
              <w:jc w:val="both"/>
              <w:rPr>
                <w:rFonts w:ascii="Arial Narrow" w:hAnsi="Arial Narrow" w:cs="Arial"/>
              </w:rPr>
            </w:pPr>
          </w:p>
        </w:tc>
      </w:tr>
      <w:tr w:rsidR="008F249A" w:rsidRPr="00266296" w14:paraId="0A5D2B3D"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1239E1EC"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Tipo de Bolsa</w:t>
            </w:r>
          </w:p>
        </w:tc>
        <w:tc>
          <w:tcPr>
            <w:tcW w:w="4308" w:type="dxa"/>
            <w:tcBorders>
              <w:top w:val="single" w:sz="2" w:space="0" w:color="4BACC6"/>
              <w:left w:val="single" w:sz="2" w:space="0" w:color="4BACC6"/>
              <w:bottom w:val="single" w:sz="2" w:space="0" w:color="4BACC6"/>
              <w:right w:val="single" w:sz="2" w:space="0" w:color="4BACC6"/>
            </w:tcBorders>
          </w:tcPr>
          <w:p w14:paraId="519CE07E" w14:textId="77777777" w:rsidR="008F249A" w:rsidRPr="00266296" w:rsidRDefault="008F249A" w:rsidP="008F249A">
            <w:pPr>
              <w:spacing w:line="216" w:lineRule="auto"/>
              <w:rPr>
                <w:rFonts w:ascii="Arial Narrow" w:eastAsia="Times New Roman" w:hAnsi="Arial Narrow" w:cs="Arial"/>
              </w:rPr>
            </w:pPr>
          </w:p>
        </w:tc>
      </w:tr>
      <w:tr w:rsidR="008F249A" w:rsidRPr="00266296" w14:paraId="1E7C8B00"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33507CB5"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Nome do Bolsista</w:t>
            </w:r>
          </w:p>
        </w:tc>
        <w:tc>
          <w:tcPr>
            <w:tcW w:w="4308" w:type="dxa"/>
            <w:tcBorders>
              <w:top w:val="single" w:sz="2" w:space="0" w:color="4BACC6"/>
              <w:left w:val="single" w:sz="2" w:space="0" w:color="4BACC6"/>
              <w:bottom w:val="single" w:sz="2" w:space="0" w:color="4BACC6"/>
              <w:right w:val="single" w:sz="2" w:space="0" w:color="4BACC6"/>
            </w:tcBorders>
          </w:tcPr>
          <w:p w14:paraId="31CCF26A" w14:textId="77777777" w:rsidR="008F249A" w:rsidRPr="00266296" w:rsidRDefault="008F249A" w:rsidP="008F249A">
            <w:pPr>
              <w:spacing w:line="216" w:lineRule="auto"/>
              <w:jc w:val="both"/>
              <w:rPr>
                <w:rFonts w:ascii="Arial Narrow" w:hAnsi="Arial Narrow" w:cs="Arial"/>
              </w:rPr>
            </w:pPr>
          </w:p>
        </w:tc>
      </w:tr>
      <w:tr w:rsidR="008F249A" w:rsidRPr="00266296" w14:paraId="641EA954"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AED4536"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CPF do Bolsista</w:t>
            </w:r>
          </w:p>
        </w:tc>
        <w:tc>
          <w:tcPr>
            <w:tcW w:w="4308" w:type="dxa"/>
            <w:tcBorders>
              <w:top w:val="single" w:sz="2" w:space="0" w:color="4BACC6"/>
              <w:left w:val="single" w:sz="2" w:space="0" w:color="4BACC6"/>
              <w:bottom w:val="single" w:sz="2" w:space="0" w:color="4BACC6"/>
              <w:right w:val="single" w:sz="2" w:space="0" w:color="4BACC6"/>
            </w:tcBorders>
          </w:tcPr>
          <w:p w14:paraId="6B84E3A9" w14:textId="77777777" w:rsidR="008F249A" w:rsidRPr="00266296" w:rsidRDefault="008F249A" w:rsidP="008F249A">
            <w:pPr>
              <w:spacing w:line="216" w:lineRule="auto"/>
              <w:jc w:val="both"/>
              <w:rPr>
                <w:rFonts w:ascii="Arial Narrow" w:hAnsi="Arial Narrow" w:cs="Arial"/>
              </w:rPr>
            </w:pPr>
          </w:p>
        </w:tc>
      </w:tr>
      <w:tr w:rsidR="008F249A" w:rsidRPr="00266296" w14:paraId="37150874"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0752DAC1"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E-mail do Bolsista</w:t>
            </w:r>
          </w:p>
        </w:tc>
        <w:tc>
          <w:tcPr>
            <w:tcW w:w="4308" w:type="dxa"/>
            <w:tcBorders>
              <w:top w:val="single" w:sz="2" w:space="0" w:color="4BACC6"/>
              <w:left w:val="single" w:sz="2" w:space="0" w:color="4BACC6"/>
              <w:bottom w:val="single" w:sz="2" w:space="0" w:color="4BACC6"/>
              <w:right w:val="single" w:sz="2" w:space="0" w:color="4BACC6"/>
            </w:tcBorders>
          </w:tcPr>
          <w:p w14:paraId="109ECC6C" w14:textId="77777777" w:rsidR="008F249A" w:rsidRPr="00266296" w:rsidRDefault="008F249A" w:rsidP="008F249A">
            <w:pPr>
              <w:spacing w:line="216" w:lineRule="auto"/>
              <w:jc w:val="both"/>
              <w:rPr>
                <w:rFonts w:ascii="Arial Narrow" w:hAnsi="Arial Narrow" w:cs="Arial"/>
              </w:rPr>
            </w:pPr>
          </w:p>
        </w:tc>
      </w:tr>
      <w:tr w:rsidR="008F249A" w:rsidRPr="00266296" w14:paraId="75571F83"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CF20CFA"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Telefones do Bolsista</w:t>
            </w:r>
          </w:p>
        </w:tc>
        <w:tc>
          <w:tcPr>
            <w:tcW w:w="4308" w:type="dxa"/>
            <w:tcBorders>
              <w:top w:val="single" w:sz="2" w:space="0" w:color="4BACC6"/>
              <w:left w:val="single" w:sz="2" w:space="0" w:color="4BACC6"/>
              <w:bottom w:val="single" w:sz="2" w:space="0" w:color="4BACC6"/>
              <w:right w:val="single" w:sz="2" w:space="0" w:color="4BACC6"/>
            </w:tcBorders>
          </w:tcPr>
          <w:p w14:paraId="2CE8AD8F" w14:textId="77777777" w:rsidR="008F249A" w:rsidRPr="00266296" w:rsidRDefault="008F249A" w:rsidP="008F249A">
            <w:pPr>
              <w:spacing w:line="216" w:lineRule="auto"/>
              <w:jc w:val="both"/>
              <w:rPr>
                <w:rFonts w:ascii="Arial Narrow" w:hAnsi="Arial Narrow" w:cs="Arial"/>
              </w:rPr>
            </w:pPr>
          </w:p>
        </w:tc>
      </w:tr>
      <w:tr w:rsidR="008F249A" w:rsidRPr="00266296" w14:paraId="78EE3BF7" w14:textId="77777777" w:rsidTr="008F249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2A60D941" w14:textId="77777777" w:rsidR="008F249A" w:rsidRPr="00266296" w:rsidRDefault="008F249A" w:rsidP="008F249A">
            <w:pPr>
              <w:spacing w:line="216" w:lineRule="auto"/>
              <w:rPr>
                <w:rFonts w:ascii="Arial Narrow" w:eastAsia="Times New Roman" w:hAnsi="Arial Narrow" w:cs="Arial"/>
              </w:rPr>
            </w:pPr>
            <w:r w:rsidRPr="00266296">
              <w:rPr>
                <w:rFonts w:ascii="Arial Narrow" w:eastAsia="Times New Roman" w:hAnsi="Arial Narrow" w:cs="Arial"/>
              </w:rPr>
              <w:t>Orientador</w:t>
            </w:r>
          </w:p>
        </w:tc>
        <w:tc>
          <w:tcPr>
            <w:tcW w:w="4308" w:type="dxa"/>
            <w:tcBorders>
              <w:top w:val="single" w:sz="2" w:space="0" w:color="4BACC6"/>
              <w:left w:val="single" w:sz="2" w:space="0" w:color="4BACC6"/>
              <w:bottom w:val="single" w:sz="2" w:space="0" w:color="4BACC6"/>
              <w:right w:val="single" w:sz="2" w:space="0" w:color="4BACC6"/>
            </w:tcBorders>
          </w:tcPr>
          <w:p w14:paraId="607B6568" w14:textId="77777777" w:rsidR="008F249A" w:rsidRPr="00266296" w:rsidRDefault="008F249A" w:rsidP="008F249A">
            <w:pPr>
              <w:spacing w:line="216" w:lineRule="auto"/>
              <w:jc w:val="both"/>
              <w:rPr>
                <w:rFonts w:ascii="Arial Narrow" w:hAnsi="Arial Narrow" w:cs="Arial"/>
              </w:rPr>
            </w:pPr>
          </w:p>
        </w:tc>
      </w:tr>
    </w:tbl>
    <w:p w14:paraId="667F763A" w14:textId="77777777" w:rsidR="008F249A" w:rsidRPr="00266296" w:rsidRDefault="008F249A" w:rsidP="008F249A">
      <w:pPr>
        <w:pStyle w:val="Atopico"/>
        <w:rPr>
          <w:rFonts w:cstheme="minorHAnsi"/>
          <w:caps/>
          <w:szCs w:val="22"/>
          <w:lang w:eastAsia="en-US"/>
        </w:rPr>
      </w:pPr>
    </w:p>
    <w:p w14:paraId="42E786E1" w14:textId="77777777" w:rsidR="008F249A" w:rsidRPr="00266296" w:rsidRDefault="008F249A" w:rsidP="008F249A">
      <w:pPr>
        <w:keepNext/>
        <w:spacing w:after="0" w:line="216" w:lineRule="auto"/>
        <w:jc w:val="both"/>
        <w:rPr>
          <w:rFonts w:ascii="Arial Narrow" w:eastAsia="Times New Roman" w:hAnsi="Arial Narrow" w:cs="Arial"/>
          <w:b/>
          <w:bCs/>
          <w:color w:val="0070C0"/>
        </w:rPr>
      </w:pPr>
    </w:p>
    <w:p w14:paraId="472E5096" w14:textId="77777777" w:rsidR="008F249A" w:rsidRPr="00266296" w:rsidRDefault="008F249A" w:rsidP="008F249A">
      <w:pPr>
        <w:keepNext/>
        <w:spacing w:after="0" w:line="216" w:lineRule="auto"/>
        <w:jc w:val="both"/>
        <w:rPr>
          <w:rFonts w:ascii="Arial Narrow" w:eastAsia="Times New Roman" w:hAnsi="Arial Narrow" w:cs="Arial"/>
          <w:b/>
          <w:bCs/>
          <w:color w:val="0070C0"/>
        </w:rPr>
      </w:pPr>
      <w:r w:rsidRPr="00266296">
        <w:rPr>
          <w:rFonts w:ascii="Arial Narrow" w:eastAsia="Times New Roman" w:hAnsi="Arial Narrow" w:cs="Arial"/>
          <w:b/>
          <w:bCs/>
          <w:color w:val="0070C0"/>
        </w:rPr>
        <w:t xml:space="preserve">2. SÍNTESE DAS ATIVIDADES A SEREM DESENVOLVIDAS PELO BOLSISTA </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838"/>
      </w:tblGrid>
      <w:tr w:rsidR="008F249A" w:rsidRPr="00266296" w14:paraId="79F0A141" w14:textId="77777777" w:rsidTr="008F249A">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56D66514" w14:textId="77777777" w:rsidR="008F249A" w:rsidRPr="00266296" w:rsidRDefault="008F249A" w:rsidP="008F249A">
            <w:pPr>
              <w:spacing w:line="216" w:lineRule="auto"/>
              <w:jc w:val="both"/>
              <w:rPr>
                <w:rFonts w:ascii="Arial Narrow" w:eastAsia="Times New Roman" w:hAnsi="Arial Narrow" w:cs="Arial"/>
              </w:rPr>
            </w:pPr>
            <w:r w:rsidRPr="00266296">
              <w:rPr>
                <w:rFonts w:ascii="Arial Narrow" w:eastAsia="Times New Roman" w:hAnsi="Arial Narrow" w:cs="Arial"/>
              </w:rPr>
              <w:t>1</w:t>
            </w:r>
          </w:p>
        </w:tc>
      </w:tr>
      <w:tr w:rsidR="008F249A" w:rsidRPr="00266296" w14:paraId="55C9BB5D" w14:textId="77777777" w:rsidTr="008F249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1F673785" w14:textId="77777777" w:rsidR="008F249A" w:rsidRPr="00266296" w:rsidRDefault="008F249A" w:rsidP="008F249A">
            <w:pPr>
              <w:spacing w:line="216" w:lineRule="auto"/>
              <w:jc w:val="both"/>
              <w:rPr>
                <w:rFonts w:ascii="Arial Narrow" w:hAnsi="Arial Narrow" w:cs="Arial"/>
              </w:rPr>
            </w:pPr>
            <w:r w:rsidRPr="00266296">
              <w:rPr>
                <w:rFonts w:ascii="Arial Narrow" w:eastAsia="Times New Roman" w:hAnsi="Arial Narrow" w:cs="Arial"/>
              </w:rPr>
              <w:t>2</w:t>
            </w:r>
          </w:p>
        </w:tc>
      </w:tr>
      <w:tr w:rsidR="008F249A" w:rsidRPr="00266296" w14:paraId="3C904AA7" w14:textId="77777777" w:rsidTr="008F249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725B4A7" w14:textId="77777777" w:rsidR="008F249A" w:rsidRPr="00266296" w:rsidRDefault="008F249A" w:rsidP="008F249A">
            <w:pPr>
              <w:spacing w:line="216" w:lineRule="auto"/>
              <w:jc w:val="both"/>
              <w:rPr>
                <w:rFonts w:ascii="Arial Narrow" w:hAnsi="Arial Narrow" w:cs="Arial"/>
              </w:rPr>
            </w:pPr>
            <w:r w:rsidRPr="00266296">
              <w:rPr>
                <w:rFonts w:ascii="Arial Narrow" w:eastAsia="Times New Roman" w:hAnsi="Arial Narrow" w:cs="Arial"/>
              </w:rPr>
              <w:t>3</w:t>
            </w:r>
          </w:p>
        </w:tc>
      </w:tr>
      <w:tr w:rsidR="008F249A" w:rsidRPr="00266296" w14:paraId="5F3A3BFA" w14:textId="77777777" w:rsidTr="008F249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068CB64C" w14:textId="77777777" w:rsidR="008F249A" w:rsidRPr="00266296" w:rsidRDefault="008F249A" w:rsidP="008F249A">
            <w:pPr>
              <w:spacing w:line="216" w:lineRule="auto"/>
              <w:jc w:val="both"/>
              <w:rPr>
                <w:rFonts w:ascii="Arial Narrow" w:hAnsi="Arial Narrow" w:cs="Arial"/>
              </w:rPr>
            </w:pPr>
            <w:r w:rsidRPr="00266296">
              <w:rPr>
                <w:rFonts w:ascii="Arial Narrow" w:eastAsia="Times New Roman" w:hAnsi="Arial Narrow" w:cs="Arial"/>
              </w:rPr>
              <w:t>(adicionar mais linhas se necessário)</w:t>
            </w:r>
          </w:p>
        </w:tc>
      </w:tr>
    </w:tbl>
    <w:p w14:paraId="74EF4DC3" w14:textId="77777777" w:rsidR="008F249A" w:rsidRPr="00266296" w:rsidRDefault="008F249A" w:rsidP="008F249A">
      <w:pPr>
        <w:spacing w:after="0" w:line="216" w:lineRule="auto"/>
        <w:rPr>
          <w:rFonts w:ascii="Arial Narrow" w:hAnsi="Arial Narrow" w:cs="Arial"/>
          <w:sz w:val="20"/>
          <w:szCs w:val="20"/>
        </w:rPr>
      </w:pPr>
    </w:p>
    <w:p w14:paraId="40B41F3A" w14:textId="77777777" w:rsidR="00F473BB" w:rsidRPr="00266296" w:rsidRDefault="00F473BB" w:rsidP="008F249A">
      <w:pPr>
        <w:spacing w:after="0" w:line="216" w:lineRule="auto"/>
        <w:rPr>
          <w:rFonts w:ascii="Arial Narrow" w:hAnsi="Arial Narrow" w:cs="Arial"/>
          <w:sz w:val="20"/>
          <w:szCs w:val="20"/>
        </w:rPr>
      </w:pPr>
    </w:p>
    <w:p w14:paraId="0AEB768F" w14:textId="77777777" w:rsidR="00F473BB" w:rsidRPr="00266296" w:rsidRDefault="00F473BB" w:rsidP="008F249A">
      <w:pPr>
        <w:spacing w:after="0" w:line="216" w:lineRule="auto"/>
        <w:rPr>
          <w:rFonts w:ascii="Arial Narrow" w:hAnsi="Arial Narrow" w:cs="Arial"/>
          <w:sz w:val="20"/>
          <w:szCs w:val="20"/>
        </w:rPr>
      </w:pPr>
    </w:p>
    <w:p w14:paraId="72523336" w14:textId="77777777" w:rsidR="00F473BB" w:rsidRPr="00266296" w:rsidRDefault="00F473BB" w:rsidP="008F249A">
      <w:pPr>
        <w:spacing w:after="0" w:line="216" w:lineRule="auto"/>
        <w:rPr>
          <w:rFonts w:ascii="Arial Narrow" w:hAnsi="Arial Narrow" w:cs="Arial"/>
          <w:sz w:val="20"/>
          <w:szCs w:val="20"/>
        </w:rPr>
      </w:pPr>
    </w:p>
    <w:p w14:paraId="1B87259B" w14:textId="19BD9219" w:rsidR="008F249A" w:rsidRPr="00266296" w:rsidRDefault="008A39A9" w:rsidP="008F249A">
      <w:pPr>
        <w:keepNext/>
        <w:spacing w:after="0" w:line="216" w:lineRule="auto"/>
        <w:rPr>
          <w:rFonts w:ascii="Arial Narrow" w:eastAsia="Times New Roman" w:hAnsi="Arial Narrow" w:cs="Arial"/>
          <w:b/>
          <w:bCs/>
          <w:color w:val="0070C0"/>
          <w:sz w:val="20"/>
          <w:szCs w:val="20"/>
        </w:rPr>
      </w:pPr>
      <w:r w:rsidRPr="00266296">
        <w:rPr>
          <w:rFonts w:ascii="Arial Narrow" w:eastAsia="Times New Roman" w:hAnsi="Arial Narrow" w:cs="Arial"/>
          <w:b/>
          <w:bCs/>
          <w:color w:val="0070C0"/>
          <w:sz w:val="20"/>
          <w:szCs w:val="20"/>
        </w:rPr>
        <w:t>3</w:t>
      </w:r>
      <w:r w:rsidR="008F249A" w:rsidRPr="00266296">
        <w:rPr>
          <w:rFonts w:ascii="Arial Narrow" w:eastAsia="Times New Roman" w:hAnsi="Arial Narrow" w:cs="Arial"/>
          <w:b/>
          <w:bCs/>
          <w:color w:val="0070C0"/>
          <w:sz w:val="20"/>
          <w:szCs w:val="2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419"/>
        <w:gridCol w:w="4419"/>
      </w:tblGrid>
      <w:tr w:rsidR="008F249A" w:rsidRPr="00266296" w14:paraId="4E7C2C88" w14:textId="77777777" w:rsidTr="008A39A9">
        <w:trPr>
          <w:trHeight w:val="57"/>
          <w:jc w:val="center"/>
        </w:trPr>
        <w:tc>
          <w:tcPr>
            <w:tcW w:w="883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2ABA7736" w14:textId="77777777" w:rsidR="008F249A" w:rsidRPr="00266296" w:rsidRDefault="008F249A" w:rsidP="008F249A">
            <w:pPr>
              <w:spacing w:line="216" w:lineRule="auto"/>
              <w:jc w:val="center"/>
              <w:rPr>
                <w:rFonts w:ascii="Arial Narrow" w:hAnsi="Arial Narrow" w:cs="Arial"/>
                <w:i/>
                <w:sz w:val="20"/>
                <w:szCs w:val="20"/>
              </w:rPr>
            </w:pPr>
            <w:r w:rsidRPr="00266296">
              <w:rPr>
                <w:rFonts w:ascii="Arial Narrow" w:eastAsia="Times New Roman" w:hAnsi="Arial Narrow" w:cs="Arial"/>
                <w:i/>
                <w:sz w:val="20"/>
                <w:szCs w:val="20"/>
              </w:rPr>
              <w:t>Os abaixo-assinados declaram que o presente documento foi estabelecido de comum acordo, assumindo as tarefas e responsabilidades que lhes caberão durante o período de realização do mesmo.</w:t>
            </w:r>
          </w:p>
        </w:tc>
      </w:tr>
      <w:tr w:rsidR="008F249A" w:rsidRPr="00266296" w14:paraId="04B73FA2" w14:textId="77777777" w:rsidTr="008A39A9">
        <w:trPr>
          <w:trHeight w:val="522"/>
          <w:jc w:val="center"/>
        </w:trPr>
        <w:tc>
          <w:tcPr>
            <w:tcW w:w="8838" w:type="dxa"/>
            <w:gridSpan w:val="2"/>
            <w:tcBorders>
              <w:top w:val="single" w:sz="2" w:space="0" w:color="4BACC6"/>
              <w:left w:val="single" w:sz="2" w:space="0" w:color="4BACC6"/>
              <w:bottom w:val="single" w:sz="2" w:space="0" w:color="4BACC6"/>
              <w:right w:val="single" w:sz="2" w:space="0" w:color="4BACC6"/>
            </w:tcBorders>
            <w:vAlign w:val="center"/>
            <w:hideMark/>
          </w:tcPr>
          <w:p w14:paraId="0CC5360D" w14:textId="77777777" w:rsidR="008F249A" w:rsidRPr="00266296" w:rsidRDefault="008F249A" w:rsidP="008F249A">
            <w:pPr>
              <w:spacing w:line="216" w:lineRule="auto"/>
              <w:rPr>
                <w:rFonts w:ascii="Arial Narrow" w:hAnsi="Arial Narrow" w:cs="Arial"/>
                <w:sz w:val="20"/>
                <w:szCs w:val="20"/>
              </w:rPr>
            </w:pPr>
            <w:r w:rsidRPr="00266296">
              <w:rPr>
                <w:rFonts w:ascii="Arial Narrow" w:eastAsia="Times New Roman" w:hAnsi="Arial Narrow" w:cs="Arial"/>
                <w:sz w:val="20"/>
                <w:szCs w:val="20"/>
              </w:rPr>
              <w:t>Local e data:</w:t>
            </w:r>
          </w:p>
        </w:tc>
      </w:tr>
      <w:tr w:rsidR="008F249A" w:rsidRPr="00266296" w14:paraId="6BE34C3A" w14:textId="77777777" w:rsidTr="008A39A9">
        <w:trPr>
          <w:trHeight w:val="391"/>
          <w:jc w:val="center"/>
        </w:trPr>
        <w:tc>
          <w:tcPr>
            <w:tcW w:w="4419" w:type="dxa"/>
            <w:tcBorders>
              <w:top w:val="single" w:sz="2" w:space="0" w:color="4BACC6"/>
              <w:left w:val="single" w:sz="2" w:space="0" w:color="4BACC6"/>
              <w:bottom w:val="single" w:sz="2" w:space="0" w:color="4BACC6"/>
              <w:right w:val="single" w:sz="2" w:space="0" w:color="4BACC6"/>
            </w:tcBorders>
          </w:tcPr>
          <w:p w14:paraId="0510D218" w14:textId="77777777" w:rsidR="008F249A" w:rsidRPr="00266296" w:rsidRDefault="008F249A" w:rsidP="008F249A">
            <w:pPr>
              <w:spacing w:line="216" w:lineRule="auto"/>
              <w:jc w:val="center"/>
              <w:rPr>
                <w:rFonts w:ascii="Arial Narrow" w:hAnsi="Arial Narrow" w:cs="Arial"/>
                <w:sz w:val="20"/>
                <w:szCs w:val="20"/>
              </w:rPr>
            </w:pPr>
          </w:p>
        </w:tc>
        <w:tc>
          <w:tcPr>
            <w:tcW w:w="4419" w:type="dxa"/>
            <w:tcBorders>
              <w:top w:val="single" w:sz="2" w:space="0" w:color="4BACC6"/>
              <w:left w:val="single" w:sz="2" w:space="0" w:color="4BACC6"/>
              <w:bottom w:val="single" w:sz="2" w:space="0" w:color="4BACC6"/>
              <w:right w:val="single" w:sz="2" w:space="0" w:color="4BACC6"/>
            </w:tcBorders>
          </w:tcPr>
          <w:p w14:paraId="71588495" w14:textId="77777777" w:rsidR="008F249A" w:rsidRPr="00266296" w:rsidRDefault="008F249A" w:rsidP="008F249A">
            <w:pPr>
              <w:spacing w:line="216" w:lineRule="auto"/>
              <w:jc w:val="center"/>
              <w:rPr>
                <w:rFonts w:ascii="Arial Narrow" w:hAnsi="Arial Narrow" w:cs="Arial"/>
                <w:sz w:val="20"/>
                <w:szCs w:val="20"/>
              </w:rPr>
            </w:pPr>
          </w:p>
        </w:tc>
      </w:tr>
      <w:tr w:rsidR="008F249A" w:rsidRPr="00266296" w14:paraId="35F8A191" w14:textId="77777777" w:rsidTr="008A39A9">
        <w:trPr>
          <w:trHeight w:val="57"/>
          <w:jc w:val="center"/>
        </w:trPr>
        <w:tc>
          <w:tcPr>
            <w:tcW w:w="4419" w:type="dxa"/>
            <w:tcBorders>
              <w:top w:val="single" w:sz="2" w:space="0" w:color="4BACC6"/>
              <w:left w:val="single" w:sz="2" w:space="0" w:color="4BACC6"/>
              <w:bottom w:val="single" w:sz="2" w:space="0" w:color="4BACC6"/>
              <w:right w:val="single" w:sz="2" w:space="0" w:color="4BACC6"/>
            </w:tcBorders>
            <w:shd w:val="clear" w:color="auto" w:fill="C6D9F1"/>
            <w:hideMark/>
          </w:tcPr>
          <w:p w14:paraId="09F02FE8" w14:textId="77777777" w:rsidR="008F249A" w:rsidRPr="00266296" w:rsidRDefault="008F249A" w:rsidP="008F249A">
            <w:pPr>
              <w:spacing w:line="216" w:lineRule="auto"/>
              <w:jc w:val="center"/>
              <w:rPr>
                <w:rFonts w:ascii="Arial Narrow" w:hAnsi="Arial Narrow" w:cs="Arial"/>
                <w:b/>
                <w:bCs/>
                <w:i/>
                <w:sz w:val="20"/>
                <w:szCs w:val="20"/>
              </w:rPr>
            </w:pPr>
            <w:r w:rsidRPr="00266296">
              <w:rPr>
                <w:rFonts w:ascii="Arial Narrow" w:eastAsia="Times New Roman" w:hAnsi="Arial Narrow" w:cs="Arial"/>
                <w:b/>
                <w:bCs/>
                <w:i/>
                <w:sz w:val="20"/>
                <w:szCs w:val="20"/>
              </w:rPr>
              <w:t>Assinatura do Bolsista</w:t>
            </w:r>
          </w:p>
        </w:tc>
        <w:tc>
          <w:tcPr>
            <w:tcW w:w="4419" w:type="dxa"/>
            <w:tcBorders>
              <w:top w:val="single" w:sz="2" w:space="0" w:color="4BACC6"/>
              <w:left w:val="single" w:sz="2" w:space="0" w:color="4BACC6"/>
              <w:bottom w:val="single" w:sz="2" w:space="0" w:color="4BACC6"/>
              <w:right w:val="single" w:sz="2" w:space="0" w:color="4BACC6"/>
            </w:tcBorders>
            <w:shd w:val="clear" w:color="auto" w:fill="C6D9F1"/>
            <w:hideMark/>
          </w:tcPr>
          <w:p w14:paraId="5E6A7ADF" w14:textId="4BA2AEC7" w:rsidR="008F249A" w:rsidRPr="00266296" w:rsidRDefault="008F249A" w:rsidP="008F249A">
            <w:pPr>
              <w:spacing w:line="216" w:lineRule="auto"/>
              <w:jc w:val="center"/>
              <w:rPr>
                <w:rFonts w:ascii="Arial Narrow" w:hAnsi="Arial Narrow" w:cs="Arial"/>
                <w:b/>
                <w:bCs/>
                <w:i/>
                <w:sz w:val="20"/>
                <w:szCs w:val="20"/>
              </w:rPr>
            </w:pPr>
            <w:r w:rsidRPr="00266296">
              <w:rPr>
                <w:rFonts w:ascii="Arial Narrow" w:eastAsia="Times New Roman" w:hAnsi="Arial Narrow" w:cs="Arial"/>
                <w:b/>
                <w:bCs/>
                <w:i/>
                <w:sz w:val="20"/>
                <w:szCs w:val="20"/>
              </w:rPr>
              <w:t xml:space="preserve">Assinatura do </w:t>
            </w:r>
            <w:r w:rsidR="008A39A9" w:rsidRPr="00266296">
              <w:rPr>
                <w:rFonts w:ascii="Arial Narrow" w:eastAsia="Times New Roman" w:hAnsi="Arial Narrow" w:cs="Arial"/>
                <w:b/>
                <w:bCs/>
                <w:i/>
                <w:sz w:val="20"/>
                <w:szCs w:val="20"/>
              </w:rPr>
              <w:t>Coordenador do Projeto</w:t>
            </w:r>
          </w:p>
        </w:tc>
      </w:tr>
    </w:tbl>
    <w:p w14:paraId="36931499" w14:textId="77777777" w:rsidR="004121E3" w:rsidRPr="00266296" w:rsidRDefault="004121E3" w:rsidP="006E1E0D">
      <w:pPr>
        <w:pStyle w:val="Atopico"/>
        <w:spacing w:before="60" w:after="60" w:line="216" w:lineRule="auto"/>
        <w:jc w:val="center"/>
        <w:rPr>
          <w:rFonts w:cstheme="minorHAnsi"/>
          <w:color w:val="548DD4" w:themeColor="text2" w:themeTint="99"/>
          <w:szCs w:val="22"/>
        </w:rPr>
      </w:pPr>
    </w:p>
    <w:p w14:paraId="4389F95D" w14:textId="77777777" w:rsidR="008F249A" w:rsidRPr="00266296" w:rsidRDefault="008F249A" w:rsidP="006E1E0D">
      <w:pPr>
        <w:pStyle w:val="Atopico"/>
        <w:spacing w:before="60" w:after="60" w:line="216" w:lineRule="auto"/>
        <w:jc w:val="center"/>
        <w:rPr>
          <w:rFonts w:cstheme="minorHAnsi"/>
          <w:color w:val="548DD4" w:themeColor="text2" w:themeTint="99"/>
          <w:szCs w:val="22"/>
        </w:rPr>
      </w:pPr>
    </w:p>
    <w:p w14:paraId="1F303F13" w14:textId="77777777" w:rsidR="008F249A" w:rsidRPr="00266296" w:rsidRDefault="008F249A" w:rsidP="006E1E0D">
      <w:pPr>
        <w:pStyle w:val="Atopico"/>
        <w:spacing w:before="60" w:after="60" w:line="216" w:lineRule="auto"/>
        <w:jc w:val="center"/>
        <w:rPr>
          <w:rFonts w:cstheme="minorHAnsi"/>
          <w:color w:val="548DD4" w:themeColor="text2" w:themeTint="99"/>
          <w:szCs w:val="22"/>
        </w:rPr>
      </w:pPr>
    </w:p>
    <w:p w14:paraId="18F09106" w14:textId="77777777" w:rsidR="008F249A" w:rsidRPr="00266296" w:rsidRDefault="008F249A" w:rsidP="006E1E0D">
      <w:pPr>
        <w:pStyle w:val="Atopico"/>
        <w:spacing w:before="60" w:after="60" w:line="216" w:lineRule="auto"/>
        <w:jc w:val="center"/>
        <w:rPr>
          <w:rFonts w:cstheme="minorHAnsi"/>
          <w:color w:val="548DD4" w:themeColor="text2" w:themeTint="99"/>
          <w:szCs w:val="22"/>
        </w:rPr>
      </w:pPr>
    </w:p>
    <w:p w14:paraId="7127C246" w14:textId="77777777" w:rsidR="008F249A" w:rsidRPr="00266296" w:rsidRDefault="008F249A" w:rsidP="006E1E0D">
      <w:pPr>
        <w:pStyle w:val="Atopico"/>
        <w:spacing w:before="60" w:after="60" w:line="216" w:lineRule="auto"/>
        <w:jc w:val="center"/>
        <w:rPr>
          <w:rFonts w:cstheme="minorHAnsi"/>
          <w:color w:val="548DD4" w:themeColor="text2" w:themeTint="99"/>
          <w:szCs w:val="22"/>
        </w:rPr>
      </w:pPr>
    </w:p>
    <w:p w14:paraId="7AF0DF86" w14:textId="77777777" w:rsidR="008A39A9" w:rsidRPr="00266296" w:rsidRDefault="008A39A9" w:rsidP="008A39A9">
      <w:pPr>
        <w:pStyle w:val="Atopico"/>
        <w:spacing w:before="60" w:after="60" w:line="216" w:lineRule="auto"/>
        <w:rPr>
          <w:rFonts w:cstheme="minorHAnsi"/>
          <w:sz w:val="26"/>
          <w:szCs w:val="26"/>
        </w:rPr>
      </w:pPr>
    </w:p>
    <w:p w14:paraId="05BC0142"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REGULAMENTAÇÃO DO PROCESSO DE INEXIGIBILIDADE</w:t>
      </w:r>
    </w:p>
    <w:p w14:paraId="1888F1E8"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DE CHAMADA PÚBLICA Nº 05/2024</w:t>
      </w:r>
    </w:p>
    <w:p w14:paraId="58B51C35" w14:textId="77777777" w:rsidR="008A39A9" w:rsidRPr="00266296" w:rsidRDefault="008A39A9" w:rsidP="008A39A9">
      <w:pPr>
        <w:pStyle w:val="Atopico"/>
        <w:spacing w:before="60" w:after="60" w:line="216" w:lineRule="auto"/>
        <w:jc w:val="center"/>
        <w:rPr>
          <w:rFonts w:cstheme="minorHAnsi"/>
          <w:sz w:val="26"/>
          <w:szCs w:val="26"/>
        </w:rPr>
      </w:pPr>
      <w:r w:rsidRPr="00266296">
        <w:rPr>
          <w:rFonts w:cstheme="minorHAnsi"/>
          <w:sz w:val="26"/>
          <w:szCs w:val="26"/>
        </w:rPr>
        <w:t>PROJETO TALENTO TECH-PR</w:t>
      </w:r>
    </w:p>
    <w:p w14:paraId="7845E1BE" w14:textId="77777777" w:rsidR="00E671AD" w:rsidRPr="00266296" w:rsidRDefault="00E671AD" w:rsidP="00E671AD">
      <w:pPr>
        <w:spacing w:before="60" w:after="60" w:line="216" w:lineRule="auto"/>
        <w:jc w:val="center"/>
        <w:rPr>
          <w:rFonts w:ascii="Arial Narrow" w:hAnsi="Arial Narrow" w:cstheme="minorHAnsi"/>
        </w:rPr>
      </w:pPr>
    </w:p>
    <w:p w14:paraId="4DBE1FB6" w14:textId="1C52B7AC" w:rsidR="00F60F86" w:rsidRPr="00266296" w:rsidRDefault="00F60F86" w:rsidP="00F60F86">
      <w:pPr>
        <w:pStyle w:val="Corpodetexto"/>
        <w:jc w:val="center"/>
        <w:rPr>
          <w:rFonts w:ascii="Arial Narrow" w:hAnsi="Arial Narrow"/>
          <w:b/>
          <w:color w:val="FF0000"/>
          <w:sz w:val="24"/>
          <w:szCs w:val="24"/>
        </w:rPr>
      </w:pPr>
      <w:r w:rsidRPr="00266296">
        <w:rPr>
          <w:rFonts w:ascii="Arial Narrow" w:hAnsi="Arial Narrow"/>
          <w:b/>
          <w:color w:val="FF0000"/>
          <w:sz w:val="24"/>
          <w:szCs w:val="24"/>
        </w:rPr>
        <w:t>MODELO</w:t>
      </w:r>
      <w:r w:rsidR="00266296" w:rsidRPr="00266296">
        <w:rPr>
          <w:rFonts w:ascii="Arial Narrow" w:hAnsi="Arial Narrow"/>
          <w:b/>
          <w:color w:val="FF0000"/>
          <w:sz w:val="24"/>
          <w:szCs w:val="24"/>
        </w:rPr>
        <w:t xml:space="preserve"> 1</w:t>
      </w:r>
    </w:p>
    <w:p w14:paraId="7222992D" w14:textId="4013AC19" w:rsidR="008A39A9" w:rsidRPr="00266296" w:rsidRDefault="008A39A9" w:rsidP="008A39A9">
      <w:pPr>
        <w:pStyle w:val="Corpodetexto"/>
        <w:rPr>
          <w:rFonts w:ascii="Arial Narrow" w:hAnsi="Arial Narrow"/>
          <w:sz w:val="24"/>
          <w:szCs w:val="24"/>
        </w:rPr>
      </w:pPr>
      <w:r w:rsidRPr="00266296">
        <w:rPr>
          <w:rFonts w:ascii="Arial Narrow" w:hAnsi="Arial Narrow"/>
          <w:b/>
          <w:sz w:val="24"/>
          <w:szCs w:val="24"/>
        </w:rPr>
        <w:t>TERMO DE CONVÊNIO PARA PESQUISA, DESENVOLVIMENTO E INOVAÇÃO (CONVÊNIO PD&amp;I) Nº XXX/202</w:t>
      </w:r>
      <w:r w:rsidR="00E011BD" w:rsidRPr="00266296">
        <w:rPr>
          <w:rFonts w:ascii="Arial Narrow" w:hAnsi="Arial Narrow"/>
          <w:b/>
          <w:sz w:val="24"/>
          <w:szCs w:val="24"/>
        </w:rPr>
        <w:t>4</w:t>
      </w:r>
      <w:r w:rsidRPr="00266296">
        <w:rPr>
          <w:rFonts w:ascii="Arial Narrow" w:hAnsi="Arial Narrow"/>
          <w:b/>
          <w:sz w:val="24"/>
          <w:szCs w:val="24"/>
        </w:rPr>
        <w:t xml:space="preserve"> PDI</w:t>
      </w:r>
    </w:p>
    <w:p w14:paraId="345B5067" w14:textId="77777777" w:rsidR="008A39A9" w:rsidRPr="00266296" w:rsidRDefault="008A39A9" w:rsidP="008A39A9">
      <w:pPr>
        <w:pStyle w:val="Corpodetexto"/>
        <w:rPr>
          <w:rFonts w:ascii="Arial Narrow" w:hAnsi="Arial Narrow"/>
          <w:b/>
          <w:sz w:val="24"/>
          <w:szCs w:val="24"/>
        </w:rPr>
      </w:pPr>
    </w:p>
    <w:p w14:paraId="2E285F67" w14:textId="77777777" w:rsidR="008A39A9" w:rsidRPr="00266296" w:rsidRDefault="008A39A9" w:rsidP="008A39A9">
      <w:pPr>
        <w:pStyle w:val="Corpodetexto"/>
        <w:rPr>
          <w:rFonts w:ascii="Arial Narrow" w:hAnsi="Arial Narrow"/>
          <w:sz w:val="24"/>
          <w:szCs w:val="24"/>
        </w:rPr>
      </w:pPr>
      <w:r w:rsidRPr="00266296">
        <w:rPr>
          <w:rFonts w:ascii="Arial Narrow" w:hAnsi="Arial Narrow"/>
          <w:b/>
          <w:sz w:val="24"/>
          <w:szCs w:val="24"/>
        </w:rPr>
        <w:t>PROCESSO</w:t>
      </w:r>
      <w:r w:rsidRPr="00266296">
        <w:rPr>
          <w:rFonts w:ascii="Arial Narrow" w:hAnsi="Arial Narrow"/>
          <w:b/>
          <w:spacing w:val="-2"/>
          <w:sz w:val="24"/>
          <w:szCs w:val="24"/>
        </w:rPr>
        <w:t xml:space="preserve"> </w:t>
      </w:r>
      <w:r w:rsidRPr="00266296">
        <w:rPr>
          <w:rFonts w:ascii="Arial Narrow" w:hAnsi="Arial Narrow"/>
          <w:b/>
          <w:sz w:val="24"/>
          <w:szCs w:val="24"/>
        </w:rPr>
        <w:t>Nº</w:t>
      </w:r>
      <w:r w:rsidRPr="00266296">
        <w:rPr>
          <w:rFonts w:ascii="Arial Narrow" w:hAnsi="Arial Narrow"/>
          <w:b/>
          <w:spacing w:val="-3"/>
          <w:sz w:val="24"/>
          <w:szCs w:val="24"/>
        </w:rPr>
        <w:t xml:space="preserve"> </w:t>
      </w:r>
      <w:r w:rsidRPr="00266296">
        <w:rPr>
          <w:rFonts w:ascii="Arial Narrow" w:hAnsi="Arial Narrow"/>
          <w:b/>
          <w:bCs/>
          <w:sz w:val="24"/>
          <w:szCs w:val="24"/>
        </w:rPr>
        <w:t>XXXX</w:t>
      </w:r>
    </w:p>
    <w:p w14:paraId="5DE0C00B" w14:textId="77777777" w:rsidR="008A39A9" w:rsidRPr="00266296" w:rsidRDefault="008A39A9" w:rsidP="008A39A9">
      <w:pPr>
        <w:pStyle w:val="Standard"/>
        <w:shd w:val="clear" w:color="auto" w:fill="FFFFFF" w:themeFill="background1"/>
        <w:spacing w:line="276" w:lineRule="auto"/>
        <w:ind w:left="4536"/>
        <w:rPr>
          <w:rFonts w:ascii="Arial Narrow" w:hAnsi="Arial Narrow"/>
          <w:szCs w:val="24"/>
        </w:rPr>
      </w:pPr>
      <w:r w:rsidRPr="00266296">
        <w:rPr>
          <w:rFonts w:ascii="Arial Narrow" w:hAnsi="Arial Narrow"/>
          <w:b/>
          <w:bCs/>
          <w:szCs w:val="24"/>
        </w:rPr>
        <w:t xml:space="preserve">CONVÊNIO PARA PESQUISA, DESENVOLVIMENTO E INOVAÇÃO (CONVÊNIO PD&amp;I) QUE ENTRE SI CELEBRAM </w:t>
      </w:r>
      <w:r w:rsidRPr="00266296">
        <w:rPr>
          <w:rFonts w:ascii="Arial Narrow" w:hAnsi="Arial Narrow"/>
          <w:szCs w:val="24"/>
        </w:rPr>
        <w:t>FUNDAÇÃO ARAUCÁRIA DE APOIO AO DESENVOLVIMENTO CIENTÍFICO E TECNOLÓGICO DO PARANÁ</w:t>
      </w:r>
      <w:r w:rsidRPr="00266296">
        <w:rPr>
          <w:rFonts w:ascii="Arial Narrow" w:hAnsi="Arial Narrow"/>
          <w:b/>
          <w:bCs/>
          <w:szCs w:val="24"/>
        </w:rPr>
        <w:t xml:space="preserve">, A FUNDAÇÃO #### E A </w:t>
      </w:r>
      <w:r w:rsidRPr="00266296">
        <w:rPr>
          <w:rFonts w:ascii="Arial Narrow" w:hAnsi="Arial Narrow"/>
          <w:szCs w:val="24"/>
        </w:rPr>
        <w:t xml:space="preserve">UNIVERSIDADE ####, PARA A EXECUÇÃO DO “PROJETO </w:t>
      </w:r>
      <w:proofErr w:type="spellStart"/>
      <w:r w:rsidRPr="00266296">
        <w:rPr>
          <w:rFonts w:ascii="Arial Narrow" w:hAnsi="Arial Narrow"/>
          <w:szCs w:val="24"/>
        </w:rPr>
        <w:t>xxxxxxxxxx</w:t>
      </w:r>
      <w:proofErr w:type="spellEnd"/>
      <w:r w:rsidRPr="00266296">
        <w:rPr>
          <w:rFonts w:ascii="Arial Narrow" w:hAnsi="Arial Narrow"/>
          <w:szCs w:val="24"/>
        </w:rPr>
        <w:t>”,</w:t>
      </w:r>
      <w:r w:rsidRPr="00266296">
        <w:rPr>
          <w:rFonts w:ascii="Arial Narrow" w:hAnsi="Arial Narrow"/>
          <w:caps/>
          <w:szCs w:val="24"/>
        </w:rPr>
        <w:t xml:space="preserve"> VISANDO </w:t>
      </w:r>
      <w:r w:rsidRPr="00266296">
        <w:rPr>
          <w:rFonts w:ascii="Arial Narrow" w:hAnsi="Arial Narrow"/>
          <w:caps/>
          <w:szCs w:val="24"/>
          <w:shd w:val="clear" w:color="auto" w:fill="FFFFFF" w:themeFill="background1"/>
        </w:rPr>
        <w:t>O FORTALECIMENTO DAS POLÍTICAS PÚBLICAS DA ÁREA xxxxxxxxx.</w:t>
      </w:r>
    </w:p>
    <w:p w14:paraId="123446BB" w14:textId="77777777" w:rsidR="008A39A9" w:rsidRPr="00266296" w:rsidRDefault="008A39A9" w:rsidP="008A39A9">
      <w:pPr>
        <w:pStyle w:val="Standard"/>
        <w:spacing w:line="276" w:lineRule="auto"/>
        <w:ind w:left="4536"/>
        <w:jc w:val="both"/>
        <w:rPr>
          <w:rFonts w:ascii="Arial Narrow" w:hAnsi="Arial Narrow"/>
          <w:b/>
          <w:bCs/>
          <w:szCs w:val="24"/>
          <w:highlight w:val="yellow"/>
        </w:rPr>
      </w:pPr>
    </w:p>
    <w:p w14:paraId="7A8A3A83" w14:textId="77777777" w:rsidR="008A39A9" w:rsidRPr="00266296" w:rsidRDefault="008A39A9" w:rsidP="008A39A9">
      <w:pPr>
        <w:jc w:val="both"/>
        <w:rPr>
          <w:rFonts w:ascii="Arial Narrow" w:hAnsi="Arial Narrow"/>
          <w:szCs w:val="24"/>
        </w:rPr>
      </w:pPr>
      <w:r w:rsidRPr="00266296">
        <w:rPr>
          <w:rFonts w:ascii="Arial Narrow" w:hAnsi="Arial Narrow"/>
          <w:szCs w:val="24"/>
        </w:rPr>
        <w:t xml:space="preserve">Pelo presente instrumento, os </w:t>
      </w:r>
      <w:r w:rsidRPr="00266296">
        <w:rPr>
          <w:rFonts w:ascii="Arial Narrow" w:hAnsi="Arial Narrow"/>
          <w:b/>
          <w:bCs/>
          <w:szCs w:val="24"/>
        </w:rPr>
        <w:t>PARTÍCIPES</w:t>
      </w:r>
      <w:r w:rsidRPr="00266296">
        <w:rPr>
          <w:rFonts w:ascii="Arial Narrow" w:hAnsi="Arial Narrow"/>
          <w:szCs w:val="24"/>
        </w:rPr>
        <w:t xml:space="preserve"> abaixo qualificados:</w:t>
      </w:r>
    </w:p>
    <w:p w14:paraId="23F3B7D7" w14:textId="77777777" w:rsidR="008A39A9" w:rsidRPr="00266296" w:rsidRDefault="008A39A9" w:rsidP="008A39A9">
      <w:pPr>
        <w:jc w:val="both"/>
        <w:rPr>
          <w:rFonts w:ascii="Arial Narrow" w:hAnsi="Arial Narrow"/>
          <w:szCs w:val="24"/>
        </w:rPr>
      </w:pPr>
    </w:p>
    <w:p w14:paraId="57E07D82" w14:textId="77777777" w:rsidR="008A39A9" w:rsidRPr="00266296" w:rsidRDefault="008A39A9" w:rsidP="008A39A9">
      <w:pPr>
        <w:jc w:val="both"/>
        <w:rPr>
          <w:rFonts w:ascii="Arial Narrow" w:hAnsi="Arial Narrow"/>
          <w:szCs w:val="24"/>
        </w:rPr>
      </w:pPr>
      <w:r w:rsidRPr="00266296">
        <w:rPr>
          <w:rFonts w:ascii="Arial Narrow" w:hAnsi="Arial Narrow"/>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66296">
        <w:rPr>
          <w:rFonts w:ascii="Arial Narrow" w:hAnsi="Arial Narrow"/>
          <w:szCs w:val="24"/>
        </w:rPr>
        <w:t>Ún</w:t>
      </w:r>
      <w:proofErr w:type="spellEnd"/>
      <w:r w:rsidRPr="00266296">
        <w:rPr>
          <w:rFonts w:ascii="Arial Narrow" w:hAnsi="Arial Narrow"/>
          <w:szCs w:val="24"/>
        </w:rPr>
        <w:t xml:space="preserve">., do Art. 3º, da Lei Estadual 20.541/2021, pessoa jurídica de direito privado integrante da Administração Indireta do Estado do Paraná, com criação autorizada na forma da Lei Estadual 12.020/1998, inscrita no CNPJ sob o nº </w:t>
      </w:r>
      <w:r w:rsidRPr="00266296">
        <w:rPr>
          <w:rStyle w:val="st"/>
          <w:rFonts w:ascii="Arial Narrow" w:hAnsi="Arial Narrow"/>
          <w:szCs w:val="24"/>
        </w:rPr>
        <w:t>03.579.617/0001-00</w:t>
      </w:r>
      <w:r w:rsidRPr="00266296">
        <w:rPr>
          <w:rFonts w:ascii="Arial Narrow" w:hAnsi="Arial Narrow"/>
          <w:szCs w:val="24"/>
        </w:rPr>
        <w:t xml:space="preserve">, domiciliada na Av. Comendador Franco, 1341 – </w:t>
      </w:r>
      <w:proofErr w:type="spellStart"/>
      <w:r w:rsidRPr="00266296">
        <w:rPr>
          <w:rFonts w:ascii="Arial Narrow" w:hAnsi="Arial Narrow"/>
          <w:szCs w:val="24"/>
        </w:rPr>
        <w:t>Cietep</w:t>
      </w:r>
      <w:proofErr w:type="spellEnd"/>
      <w:r w:rsidRPr="00266296">
        <w:rPr>
          <w:rFonts w:ascii="Arial Narrow" w:hAnsi="Arial Narrow"/>
          <w:szCs w:val="24"/>
        </w:rPr>
        <w:t>, Jardim Botânico, na cidade de Curitiba/PR, doravante denominada “</w:t>
      </w:r>
      <w:r w:rsidRPr="00266296">
        <w:rPr>
          <w:rFonts w:ascii="Arial Narrow" w:hAnsi="Arial Narrow"/>
          <w:b/>
          <w:bCs/>
          <w:szCs w:val="24"/>
        </w:rPr>
        <w:t>CONCEDENTE”</w:t>
      </w:r>
      <w:r w:rsidRPr="00266296">
        <w:rPr>
          <w:rFonts w:ascii="Arial Narrow" w:hAnsi="Arial Narrow"/>
          <w:szCs w:val="24"/>
        </w:rPr>
        <w:t xml:space="preserve">, neste ato representada pelo seu Presidente, Senhor Ramiro </w:t>
      </w:r>
      <w:proofErr w:type="spellStart"/>
      <w:r w:rsidRPr="00266296">
        <w:rPr>
          <w:rFonts w:ascii="Arial Narrow" w:hAnsi="Arial Narrow"/>
          <w:szCs w:val="24"/>
        </w:rPr>
        <w:t>Wahrhaftig</w:t>
      </w:r>
      <w:proofErr w:type="spellEnd"/>
      <w:r w:rsidRPr="00266296">
        <w:rPr>
          <w:rFonts w:ascii="Arial Narrow" w:hAnsi="Arial Narrow"/>
          <w:szCs w:val="24"/>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266296">
        <w:rPr>
          <w:rFonts w:ascii="Arial Narrow" w:hAnsi="Arial Narrow"/>
          <w:szCs w:val="24"/>
          <w:lang w:eastAsia="pt-BR"/>
        </w:rPr>
        <w:t>Rua Jovino do Rosário nº 448, CEP 82.540-115, Curitiba –PR</w:t>
      </w:r>
      <w:r w:rsidRPr="00266296">
        <w:rPr>
          <w:rFonts w:ascii="Arial Narrow" w:hAnsi="Arial Narrow"/>
          <w:szCs w:val="24"/>
        </w:rPr>
        <w:t>; e</w:t>
      </w:r>
    </w:p>
    <w:p w14:paraId="6D3F4FE0" w14:textId="77777777" w:rsidR="00266296" w:rsidRDefault="00266296" w:rsidP="008A39A9">
      <w:pPr>
        <w:jc w:val="both"/>
        <w:rPr>
          <w:rStyle w:val="fontstyle01"/>
          <w:rFonts w:ascii="Arial Narrow" w:hAnsi="Arial Narrow"/>
          <w:color w:val="auto"/>
          <w:sz w:val="24"/>
          <w:szCs w:val="24"/>
        </w:rPr>
      </w:pPr>
    </w:p>
    <w:p w14:paraId="4316AB68" w14:textId="71EB5C42" w:rsidR="008A39A9" w:rsidRPr="00266296" w:rsidRDefault="008A39A9" w:rsidP="008A39A9">
      <w:pPr>
        <w:jc w:val="both"/>
        <w:rPr>
          <w:rFonts w:ascii="Arial Narrow" w:hAnsi="Arial Narrow"/>
          <w:b/>
          <w:bCs/>
          <w:szCs w:val="24"/>
        </w:rPr>
      </w:pPr>
      <w:r w:rsidRPr="00266296">
        <w:rPr>
          <w:rStyle w:val="fontstyle01"/>
          <w:rFonts w:ascii="Arial Narrow" w:hAnsi="Arial Narrow"/>
          <w:color w:val="auto"/>
          <w:sz w:val="24"/>
          <w:szCs w:val="24"/>
        </w:rPr>
        <w:t xml:space="preserve">FUNDACAO DA UNIVERSIDADE ############, </w:t>
      </w:r>
      <w:r w:rsidRPr="00266296">
        <w:rPr>
          <w:rFonts w:ascii="Arial Narrow" w:hAnsi="Arial Narrow"/>
          <w:szCs w:val="24"/>
        </w:rPr>
        <w:t xml:space="preserve">com sede na Rua #########, número #######, </w:t>
      </w:r>
      <w:r w:rsidRPr="00266296">
        <w:rPr>
          <w:rFonts w:ascii="Arial Narrow" w:hAnsi="Arial Narrow"/>
          <w:b/>
          <w:bCs/>
          <w:szCs w:val="24"/>
          <w:lang w:eastAsia="pt-BR"/>
        </w:rPr>
        <w:t>, CEP ####, ####-PR</w:t>
      </w:r>
      <w:r w:rsidRPr="00266296">
        <w:rPr>
          <w:rFonts w:ascii="Arial Narrow" w:hAnsi="Arial Narrow"/>
          <w:szCs w:val="24"/>
        </w:rPr>
        <w:t xml:space="preserve">, inscrito(a) no CNPJ sob o nº </w:t>
      </w:r>
      <w:r w:rsidRPr="00266296">
        <w:rPr>
          <w:rFonts w:ascii="Arial Narrow" w:hAnsi="Arial Narrow"/>
          <w:b/>
          <w:bCs/>
          <w:szCs w:val="24"/>
          <w:lang w:eastAsia="pt-BR"/>
        </w:rPr>
        <w:t>####</w:t>
      </w:r>
      <w:r w:rsidRPr="00266296">
        <w:rPr>
          <w:rFonts w:ascii="Arial Narrow" w:hAnsi="Arial Narrow"/>
          <w:szCs w:val="24"/>
        </w:rPr>
        <w:t xml:space="preserve">, Fundação de Apoio a uma Instituição de Ciência, Tecnologia e Inovação (ICT), conforme definido no Art. 2º, inc. VI, da Lei Estadual 20.541/2021 neste ato representado(a) </w:t>
      </w:r>
      <w:r w:rsidRPr="00266296">
        <w:rPr>
          <w:rFonts w:ascii="Arial Narrow" w:hAnsi="Arial Narrow"/>
          <w:szCs w:val="24"/>
        </w:rPr>
        <w:lastRenderedPageBreak/>
        <w:t xml:space="preserve">pelo(a) </w:t>
      </w:r>
      <w:r w:rsidRPr="00266296">
        <w:rPr>
          <w:rFonts w:ascii="Arial Narrow" w:hAnsi="Arial Narrow"/>
          <w:b/>
          <w:bCs/>
          <w:szCs w:val="24"/>
          <w:lang w:eastAsia="pt-BR"/>
        </w:rPr>
        <w:t>####</w:t>
      </w:r>
      <w:r w:rsidRPr="00266296">
        <w:rPr>
          <w:rFonts w:ascii="Arial Narrow" w:hAnsi="Arial Narrow"/>
          <w:szCs w:val="24"/>
        </w:rPr>
        <w:t xml:space="preserve">, portador(a) da Carteira de Identidade nº </w:t>
      </w:r>
      <w:r w:rsidRPr="00266296">
        <w:rPr>
          <w:rFonts w:ascii="Arial Narrow" w:hAnsi="Arial Narrow"/>
          <w:b/>
          <w:bCs/>
          <w:szCs w:val="24"/>
          <w:lang w:eastAsia="pt-BR"/>
        </w:rPr>
        <w:t>####</w:t>
      </w:r>
      <w:r w:rsidRPr="00266296">
        <w:rPr>
          <w:rFonts w:ascii="Arial Narrow" w:hAnsi="Arial Narrow"/>
          <w:szCs w:val="24"/>
        </w:rPr>
        <w:t>, expedida pelo(a) SSP</w:t>
      </w:r>
      <w:r w:rsidRPr="00266296">
        <w:rPr>
          <w:rFonts w:ascii="Arial Narrow" w:hAnsi="Arial Narrow"/>
          <w:b/>
          <w:bCs/>
          <w:szCs w:val="24"/>
          <w:lang w:eastAsia="pt-BR"/>
        </w:rPr>
        <w:t>####</w:t>
      </w:r>
      <w:r w:rsidRPr="00266296">
        <w:rPr>
          <w:rFonts w:ascii="Arial Narrow" w:hAnsi="Arial Narrow"/>
          <w:szCs w:val="24"/>
        </w:rPr>
        <w:t xml:space="preserve">, e CPF nº </w:t>
      </w:r>
      <w:r w:rsidRPr="00266296">
        <w:rPr>
          <w:rFonts w:ascii="Arial Narrow" w:hAnsi="Arial Narrow"/>
          <w:b/>
          <w:bCs/>
          <w:szCs w:val="24"/>
          <w:lang w:eastAsia="pt-BR"/>
        </w:rPr>
        <w:t>####</w:t>
      </w:r>
      <w:r w:rsidRPr="00266296">
        <w:rPr>
          <w:rFonts w:ascii="Arial Narrow" w:hAnsi="Arial Narrow"/>
          <w:szCs w:val="24"/>
        </w:rPr>
        <w:t xml:space="preserve">, residente e domiciliado a Rua </w:t>
      </w:r>
      <w:r w:rsidRPr="00266296">
        <w:rPr>
          <w:rFonts w:ascii="Arial Narrow" w:hAnsi="Arial Narrow"/>
          <w:b/>
          <w:bCs/>
          <w:szCs w:val="24"/>
          <w:lang w:eastAsia="pt-BR"/>
        </w:rPr>
        <w:t xml:space="preserve">####, </w:t>
      </w:r>
      <w:r w:rsidRPr="00266296">
        <w:rPr>
          <w:rFonts w:ascii="Arial Narrow" w:hAnsi="Arial Narrow"/>
          <w:szCs w:val="24"/>
        </w:rPr>
        <w:t>CEP</w:t>
      </w:r>
      <w:r w:rsidRPr="00266296">
        <w:rPr>
          <w:rFonts w:ascii="Arial Narrow" w:hAnsi="Arial Narrow"/>
          <w:b/>
          <w:bCs/>
          <w:szCs w:val="24"/>
          <w:lang w:eastAsia="pt-BR"/>
        </w:rPr>
        <w:t xml:space="preserve">#### </w:t>
      </w:r>
      <w:r w:rsidRPr="00266296">
        <w:rPr>
          <w:rFonts w:ascii="Arial Narrow" w:hAnsi="Arial Narrow"/>
          <w:szCs w:val="24"/>
        </w:rPr>
        <w:t xml:space="preserve">em </w:t>
      </w:r>
      <w:r w:rsidRPr="00266296">
        <w:rPr>
          <w:rFonts w:ascii="Arial Narrow" w:hAnsi="Arial Narrow"/>
          <w:b/>
          <w:bCs/>
          <w:szCs w:val="24"/>
          <w:lang w:eastAsia="pt-BR"/>
        </w:rPr>
        <w:t>####</w:t>
      </w:r>
      <w:r w:rsidRPr="00266296">
        <w:rPr>
          <w:rFonts w:ascii="Arial Narrow" w:hAnsi="Arial Narrow"/>
          <w:szCs w:val="24"/>
        </w:rPr>
        <w:t xml:space="preserve">– PR, </w:t>
      </w:r>
      <w:r w:rsidRPr="00266296">
        <w:rPr>
          <w:rFonts w:ascii="Arial Narrow" w:hAnsi="Arial Narrow"/>
          <w:bCs/>
          <w:spacing w:val="-3"/>
          <w:szCs w:val="24"/>
        </w:rPr>
        <w:t>doravante referida como “</w:t>
      </w:r>
      <w:r w:rsidRPr="00266296">
        <w:rPr>
          <w:rFonts w:ascii="Arial Narrow" w:hAnsi="Arial Narrow"/>
          <w:b/>
          <w:spacing w:val="-3"/>
          <w:szCs w:val="24"/>
        </w:rPr>
        <w:t>TOMADORA</w:t>
      </w:r>
      <w:r w:rsidRPr="00266296">
        <w:rPr>
          <w:rFonts w:ascii="Arial Narrow" w:hAnsi="Arial Narrow"/>
          <w:szCs w:val="24"/>
        </w:rPr>
        <w:t>”</w:t>
      </w:r>
      <w:r w:rsidRPr="00266296">
        <w:rPr>
          <w:rFonts w:ascii="Arial Narrow" w:hAnsi="Arial Narrow"/>
          <w:bCs/>
          <w:szCs w:val="24"/>
        </w:rPr>
        <w:t>; e</w:t>
      </w:r>
    </w:p>
    <w:p w14:paraId="57BA828E" w14:textId="77777777" w:rsidR="008A39A9" w:rsidRPr="00266296" w:rsidRDefault="008A39A9" w:rsidP="008A39A9">
      <w:pPr>
        <w:jc w:val="both"/>
        <w:rPr>
          <w:rFonts w:ascii="Arial Narrow" w:hAnsi="Arial Narrow"/>
          <w:szCs w:val="24"/>
        </w:rPr>
      </w:pPr>
    </w:p>
    <w:p w14:paraId="1BF25252" w14:textId="30E846FA" w:rsidR="008A39A9" w:rsidRPr="00266296" w:rsidRDefault="008A39A9" w:rsidP="008A39A9">
      <w:pPr>
        <w:jc w:val="both"/>
        <w:rPr>
          <w:rFonts w:ascii="Arial Narrow" w:hAnsi="Arial Narrow"/>
          <w:szCs w:val="24"/>
        </w:rPr>
      </w:pPr>
      <w:r w:rsidRPr="00266296">
        <w:rPr>
          <w:rFonts w:ascii="Arial Narrow" w:hAnsi="Arial Narrow"/>
          <w:b/>
          <w:bCs/>
          <w:szCs w:val="24"/>
        </w:rPr>
        <w:t>INTERVENIENTE</w:t>
      </w:r>
    </w:p>
    <w:p w14:paraId="3A4CCC10" w14:textId="77777777" w:rsidR="008A39A9" w:rsidRPr="00266296" w:rsidRDefault="008A39A9" w:rsidP="008A39A9">
      <w:pPr>
        <w:jc w:val="both"/>
        <w:rPr>
          <w:rFonts w:ascii="Arial Narrow" w:hAnsi="Arial Narrow"/>
          <w:szCs w:val="24"/>
        </w:rPr>
      </w:pPr>
      <w:r w:rsidRPr="00266296">
        <w:rPr>
          <w:rFonts w:ascii="Arial Narrow" w:hAnsi="Arial Narrow"/>
          <w:b/>
          <w:bCs/>
          <w:szCs w:val="24"/>
        </w:rPr>
        <w:t>UNIVERSIDADE #########</w:t>
      </w:r>
      <w:r w:rsidRPr="00266296">
        <w:rPr>
          <w:rFonts w:ascii="Arial Narrow" w:hAnsi="Arial Narrow"/>
          <w:szCs w:val="24"/>
        </w:rPr>
        <w:t xml:space="preserve">, com sede no(a) RUA </w:t>
      </w:r>
      <w:r w:rsidRPr="00266296">
        <w:rPr>
          <w:rFonts w:ascii="Arial Narrow" w:hAnsi="Arial Narrow"/>
          <w:b/>
          <w:bCs/>
          <w:szCs w:val="24"/>
          <w:lang w:eastAsia="pt-BR"/>
        </w:rPr>
        <w:t>####</w:t>
      </w:r>
      <w:r w:rsidRPr="00266296">
        <w:rPr>
          <w:rFonts w:ascii="Arial Narrow" w:hAnsi="Arial Narrow"/>
          <w:szCs w:val="24"/>
        </w:rPr>
        <w:t xml:space="preserve">, nº </w:t>
      </w:r>
      <w:r w:rsidRPr="00266296">
        <w:rPr>
          <w:rFonts w:ascii="Arial Narrow" w:hAnsi="Arial Narrow"/>
          <w:b/>
          <w:bCs/>
          <w:szCs w:val="24"/>
          <w:lang w:eastAsia="pt-BR"/>
        </w:rPr>
        <w:t>####</w:t>
      </w:r>
      <w:r w:rsidRPr="00266296">
        <w:rPr>
          <w:rFonts w:ascii="Arial Narrow" w:hAnsi="Arial Narrow"/>
          <w:szCs w:val="24"/>
        </w:rPr>
        <w:t xml:space="preserve">, </w:t>
      </w:r>
      <w:r w:rsidRPr="00266296">
        <w:rPr>
          <w:rFonts w:ascii="Arial Narrow" w:hAnsi="Arial Narrow"/>
          <w:b/>
          <w:bCs/>
          <w:szCs w:val="24"/>
          <w:lang w:eastAsia="pt-BR"/>
        </w:rPr>
        <w:t>####</w:t>
      </w:r>
      <w:r w:rsidRPr="00266296">
        <w:rPr>
          <w:rFonts w:ascii="Arial Narrow" w:hAnsi="Arial Narrow"/>
          <w:szCs w:val="24"/>
        </w:rPr>
        <w:t xml:space="preserve">, CEP </w:t>
      </w:r>
      <w:r w:rsidRPr="00266296">
        <w:rPr>
          <w:rFonts w:ascii="Arial Narrow" w:hAnsi="Arial Narrow"/>
          <w:b/>
          <w:bCs/>
          <w:szCs w:val="24"/>
          <w:lang w:eastAsia="pt-BR"/>
        </w:rPr>
        <w:t>####</w:t>
      </w:r>
      <w:r w:rsidRPr="00266296">
        <w:rPr>
          <w:rFonts w:ascii="Arial Narrow" w:hAnsi="Arial Narrow"/>
          <w:szCs w:val="24"/>
        </w:rPr>
        <w:t xml:space="preserve">, </w:t>
      </w:r>
      <w:r w:rsidRPr="00266296">
        <w:rPr>
          <w:rFonts w:ascii="Arial Narrow" w:hAnsi="Arial Narrow"/>
          <w:b/>
          <w:bCs/>
          <w:szCs w:val="24"/>
          <w:lang w:eastAsia="pt-BR"/>
        </w:rPr>
        <w:t xml:space="preserve">#### </w:t>
      </w:r>
      <w:r w:rsidRPr="00266296">
        <w:rPr>
          <w:rFonts w:ascii="Arial Narrow" w:hAnsi="Arial Narrow"/>
          <w:szCs w:val="24"/>
        </w:rPr>
        <w:t xml:space="preserve">- Paraná inscrito(a) no CNPJ sob o nº </w:t>
      </w:r>
      <w:r w:rsidRPr="00266296">
        <w:rPr>
          <w:rFonts w:ascii="Arial Narrow" w:hAnsi="Arial Narrow"/>
          <w:b/>
          <w:bCs/>
          <w:szCs w:val="24"/>
          <w:lang w:eastAsia="pt-BR"/>
        </w:rPr>
        <w:t>####</w:t>
      </w:r>
      <w:r w:rsidRPr="00266296">
        <w:rPr>
          <w:rFonts w:ascii="Arial Narrow" w:hAnsi="Arial Narrow"/>
          <w:szCs w:val="24"/>
        </w:rPr>
        <w:t xml:space="preserve">, Instituição de Ciência, Tecnologia e Inovação (ICT), conforme definido no Art. 2º, inc. VI, da Lei Estadual 20.541/2021 neste ato representado(a) pelo(a) </w:t>
      </w:r>
      <w:r w:rsidRPr="00266296">
        <w:rPr>
          <w:rFonts w:ascii="Arial Narrow" w:hAnsi="Arial Narrow"/>
          <w:b/>
          <w:bCs/>
          <w:szCs w:val="24"/>
          <w:lang w:eastAsia="pt-BR"/>
        </w:rPr>
        <w:t>####</w:t>
      </w:r>
      <w:r w:rsidRPr="00266296">
        <w:rPr>
          <w:rFonts w:ascii="Arial Narrow" w:hAnsi="Arial Narrow"/>
          <w:szCs w:val="24"/>
        </w:rPr>
        <w:t xml:space="preserve">, portador(a) da Carteira de Identidade nº </w:t>
      </w:r>
      <w:r w:rsidRPr="00266296">
        <w:rPr>
          <w:rFonts w:ascii="Arial Narrow" w:hAnsi="Arial Narrow"/>
          <w:b/>
          <w:bCs/>
          <w:szCs w:val="24"/>
          <w:lang w:eastAsia="pt-BR"/>
        </w:rPr>
        <w:t>####</w:t>
      </w:r>
      <w:r w:rsidRPr="00266296">
        <w:rPr>
          <w:rFonts w:ascii="Arial Narrow" w:hAnsi="Arial Narrow"/>
          <w:szCs w:val="24"/>
        </w:rPr>
        <w:t xml:space="preserve">, expedida pelo(a) SSP, e CPF nº </w:t>
      </w:r>
      <w:r w:rsidRPr="00266296">
        <w:rPr>
          <w:rFonts w:ascii="Arial Narrow" w:hAnsi="Arial Narrow"/>
          <w:b/>
          <w:bCs/>
          <w:szCs w:val="24"/>
          <w:lang w:eastAsia="pt-BR"/>
        </w:rPr>
        <w:t>####</w:t>
      </w:r>
      <w:r w:rsidRPr="00266296">
        <w:rPr>
          <w:rFonts w:ascii="Arial Narrow" w:hAnsi="Arial Narrow"/>
          <w:szCs w:val="24"/>
        </w:rPr>
        <w:t xml:space="preserve">, residente e domiciliado no(a) Rua </w:t>
      </w:r>
      <w:r w:rsidRPr="00266296">
        <w:rPr>
          <w:rFonts w:ascii="Arial Narrow" w:hAnsi="Arial Narrow"/>
          <w:b/>
          <w:bCs/>
          <w:szCs w:val="24"/>
          <w:lang w:eastAsia="pt-BR"/>
        </w:rPr>
        <w:t>####</w:t>
      </w:r>
      <w:r w:rsidRPr="00266296">
        <w:rPr>
          <w:rFonts w:ascii="Arial Narrow" w:hAnsi="Arial Narrow"/>
          <w:szCs w:val="24"/>
        </w:rPr>
        <w:t xml:space="preserve">, nº </w:t>
      </w:r>
      <w:r w:rsidRPr="00266296">
        <w:rPr>
          <w:rFonts w:ascii="Arial Narrow" w:hAnsi="Arial Narrow"/>
          <w:b/>
          <w:bCs/>
          <w:szCs w:val="24"/>
          <w:lang w:eastAsia="pt-BR"/>
        </w:rPr>
        <w:t>####</w:t>
      </w:r>
      <w:r w:rsidRPr="00266296">
        <w:rPr>
          <w:rFonts w:ascii="Arial Narrow" w:hAnsi="Arial Narrow"/>
          <w:szCs w:val="24"/>
        </w:rPr>
        <w:t xml:space="preserve">, </w:t>
      </w:r>
      <w:r w:rsidRPr="00266296">
        <w:rPr>
          <w:rFonts w:ascii="Arial Narrow" w:hAnsi="Arial Narrow"/>
          <w:b/>
          <w:bCs/>
          <w:szCs w:val="24"/>
          <w:lang w:eastAsia="pt-BR"/>
        </w:rPr>
        <w:t>####,</w:t>
      </w:r>
      <w:r w:rsidRPr="00266296">
        <w:rPr>
          <w:rFonts w:ascii="Arial Narrow" w:hAnsi="Arial Narrow"/>
          <w:szCs w:val="24"/>
        </w:rPr>
        <w:t xml:space="preserve"> CEP </w:t>
      </w:r>
      <w:r w:rsidRPr="00266296">
        <w:rPr>
          <w:rFonts w:ascii="Arial Narrow" w:hAnsi="Arial Narrow"/>
          <w:b/>
          <w:bCs/>
          <w:szCs w:val="24"/>
          <w:lang w:eastAsia="pt-BR"/>
        </w:rPr>
        <w:t xml:space="preserve">####, </w:t>
      </w:r>
      <w:r w:rsidRPr="00266296">
        <w:rPr>
          <w:rFonts w:ascii="Arial Narrow" w:hAnsi="Arial Narrow"/>
          <w:szCs w:val="24"/>
        </w:rPr>
        <w:t xml:space="preserve">em </w:t>
      </w:r>
      <w:r w:rsidRPr="00266296">
        <w:rPr>
          <w:rFonts w:ascii="Arial Narrow" w:hAnsi="Arial Narrow"/>
          <w:b/>
          <w:bCs/>
          <w:szCs w:val="24"/>
          <w:lang w:eastAsia="pt-BR"/>
        </w:rPr>
        <w:t>####</w:t>
      </w:r>
      <w:r w:rsidRPr="00266296">
        <w:rPr>
          <w:rFonts w:ascii="Arial Narrow" w:hAnsi="Arial Narrow"/>
          <w:szCs w:val="24"/>
        </w:rPr>
        <w:t>– PR, doravante referida como “</w:t>
      </w:r>
      <w:r w:rsidRPr="00266296">
        <w:rPr>
          <w:rFonts w:ascii="Arial Narrow" w:hAnsi="Arial Narrow"/>
          <w:b/>
          <w:bCs/>
          <w:szCs w:val="24"/>
        </w:rPr>
        <w:t>ICTPR INTERVENIENTE</w:t>
      </w:r>
      <w:r w:rsidRPr="00266296">
        <w:rPr>
          <w:rFonts w:ascii="Arial Narrow" w:hAnsi="Arial Narrow"/>
          <w:szCs w:val="24"/>
        </w:rPr>
        <w:t>”</w:t>
      </w:r>
    </w:p>
    <w:p w14:paraId="2F3D4519" w14:textId="77777777" w:rsidR="008A39A9" w:rsidRPr="00266296" w:rsidRDefault="008A39A9" w:rsidP="008A39A9">
      <w:pPr>
        <w:jc w:val="both"/>
        <w:rPr>
          <w:rFonts w:ascii="Arial Narrow" w:hAnsi="Arial Narrow"/>
          <w:szCs w:val="24"/>
        </w:rPr>
      </w:pPr>
    </w:p>
    <w:p w14:paraId="5C90AE44" w14:textId="77777777" w:rsidR="008A39A9" w:rsidRPr="00266296" w:rsidRDefault="008A39A9" w:rsidP="008A39A9">
      <w:pPr>
        <w:jc w:val="both"/>
        <w:rPr>
          <w:rFonts w:ascii="Arial Narrow" w:hAnsi="Arial Narrow"/>
          <w:szCs w:val="24"/>
        </w:rPr>
      </w:pPr>
      <w:r w:rsidRPr="00266296">
        <w:rPr>
          <w:rFonts w:ascii="Arial Narrow" w:hAnsi="Arial Narrow"/>
          <w:szCs w:val="24"/>
        </w:rPr>
        <w:t xml:space="preserve">RESOLVEM celebrar o presente </w:t>
      </w:r>
      <w:r w:rsidRPr="00266296">
        <w:rPr>
          <w:rFonts w:ascii="Arial Narrow" w:hAnsi="Arial Narrow"/>
          <w:b/>
          <w:bCs/>
          <w:szCs w:val="24"/>
        </w:rPr>
        <w:t>CONVÊNIO DE PARCERIA DE PESQUISA, DESENVOLVIMENTO E INOVAÇÃO</w:t>
      </w:r>
      <w:r w:rsidRPr="00266296">
        <w:rPr>
          <w:rFonts w:ascii="Arial Narrow" w:hAnsi="Arial Narrow"/>
          <w:szCs w:val="24"/>
        </w:rPr>
        <w:t>,</w:t>
      </w:r>
      <w:r w:rsidRPr="00266296">
        <w:rPr>
          <w:rFonts w:ascii="Arial Narrow" w:hAnsi="Arial Narrow"/>
          <w:b/>
          <w:bCs/>
          <w:szCs w:val="24"/>
        </w:rPr>
        <w:t xml:space="preserve"> </w:t>
      </w:r>
      <w:r w:rsidRPr="00266296">
        <w:rPr>
          <w:rFonts w:ascii="Arial Narrow" w:hAnsi="Arial Narrow"/>
          <w:szCs w:val="24"/>
        </w:rPr>
        <w:t xml:space="preserve">com fundamento no artigo 17 da Lei Estadual nº 20.541/2021, </w:t>
      </w:r>
      <w:r w:rsidRPr="00266296">
        <w:rPr>
          <w:rFonts w:ascii="Arial Narrow" w:hAnsi="Arial Narrow"/>
          <w:snapToGrid w:val="0"/>
          <w:szCs w:val="24"/>
        </w:rPr>
        <w:t>mediante as seguintes cláusulas e condições.</w:t>
      </w:r>
    </w:p>
    <w:p w14:paraId="357A4CE8" w14:textId="77777777" w:rsidR="008A39A9" w:rsidRPr="00266296" w:rsidRDefault="008A39A9" w:rsidP="008A39A9">
      <w:pPr>
        <w:jc w:val="both"/>
        <w:rPr>
          <w:rFonts w:ascii="Arial Narrow" w:hAnsi="Arial Narrow"/>
          <w:b/>
          <w:szCs w:val="24"/>
          <w:lang w:eastAsia="pt-BR"/>
        </w:rPr>
      </w:pPr>
    </w:p>
    <w:p w14:paraId="2FE530D5" w14:textId="77777777" w:rsidR="008A39A9" w:rsidRPr="00266296" w:rsidRDefault="008A39A9" w:rsidP="008A39A9">
      <w:pPr>
        <w:jc w:val="both"/>
        <w:rPr>
          <w:rFonts w:ascii="Arial Narrow" w:hAnsi="Arial Narrow"/>
          <w:szCs w:val="24"/>
        </w:rPr>
      </w:pPr>
      <w:r w:rsidRPr="00266296">
        <w:rPr>
          <w:rFonts w:ascii="Arial Narrow" w:hAnsi="Arial Narrow"/>
          <w:b/>
          <w:szCs w:val="24"/>
        </w:rPr>
        <w:t>CLÁUSULA PRIMEIRA -</w:t>
      </w:r>
      <w:r w:rsidRPr="00266296">
        <w:rPr>
          <w:rFonts w:ascii="Arial Narrow" w:hAnsi="Arial Narrow"/>
          <w:szCs w:val="24"/>
        </w:rPr>
        <w:t xml:space="preserve"> </w:t>
      </w:r>
      <w:r w:rsidRPr="00266296">
        <w:rPr>
          <w:rFonts w:ascii="Arial Narrow" w:hAnsi="Arial Narrow"/>
          <w:b/>
          <w:caps/>
          <w:szCs w:val="24"/>
        </w:rPr>
        <w:t>Do Objeto</w:t>
      </w:r>
    </w:p>
    <w:p w14:paraId="3ABDC7C6" w14:textId="77777777" w:rsidR="008A39A9" w:rsidRPr="00266296" w:rsidRDefault="008A39A9" w:rsidP="008A39A9">
      <w:pPr>
        <w:pStyle w:val="PargrafodaLista"/>
        <w:tabs>
          <w:tab w:val="left" w:pos="426"/>
        </w:tabs>
        <w:ind w:left="0"/>
        <w:contextualSpacing w:val="0"/>
        <w:jc w:val="both"/>
        <w:rPr>
          <w:rFonts w:ascii="Arial Narrow" w:hAnsi="Arial Narrow"/>
        </w:rPr>
      </w:pPr>
      <w:r w:rsidRPr="00266296">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266296">
        <w:rPr>
          <w:rFonts w:ascii="Arial Narrow" w:hAnsi="Arial Narrow"/>
        </w:rPr>
        <w:t>xxxxxxxxxxxxxxxxxxxxxxxxxxxx</w:t>
      </w:r>
      <w:proofErr w:type="spellEnd"/>
      <w:r w:rsidRPr="00266296">
        <w:rPr>
          <w:rFonts w:ascii="Arial Narrow" w:hAnsi="Arial Narrow"/>
        </w:rPr>
        <w:t xml:space="preserve">, protocolo nº </w:t>
      </w:r>
      <w:proofErr w:type="spellStart"/>
      <w:r w:rsidRPr="00266296">
        <w:rPr>
          <w:rFonts w:ascii="Arial Narrow" w:hAnsi="Arial Narrow"/>
        </w:rPr>
        <w:t>xxxxxxxxxxxxxxxxxxx</w:t>
      </w:r>
      <w:proofErr w:type="spellEnd"/>
      <w:r w:rsidRPr="00266296">
        <w:rPr>
          <w:rFonts w:ascii="Arial Narrow" w:hAnsi="Arial Narrow"/>
        </w:rPr>
        <w:t>, em conformidade com o Plano de Trabalho (Anexo I).</w:t>
      </w:r>
    </w:p>
    <w:p w14:paraId="1DA5BD11" w14:textId="77777777" w:rsidR="008A39A9" w:rsidRPr="00266296" w:rsidRDefault="008A39A9" w:rsidP="008A39A9">
      <w:pPr>
        <w:pStyle w:val="PargrafodaLista"/>
        <w:tabs>
          <w:tab w:val="left" w:pos="426"/>
        </w:tabs>
        <w:ind w:left="0"/>
        <w:contextualSpacing w:val="0"/>
        <w:jc w:val="both"/>
        <w:rPr>
          <w:rFonts w:ascii="Arial Narrow" w:hAnsi="Arial Narrow"/>
        </w:rPr>
      </w:pPr>
    </w:p>
    <w:p w14:paraId="7A52E93F" w14:textId="77777777" w:rsidR="008A39A9" w:rsidRPr="00266296" w:rsidRDefault="008A39A9" w:rsidP="008A39A9">
      <w:pPr>
        <w:pStyle w:val="PargrafodaLista"/>
        <w:tabs>
          <w:tab w:val="left" w:pos="426"/>
        </w:tabs>
        <w:ind w:left="0"/>
        <w:contextualSpacing w:val="0"/>
        <w:jc w:val="both"/>
        <w:rPr>
          <w:rFonts w:ascii="Arial Narrow" w:hAnsi="Arial Narrow"/>
        </w:rPr>
      </w:pPr>
      <w:r w:rsidRPr="00266296">
        <w:rPr>
          <w:rFonts w:ascii="Arial Narrow" w:hAnsi="Arial Narrow"/>
          <w:b/>
          <w:bCs/>
        </w:rPr>
        <w:t>SUBCLÁUSULA PRIMEIRA</w:t>
      </w:r>
      <w:r w:rsidRPr="00266296">
        <w:rPr>
          <w:rFonts w:ascii="Arial Narrow" w:hAnsi="Arial Narrow"/>
        </w:rPr>
        <w:t xml:space="preserve"> – (Justificativa – #######) ##########</w:t>
      </w:r>
    </w:p>
    <w:p w14:paraId="607CD245"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SEGUNDA - DA VINCULAÇÃO DAS PEÇAS DOCUMENTAIS</w:t>
      </w:r>
    </w:p>
    <w:p w14:paraId="2F9B803A" w14:textId="77777777" w:rsidR="008A39A9" w:rsidRPr="00266296" w:rsidRDefault="008A39A9" w:rsidP="008A39A9">
      <w:pPr>
        <w:rPr>
          <w:rFonts w:ascii="Arial Narrow" w:hAnsi="Arial Narrow"/>
          <w:szCs w:val="24"/>
        </w:rPr>
      </w:pPr>
    </w:p>
    <w:p w14:paraId="7B92FEC5" w14:textId="77777777" w:rsidR="008A39A9" w:rsidRPr="00266296" w:rsidRDefault="008A39A9" w:rsidP="008A39A9">
      <w:pPr>
        <w:pStyle w:val="Standard"/>
        <w:tabs>
          <w:tab w:val="left" w:pos="0"/>
          <w:tab w:val="left" w:pos="284"/>
        </w:tabs>
        <w:spacing w:line="276" w:lineRule="auto"/>
        <w:jc w:val="both"/>
        <w:rPr>
          <w:rFonts w:ascii="Arial Narrow" w:hAnsi="Arial Narrow"/>
          <w:szCs w:val="24"/>
        </w:rPr>
      </w:pPr>
      <w:r w:rsidRPr="00266296">
        <w:rPr>
          <w:rFonts w:ascii="Arial Narrow" w:hAnsi="Arial Narrow"/>
          <w:szCs w:val="24"/>
        </w:rPr>
        <w:t xml:space="preserve">Esta parceria decorre do chamamento público CP </w:t>
      </w:r>
      <w:proofErr w:type="spellStart"/>
      <w:r w:rsidRPr="00266296">
        <w:rPr>
          <w:rFonts w:ascii="Arial Narrow" w:hAnsi="Arial Narrow"/>
          <w:szCs w:val="24"/>
        </w:rPr>
        <w:t>xxxxxxxxxxxxxxxxxxxxx</w:t>
      </w:r>
      <w:proofErr w:type="spellEnd"/>
      <w:r w:rsidRPr="00266296">
        <w:rPr>
          <w:rFonts w:ascii="Arial Narrow" w:hAnsi="Arial Narrow"/>
          <w:szCs w:val="24"/>
        </w:rPr>
        <w:t xml:space="preserve">, publicado em 22 de dezembro de 2021, com resultado final publicado no Diário Oficial do Estado nº 11144, 4 de </w:t>
      </w:r>
      <w:proofErr w:type="gramStart"/>
      <w:r w:rsidRPr="00266296">
        <w:rPr>
          <w:rFonts w:ascii="Arial Narrow" w:hAnsi="Arial Narrow"/>
          <w:szCs w:val="24"/>
        </w:rPr>
        <w:t>Abril</w:t>
      </w:r>
      <w:proofErr w:type="gramEnd"/>
      <w:r w:rsidRPr="00266296">
        <w:rPr>
          <w:rFonts w:ascii="Arial Narrow" w:hAnsi="Arial Narrow"/>
          <w:szCs w:val="24"/>
        </w:rPr>
        <w:t xml:space="preserve"> de 2022 e integram este Convênio, independente de transcrição, o Plano de Trabalho aprovado (Anexo I), bem como os documentos constantes no referido processo.</w:t>
      </w:r>
    </w:p>
    <w:p w14:paraId="5144B344" w14:textId="77777777" w:rsidR="008A39A9" w:rsidRPr="00266296" w:rsidRDefault="008A39A9" w:rsidP="008A39A9">
      <w:pPr>
        <w:pStyle w:val="Standard"/>
        <w:tabs>
          <w:tab w:val="left" w:pos="0"/>
          <w:tab w:val="left" w:pos="284"/>
        </w:tabs>
        <w:spacing w:line="276" w:lineRule="auto"/>
        <w:jc w:val="both"/>
        <w:rPr>
          <w:rFonts w:ascii="Arial Narrow" w:hAnsi="Arial Narrow"/>
          <w:caps/>
          <w:szCs w:val="24"/>
        </w:rPr>
      </w:pPr>
    </w:p>
    <w:p w14:paraId="539E2087"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TERCEIRA - DA VIGÊNCIA</w:t>
      </w:r>
    </w:p>
    <w:p w14:paraId="7452B94D" w14:textId="77777777" w:rsidR="008A39A9" w:rsidRPr="00266296" w:rsidRDefault="008A39A9" w:rsidP="008A39A9">
      <w:pPr>
        <w:rPr>
          <w:rFonts w:ascii="Arial Narrow" w:hAnsi="Arial Narrow"/>
          <w:szCs w:val="24"/>
        </w:rPr>
      </w:pPr>
    </w:p>
    <w:p w14:paraId="249BAC25"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sz w:val="24"/>
          <w:szCs w:val="24"/>
        </w:rPr>
        <w:t>O presente Convênio terá vigência de ### (###) meses após a sua assinatura, para cumprimento do objeto do convênio e prestação de contas final.</w:t>
      </w:r>
    </w:p>
    <w:p w14:paraId="0327D3F2" w14:textId="77777777" w:rsidR="008A39A9" w:rsidRPr="00266296" w:rsidRDefault="008A39A9" w:rsidP="008A39A9">
      <w:pPr>
        <w:pStyle w:val="Recuodecorpodetexto"/>
        <w:ind w:left="0"/>
        <w:rPr>
          <w:rFonts w:ascii="Arial Narrow" w:hAnsi="Arial Narrow"/>
          <w:sz w:val="24"/>
          <w:szCs w:val="24"/>
        </w:rPr>
      </w:pPr>
    </w:p>
    <w:p w14:paraId="29FAAFDA"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sz w:val="24"/>
          <w:szCs w:val="24"/>
        </w:rPr>
        <w:lastRenderedPageBreak/>
        <w:t xml:space="preserve">PARÁGRAFO PRIMEIRO - A vigência acima aludida detalha-se da seguinte forma: Período de execução do projeto </w:t>
      </w:r>
      <w:r w:rsidRPr="00266296">
        <w:rPr>
          <w:rFonts w:ascii="Arial Narrow" w:hAnsi="Arial Narrow"/>
          <w:sz w:val="24"/>
          <w:szCs w:val="24"/>
          <w:shd w:val="clear" w:color="auto" w:fill="FFFFFF" w:themeFill="background1"/>
        </w:rPr>
        <w:t xml:space="preserve">pelo </w:t>
      </w:r>
      <w:r w:rsidRPr="00266296">
        <w:rPr>
          <w:rFonts w:ascii="Arial Narrow" w:hAnsi="Arial Narrow"/>
          <w:sz w:val="24"/>
          <w:szCs w:val="24"/>
        </w:rPr>
        <w:t xml:space="preserve">prazo de 7 meses. Período de prestação de contas da Convenente, correndo pelos 30 dias subsequentes, após o que </w:t>
      </w:r>
      <w:proofErr w:type="gramStart"/>
      <w:r w:rsidRPr="00266296">
        <w:rPr>
          <w:rFonts w:ascii="Arial Narrow" w:hAnsi="Arial Narrow"/>
          <w:sz w:val="24"/>
          <w:szCs w:val="24"/>
        </w:rPr>
        <w:t>inicia-se</w:t>
      </w:r>
      <w:proofErr w:type="gramEnd"/>
      <w:r w:rsidRPr="00266296">
        <w:rPr>
          <w:rFonts w:ascii="Arial Narrow" w:hAnsi="Arial Narrow"/>
          <w:sz w:val="24"/>
          <w:szCs w:val="24"/>
        </w:rPr>
        <w:t xml:space="preserve"> o período de avaliação e procedimentos internos da Fundação Araucária que correrá pelos 60 dias finais.</w:t>
      </w:r>
    </w:p>
    <w:p w14:paraId="1138F5DF" w14:textId="77777777" w:rsidR="008A39A9" w:rsidRPr="00266296" w:rsidRDefault="008A39A9" w:rsidP="008A39A9">
      <w:pPr>
        <w:pStyle w:val="Recuodecorpodetexto"/>
        <w:ind w:left="0"/>
        <w:rPr>
          <w:rFonts w:ascii="Arial Narrow" w:hAnsi="Arial Narrow"/>
          <w:b/>
          <w:sz w:val="24"/>
          <w:szCs w:val="24"/>
        </w:rPr>
      </w:pPr>
    </w:p>
    <w:p w14:paraId="513D34EB"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caps/>
          <w:sz w:val="24"/>
          <w:szCs w:val="24"/>
        </w:rPr>
        <w:t>PARÁGRAFO SEGUNDO</w:t>
      </w:r>
      <w:r w:rsidRPr="00266296">
        <w:rPr>
          <w:rFonts w:ascii="Arial Narrow" w:hAnsi="Arial Narrow"/>
          <w:bCs/>
          <w:caps/>
          <w:sz w:val="24"/>
          <w:szCs w:val="24"/>
        </w:rPr>
        <w:t xml:space="preserve"> – </w:t>
      </w:r>
      <w:r w:rsidRPr="00266296">
        <w:rPr>
          <w:rFonts w:ascii="Arial Narrow" w:hAnsi="Arial Narrow"/>
          <w:caps/>
          <w:sz w:val="24"/>
          <w:szCs w:val="24"/>
        </w:rPr>
        <w:t xml:space="preserve">A </w:t>
      </w:r>
      <w:r w:rsidRPr="00266296">
        <w:rPr>
          <w:rFonts w:ascii="Arial Narrow" w:hAnsi="Arial Narrow"/>
          <w:sz w:val="24"/>
          <w:szCs w:val="24"/>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3423EB19" w14:textId="77777777" w:rsidR="008A39A9" w:rsidRPr="00266296" w:rsidRDefault="008A39A9" w:rsidP="008A39A9">
      <w:pPr>
        <w:pStyle w:val="Recuodecorpodetexto"/>
        <w:ind w:left="0"/>
        <w:rPr>
          <w:rFonts w:ascii="Arial Narrow" w:hAnsi="Arial Narrow"/>
          <w:b/>
          <w:sz w:val="24"/>
          <w:szCs w:val="24"/>
        </w:rPr>
      </w:pPr>
    </w:p>
    <w:p w14:paraId="60FEDBBF" w14:textId="77777777" w:rsidR="008A39A9" w:rsidRPr="00266296" w:rsidRDefault="008A39A9" w:rsidP="008A39A9">
      <w:pPr>
        <w:jc w:val="both"/>
        <w:rPr>
          <w:rFonts w:ascii="Arial Narrow" w:hAnsi="Arial Narrow"/>
          <w:szCs w:val="24"/>
        </w:rPr>
      </w:pPr>
      <w:r w:rsidRPr="00266296">
        <w:rPr>
          <w:rFonts w:ascii="Arial Narrow" w:hAnsi="Arial Narrow"/>
          <w:b/>
          <w:caps/>
          <w:szCs w:val="24"/>
        </w:rPr>
        <w:t>PARÁGRAFO TERCEIRO</w:t>
      </w:r>
      <w:r w:rsidRPr="00266296">
        <w:rPr>
          <w:rFonts w:ascii="Arial Narrow" w:hAnsi="Arial Narrow"/>
          <w:bCs/>
          <w:caps/>
          <w:szCs w:val="24"/>
        </w:rPr>
        <w:t xml:space="preserve"> - </w:t>
      </w:r>
      <w:r w:rsidRPr="00266296">
        <w:rPr>
          <w:rFonts w:ascii="Arial Narrow" w:hAnsi="Arial Narrow"/>
          <w:szCs w:val="24"/>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C411B09" w14:textId="77777777" w:rsidR="008A39A9" w:rsidRPr="00266296" w:rsidRDefault="008A39A9" w:rsidP="008A39A9">
      <w:pPr>
        <w:jc w:val="both"/>
        <w:rPr>
          <w:rFonts w:ascii="Arial Narrow" w:hAnsi="Arial Narrow"/>
          <w:szCs w:val="24"/>
        </w:rPr>
      </w:pPr>
    </w:p>
    <w:p w14:paraId="58B6EA48"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QUARTA – FORMA DE EXECUÇÃO DO PLANO DE TRABALHO</w:t>
      </w:r>
    </w:p>
    <w:p w14:paraId="7C46A6F7" w14:textId="77777777" w:rsidR="008A39A9" w:rsidRPr="00266296" w:rsidRDefault="008A39A9" w:rsidP="008A39A9">
      <w:pPr>
        <w:rPr>
          <w:rFonts w:ascii="Arial Narrow" w:hAnsi="Arial Narrow"/>
          <w:szCs w:val="24"/>
        </w:rPr>
      </w:pPr>
    </w:p>
    <w:p w14:paraId="3D8057A1" w14:textId="77777777" w:rsidR="008A39A9" w:rsidRPr="00266296" w:rsidRDefault="008A39A9" w:rsidP="008A39A9">
      <w:pPr>
        <w:jc w:val="both"/>
        <w:rPr>
          <w:rFonts w:ascii="Arial Narrow" w:hAnsi="Arial Narrow"/>
          <w:szCs w:val="24"/>
        </w:rPr>
      </w:pPr>
      <w:r w:rsidRPr="00266296">
        <w:rPr>
          <w:rFonts w:ascii="Arial Narrow" w:hAnsi="Arial Narrow"/>
          <w:szCs w:val="24"/>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FAE85BD" w14:textId="77777777" w:rsidR="008A39A9" w:rsidRPr="00266296" w:rsidRDefault="008A39A9" w:rsidP="008A39A9">
      <w:pPr>
        <w:jc w:val="both"/>
        <w:rPr>
          <w:rFonts w:ascii="Arial Narrow" w:hAnsi="Arial Narrow"/>
          <w:szCs w:val="24"/>
        </w:rPr>
      </w:pPr>
    </w:p>
    <w:p w14:paraId="654DA416" w14:textId="77777777" w:rsidR="008A39A9" w:rsidRPr="00266296" w:rsidRDefault="008A39A9" w:rsidP="008A39A9">
      <w:pPr>
        <w:jc w:val="both"/>
        <w:rPr>
          <w:rFonts w:ascii="Arial Narrow" w:hAnsi="Arial Narrow"/>
          <w:szCs w:val="24"/>
        </w:rPr>
      </w:pPr>
      <w:r w:rsidRPr="00266296">
        <w:rPr>
          <w:rFonts w:ascii="Arial Narrow" w:hAnsi="Arial Narrow"/>
          <w:b/>
          <w:bCs/>
          <w:szCs w:val="24"/>
        </w:rPr>
        <w:t>PARÁGRAFO PRIMEIRO</w:t>
      </w:r>
      <w:r w:rsidRPr="00266296">
        <w:rPr>
          <w:rFonts w:ascii="Arial Narrow" w:hAnsi="Arial Narrow"/>
          <w:szCs w:val="24"/>
        </w:rPr>
        <w:t xml:space="preserve"> - Respeitadas as previsões contidas na legislação em vigor, a TOMADORA, com a interveniência da INTERVENIENTE executará as atividades de PD&amp;I descritas no Plano de Trabalho (</w:t>
      </w:r>
      <w:r w:rsidRPr="00266296">
        <w:rPr>
          <w:rFonts w:ascii="Arial Narrow" w:hAnsi="Arial Narrow"/>
          <w:b/>
          <w:szCs w:val="24"/>
        </w:rPr>
        <w:t>Anexo I</w:t>
      </w:r>
      <w:r w:rsidRPr="00266296">
        <w:rPr>
          <w:rFonts w:ascii="Arial Narrow" w:hAnsi="Arial Narrow"/>
          <w:szCs w:val="24"/>
        </w:rPr>
        <w:t>), que constitui parte integrante e indissociável deste Acordo.</w:t>
      </w:r>
    </w:p>
    <w:p w14:paraId="6E9CC6B7" w14:textId="77777777" w:rsidR="008A39A9" w:rsidRPr="00266296" w:rsidRDefault="008A39A9" w:rsidP="008A39A9">
      <w:pPr>
        <w:jc w:val="both"/>
        <w:rPr>
          <w:rFonts w:ascii="Arial Narrow" w:hAnsi="Arial Narrow"/>
          <w:szCs w:val="24"/>
        </w:rPr>
      </w:pPr>
    </w:p>
    <w:p w14:paraId="0F805BCF" w14:textId="77777777" w:rsidR="008A39A9" w:rsidRPr="00266296" w:rsidRDefault="008A39A9" w:rsidP="008A39A9">
      <w:pPr>
        <w:jc w:val="both"/>
        <w:rPr>
          <w:rFonts w:ascii="Arial Narrow" w:hAnsi="Arial Narrow"/>
          <w:szCs w:val="24"/>
        </w:rPr>
      </w:pPr>
      <w:r w:rsidRPr="00266296">
        <w:rPr>
          <w:rFonts w:ascii="Arial Narrow" w:hAnsi="Arial Narrow"/>
          <w:b/>
          <w:bCs/>
          <w:szCs w:val="24"/>
        </w:rPr>
        <w:t>PARÁGRAFO SEGUNDO</w:t>
      </w:r>
      <w:r w:rsidRPr="00266296">
        <w:rPr>
          <w:rFonts w:ascii="Arial Narrow" w:hAnsi="Arial Narrow"/>
          <w:szCs w:val="24"/>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4A4EDB75" w14:textId="77777777" w:rsidR="008A39A9" w:rsidRPr="00266296" w:rsidRDefault="008A39A9" w:rsidP="008A39A9">
      <w:pPr>
        <w:jc w:val="both"/>
        <w:rPr>
          <w:rFonts w:ascii="Arial Narrow" w:hAnsi="Arial Narrow"/>
          <w:szCs w:val="24"/>
        </w:rPr>
      </w:pPr>
    </w:p>
    <w:p w14:paraId="4E45E760" w14:textId="77777777" w:rsidR="008A39A9" w:rsidRPr="00266296" w:rsidRDefault="008A39A9" w:rsidP="008A39A9">
      <w:pPr>
        <w:jc w:val="both"/>
        <w:rPr>
          <w:rFonts w:ascii="Arial Narrow" w:hAnsi="Arial Narrow"/>
          <w:szCs w:val="24"/>
        </w:rPr>
      </w:pPr>
      <w:r w:rsidRPr="00266296">
        <w:rPr>
          <w:rFonts w:ascii="Arial Narrow" w:hAnsi="Arial Narrow"/>
          <w:b/>
          <w:bCs/>
          <w:szCs w:val="24"/>
        </w:rPr>
        <w:lastRenderedPageBreak/>
        <w:t>PARÁGRAFO TERCEIRO</w:t>
      </w:r>
      <w:r w:rsidRPr="00266296">
        <w:rPr>
          <w:rFonts w:ascii="Arial Narrow" w:hAnsi="Arial Narrow"/>
          <w:szCs w:val="24"/>
        </w:rPr>
        <w:t xml:space="preserve"> - Os pesquisadores que participarem da execução das atividades inerentes à execução do objeto do acordo não sofrerão qualquer alteração na sua vinculação trabalhista e/ou funcional com as respectivas entidades de origem.</w:t>
      </w:r>
    </w:p>
    <w:p w14:paraId="6ACA3FD7" w14:textId="77777777" w:rsidR="008A39A9" w:rsidRPr="00266296" w:rsidRDefault="008A39A9" w:rsidP="008A39A9">
      <w:pPr>
        <w:jc w:val="both"/>
        <w:rPr>
          <w:rFonts w:ascii="Arial Narrow" w:hAnsi="Arial Narrow"/>
          <w:szCs w:val="24"/>
        </w:rPr>
      </w:pPr>
    </w:p>
    <w:p w14:paraId="6BFFFF82" w14:textId="77777777" w:rsidR="008A39A9" w:rsidRPr="00266296" w:rsidRDefault="008A39A9" w:rsidP="008A39A9">
      <w:pPr>
        <w:pStyle w:val="SombreamentoColorido-nfase31"/>
        <w:spacing w:line="276" w:lineRule="auto"/>
        <w:ind w:left="0"/>
        <w:jc w:val="both"/>
        <w:rPr>
          <w:rFonts w:ascii="Arial Narrow" w:hAnsi="Arial Narrow" w:cs="Times New Roman"/>
          <w:iCs/>
        </w:rPr>
      </w:pPr>
      <w:r w:rsidRPr="00266296">
        <w:rPr>
          <w:rFonts w:ascii="Arial Narrow" w:hAnsi="Arial Narrow" w:cs="Times New Roman"/>
          <w:b/>
          <w:bCs/>
        </w:rPr>
        <w:t>PARÁGRAFO QUARTO</w:t>
      </w:r>
      <w:r w:rsidRPr="00266296">
        <w:rPr>
          <w:rFonts w:ascii="Arial Narrow" w:hAnsi="Arial Narrow" w:cs="Times New Roman"/>
        </w:rPr>
        <w:t xml:space="preserve"> - </w:t>
      </w:r>
      <w:r w:rsidRPr="00266296">
        <w:rPr>
          <w:rFonts w:ascii="Arial Narrow" w:hAnsi="Arial Narrow" w:cs="Times New Roman"/>
          <w:iCs/>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6FA075A" w14:textId="77777777" w:rsidR="008A39A9" w:rsidRPr="00266296" w:rsidRDefault="008A39A9" w:rsidP="008A39A9">
      <w:pPr>
        <w:pStyle w:val="Ttulo4"/>
        <w:tabs>
          <w:tab w:val="left" w:pos="1530"/>
        </w:tabs>
        <w:rPr>
          <w:rFonts w:ascii="Arial Narrow" w:hAnsi="Arial Narrow" w:cs="Times New Roman"/>
          <w:color w:val="auto"/>
          <w:szCs w:val="24"/>
        </w:rPr>
      </w:pPr>
    </w:p>
    <w:p w14:paraId="50F8DB8A"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QUINTA - DAS OBRIGAÇÕES</w:t>
      </w:r>
    </w:p>
    <w:p w14:paraId="760B20C9" w14:textId="77777777" w:rsidR="008A39A9" w:rsidRPr="00266296" w:rsidRDefault="008A39A9" w:rsidP="008A39A9">
      <w:pPr>
        <w:rPr>
          <w:rFonts w:ascii="Arial Narrow" w:eastAsia="Arial Unicode MS" w:hAnsi="Arial Narrow"/>
          <w:szCs w:val="24"/>
        </w:rPr>
      </w:pPr>
    </w:p>
    <w:p w14:paraId="23F5AF30" w14:textId="77777777" w:rsidR="008A39A9" w:rsidRPr="00266296" w:rsidRDefault="008A39A9" w:rsidP="008A39A9">
      <w:pPr>
        <w:tabs>
          <w:tab w:val="left" w:pos="709"/>
          <w:tab w:val="left" w:pos="6663"/>
        </w:tabs>
        <w:jc w:val="both"/>
        <w:rPr>
          <w:rFonts w:ascii="Arial Narrow" w:hAnsi="Arial Narrow"/>
          <w:b/>
          <w:szCs w:val="24"/>
        </w:rPr>
      </w:pPr>
      <w:r w:rsidRPr="00266296">
        <w:rPr>
          <w:rFonts w:ascii="Arial Narrow" w:hAnsi="Arial Narrow"/>
          <w:b/>
          <w:szCs w:val="24"/>
        </w:rPr>
        <w:t>I - A FUNDAÇÃO ARAUCÁRIA compromete-se a:</w:t>
      </w:r>
    </w:p>
    <w:p w14:paraId="234E9B22" w14:textId="77777777" w:rsidR="008A39A9" w:rsidRPr="00266296" w:rsidRDefault="008A39A9" w:rsidP="008A39A9">
      <w:pPr>
        <w:tabs>
          <w:tab w:val="left" w:pos="709"/>
          <w:tab w:val="left" w:pos="6663"/>
        </w:tabs>
        <w:jc w:val="both"/>
        <w:rPr>
          <w:rFonts w:ascii="Arial Narrow" w:hAnsi="Arial Narrow"/>
          <w:b/>
          <w:szCs w:val="24"/>
        </w:rPr>
      </w:pPr>
    </w:p>
    <w:p w14:paraId="19A220E6"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Transferir os recursos financeiros para execução do objeto deste Convênio na forma do Plano de Aplicação, observada a sua disponibilidade financeira;</w:t>
      </w:r>
    </w:p>
    <w:p w14:paraId="7BD4DE35"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05DA279"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Dar publicidade ao instrumento pactuado no Diário Oficial do Estado e no sitio oficial da Fundação Araucária na internet;</w:t>
      </w:r>
    </w:p>
    <w:p w14:paraId="132EC251"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 xml:space="preserve">Realizar o acompanhamento, a fiscalização, o controle, a supervisão e a avaliação do cumprimento do objeto deste convênio, por meio de análise de relatórios acerca do seu processamento, diligências e visitas </w:t>
      </w:r>
      <w:r w:rsidRPr="00266296">
        <w:rPr>
          <w:rFonts w:ascii="Arial Narrow" w:hAnsi="Arial Narrow"/>
          <w:i/>
          <w:iCs/>
          <w:szCs w:val="24"/>
        </w:rPr>
        <w:t>in loco</w:t>
      </w:r>
      <w:r w:rsidRPr="00266296">
        <w:rPr>
          <w:rFonts w:ascii="Arial Narrow" w:hAnsi="Arial Narrow"/>
          <w:szCs w:val="24"/>
        </w:rPr>
        <w:t>, comunicando aos partícipes quaisquer irregularidades decorrentes do uso dos recursos públicos ou outras pendências de ordem técnica ou legal;</w:t>
      </w:r>
    </w:p>
    <w:p w14:paraId="03E16669"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79227A78"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Monitorar, supervisionar, avaliar e fiscalizar o cumprimento do objeto deste Convênio, realizando vistorias sempre que julgar conveniente, com vistas ao fiel cumprimento do ajuste;</w:t>
      </w:r>
    </w:p>
    <w:p w14:paraId="3AC153DE" w14:textId="77777777" w:rsidR="008A39A9" w:rsidRPr="00266296" w:rsidRDefault="008A39A9" w:rsidP="008A39A9">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szCs w:val="24"/>
        </w:rPr>
      </w:pPr>
      <w:r w:rsidRPr="00266296">
        <w:rPr>
          <w:rFonts w:ascii="Arial Narrow" w:hAnsi="Arial Narrow"/>
          <w:szCs w:val="24"/>
        </w:rPr>
        <w:t>Notificar os partícipes, quando não apresentada a prestação de contas dos recursos aplicados ou quando constatada a má aplicação dos recursos públicos transferidos, e instaurar a Tomada de Contas Especial.</w:t>
      </w:r>
    </w:p>
    <w:p w14:paraId="25BB324F" w14:textId="77777777" w:rsidR="008A39A9" w:rsidRPr="00266296" w:rsidRDefault="008A39A9" w:rsidP="008A39A9">
      <w:pPr>
        <w:tabs>
          <w:tab w:val="left" w:pos="5257"/>
        </w:tabs>
        <w:jc w:val="both"/>
        <w:rPr>
          <w:rFonts w:ascii="Arial Narrow" w:hAnsi="Arial Narrow"/>
          <w:b/>
          <w:szCs w:val="24"/>
        </w:rPr>
      </w:pPr>
    </w:p>
    <w:p w14:paraId="3B048102" w14:textId="59F7AF5F" w:rsidR="008A39A9" w:rsidRPr="00266296" w:rsidRDefault="008A39A9" w:rsidP="008A39A9">
      <w:pPr>
        <w:tabs>
          <w:tab w:val="left" w:pos="5257"/>
        </w:tabs>
        <w:jc w:val="both"/>
        <w:rPr>
          <w:rFonts w:ascii="Arial Narrow" w:hAnsi="Arial Narrow"/>
          <w:b/>
          <w:szCs w:val="24"/>
        </w:rPr>
      </w:pPr>
      <w:r w:rsidRPr="00266296">
        <w:rPr>
          <w:rFonts w:ascii="Arial Narrow" w:hAnsi="Arial Narrow"/>
          <w:b/>
          <w:szCs w:val="24"/>
        </w:rPr>
        <w:t>II – A TOMADORA compromete-se a:</w:t>
      </w:r>
    </w:p>
    <w:p w14:paraId="36D60B22"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Abrir e manter conta bancária específica e exclusiva em banco oficial para o recebimento e movimentação dos recursos provenientes deste Convênio;</w:t>
      </w:r>
    </w:p>
    <w:p w14:paraId="4C75F649"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Aplicar os recursos financeiros recebidos da CONCEDENTE no objeto deste Termo;</w:t>
      </w:r>
    </w:p>
    <w:p w14:paraId="64762DAD"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24C339EA"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A TOMADORA fica obrigada a:</w:t>
      </w:r>
    </w:p>
    <w:p w14:paraId="70918758" w14:textId="77777777" w:rsidR="008A39A9" w:rsidRPr="00266296" w:rsidRDefault="008A39A9" w:rsidP="008A39A9">
      <w:pPr>
        <w:pStyle w:val="Recuodecorpodetexto"/>
        <w:numPr>
          <w:ilvl w:val="0"/>
          <w:numId w:val="14"/>
        </w:numPr>
        <w:tabs>
          <w:tab w:val="left" w:pos="426"/>
          <w:tab w:val="left" w:pos="993"/>
        </w:tabs>
        <w:suppressAutoHyphens/>
        <w:spacing w:after="0"/>
        <w:ind w:left="567" w:firstLine="0"/>
        <w:jc w:val="both"/>
        <w:rPr>
          <w:rFonts w:ascii="Arial Narrow" w:hAnsi="Arial Narrow"/>
          <w:sz w:val="24"/>
          <w:szCs w:val="24"/>
        </w:rPr>
      </w:pPr>
      <w:r w:rsidRPr="00266296">
        <w:rPr>
          <w:rFonts w:ascii="Arial Narrow" w:hAnsi="Arial Narrow"/>
          <w:sz w:val="24"/>
          <w:szCs w:val="24"/>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66296">
        <w:rPr>
          <w:rFonts w:ascii="Arial Narrow" w:hAnsi="Arial Narrow"/>
          <w:sz w:val="24"/>
          <w:szCs w:val="24"/>
        </w:rPr>
        <w:t>verificar-se</w:t>
      </w:r>
      <w:proofErr w:type="gramEnd"/>
      <w:r w:rsidRPr="00266296">
        <w:rPr>
          <w:rFonts w:ascii="Arial Narrow" w:hAnsi="Arial Narrow"/>
          <w:sz w:val="24"/>
          <w:szCs w:val="24"/>
        </w:rPr>
        <w:t xml:space="preserve"> em prazos menores que um mês; e,</w:t>
      </w:r>
    </w:p>
    <w:p w14:paraId="1A0223CC" w14:textId="77777777" w:rsidR="008A39A9" w:rsidRPr="00266296" w:rsidRDefault="008A39A9" w:rsidP="008A39A9">
      <w:pPr>
        <w:pStyle w:val="Recuodecorpodetexto"/>
        <w:numPr>
          <w:ilvl w:val="0"/>
          <w:numId w:val="14"/>
        </w:numPr>
        <w:tabs>
          <w:tab w:val="left" w:pos="426"/>
          <w:tab w:val="left" w:pos="993"/>
        </w:tabs>
        <w:suppressAutoHyphens/>
        <w:spacing w:after="0"/>
        <w:ind w:left="567" w:firstLine="0"/>
        <w:jc w:val="both"/>
        <w:rPr>
          <w:rFonts w:ascii="Arial Narrow" w:hAnsi="Arial Narrow"/>
          <w:sz w:val="24"/>
          <w:szCs w:val="24"/>
        </w:rPr>
      </w:pPr>
      <w:r w:rsidRPr="00266296">
        <w:rPr>
          <w:rFonts w:ascii="Arial Narrow" w:hAnsi="Arial Narrow"/>
          <w:bCs/>
          <w:sz w:val="24"/>
          <w:szCs w:val="24"/>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F240114"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34A5069"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Restituir o valor recebido atualizado monetariamente, desde a data do recebimento, acrescido de juros legais, na forma aplicável aos débitos para com o Tesouro do Estado, quando:</w:t>
      </w:r>
    </w:p>
    <w:p w14:paraId="54FB6E16" w14:textId="77777777" w:rsidR="008A39A9" w:rsidRPr="00266296" w:rsidRDefault="008A39A9" w:rsidP="008A39A9">
      <w:pPr>
        <w:pStyle w:val="Recuodecorpodetexto"/>
        <w:numPr>
          <w:ilvl w:val="1"/>
          <w:numId w:val="9"/>
        </w:numPr>
        <w:tabs>
          <w:tab w:val="left" w:pos="851"/>
        </w:tabs>
        <w:suppressAutoHyphens/>
        <w:spacing w:after="0"/>
        <w:ind w:left="567" w:firstLine="0"/>
        <w:jc w:val="both"/>
        <w:rPr>
          <w:rFonts w:ascii="Arial Narrow" w:hAnsi="Arial Narrow"/>
          <w:b/>
          <w:sz w:val="24"/>
          <w:szCs w:val="24"/>
        </w:rPr>
      </w:pPr>
      <w:r w:rsidRPr="00266296">
        <w:rPr>
          <w:rFonts w:ascii="Arial Narrow" w:hAnsi="Arial Narrow"/>
          <w:sz w:val="24"/>
          <w:szCs w:val="24"/>
        </w:rPr>
        <w:t>Não for executado o objeto deste Convênio;</w:t>
      </w:r>
    </w:p>
    <w:p w14:paraId="4CBB26B3" w14:textId="77777777" w:rsidR="008A39A9" w:rsidRPr="00266296" w:rsidRDefault="008A39A9" w:rsidP="008A39A9">
      <w:pPr>
        <w:pStyle w:val="Recuodecorpodetexto"/>
        <w:numPr>
          <w:ilvl w:val="1"/>
          <w:numId w:val="9"/>
        </w:numPr>
        <w:tabs>
          <w:tab w:val="left" w:pos="851"/>
        </w:tabs>
        <w:suppressAutoHyphens/>
        <w:spacing w:after="0"/>
        <w:ind w:left="567" w:firstLine="0"/>
        <w:jc w:val="both"/>
        <w:rPr>
          <w:rFonts w:ascii="Arial Narrow" w:hAnsi="Arial Narrow"/>
          <w:sz w:val="24"/>
          <w:szCs w:val="24"/>
        </w:rPr>
      </w:pPr>
      <w:r w:rsidRPr="00266296">
        <w:rPr>
          <w:rFonts w:ascii="Arial Narrow" w:hAnsi="Arial Narrow"/>
          <w:sz w:val="24"/>
          <w:szCs w:val="24"/>
        </w:rPr>
        <w:t>Não for apresentada, no prazo estipulado, a respectiva Prestação de Contas parcial ou final; e,</w:t>
      </w:r>
    </w:p>
    <w:p w14:paraId="42C8704D" w14:textId="77777777" w:rsidR="008A39A9" w:rsidRPr="00266296" w:rsidRDefault="008A39A9" w:rsidP="008A39A9">
      <w:pPr>
        <w:pStyle w:val="Recuodecorpodetexto"/>
        <w:numPr>
          <w:ilvl w:val="1"/>
          <w:numId w:val="9"/>
        </w:numPr>
        <w:tabs>
          <w:tab w:val="left" w:pos="851"/>
        </w:tabs>
        <w:suppressAutoHyphens/>
        <w:spacing w:after="0"/>
        <w:ind w:left="567" w:firstLine="0"/>
        <w:jc w:val="both"/>
        <w:rPr>
          <w:rFonts w:ascii="Arial Narrow" w:hAnsi="Arial Narrow"/>
          <w:sz w:val="24"/>
          <w:szCs w:val="24"/>
        </w:rPr>
      </w:pPr>
      <w:r w:rsidRPr="00266296">
        <w:rPr>
          <w:rFonts w:ascii="Arial Narrow" w:hAnsi="Arial Narrow"/>
          <w:sz w:val="24"/>
          <w:szCs w:val="24"/>
        </w:rPr>
        <w:t>Os recursos forem utilizados em finalidade diversa do estabelecido neste Convênio.</w:t>
      </w:r>
    </w:p>
    <w:p w14:paraId="1E891A8F"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CCC9899" w14:textId="77777777" w:rsidR="008A39A9" w:rsidRPr="00266296" w:rsidRDefault="008A39A9" w:rsidP="008A39A9">
      <w:pPr>
        <w:numPr>
          <w:ilvl w:val="0"/>
          <w:numId w:val="7"/>
        </w:numPr>
        <w:tabs>
          <w:tab w:val="left" w:pos="0"/>
        </w:tabs>
        <w:suppressAutoHyphens/>
        <w:spacing w:after="0"/>
        <w:ind w:left="0" w:firstLine="0"/>
        <w:jc w:val="both"/>
        <w:rPr>
          <w:rFonts w:ascii="Arial Narrow" w:hAnsi="Arial Narrow"/>
          <w:szCs w:val="24"/>
        </w:rPr>
      </w:pPr>
      <w:r w:rsidRPr="00266296">
        <w:rPr>
          <w:rFonts w:ascii="Arial Narrow" w:hAnsi="Arial Narrow"/>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006E559"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t>“prática corrupta”: oferecer, dar, receber ou solicitar, direta ou indiretamente, qualquer vantagem com o objetivo de influenciar a ação de servidor público no processo de licitação ou na execução de contrato;</w:t>
      </w:r>
    </w:p>
    <w:p w14:paraId="439950E9"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t>“prática fraudulenta”: a falsificação ou omissão dos fatos, com o objetivo de influenciar o processo de licitação ou de execução de contrato;</w:t>
      </w:r>
    </w:p>
    <w:p w14:paraId="6BC1E2B8"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t>“prática colusiva”: esquematizar ou estabelecer um acordo entre dois ou mais licitantes, com ou sem o conhecimento de representantes ou prepostos do órgão licitador, visando estabelecer preços em níveis artificiais e não-competitivos;</w:t>
      </w:r>
    </w:p>
    <w:p w14:paraId="08239227"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t>“prática coercitiva”: causar dano ou ameaçar causar dano, direta ou indiretamente, às pessoas ou sua propriedade, visando influenciar sua participação em um processo licitatório ou afetar a execução do contrato;</w:t>
      </w:r>
    </w:p>
    <w:p w14:paraId="57AA8575"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lastRenderedPageBreak/>
        <w:t xml:space="preserve">“prática obstrutiva”: </w:t>
      </w:r>
      <w:r w:rsidRPr="00266296">
        <w:rPr>
          <w:rFonts w:ascii="Arial Narrow" w:hAnsi="Arial Narrow"/>
          <w:i/>
          <w:iCs/>
          <w:sz w:val="24"/>
          <w:szCs w:val="24"/>
        </w:rPr>
        <w:t>(i)</w:t>
      </w:r>
      <w:r w:rsidRPr="00266296">
        <w:rPr>
          <w:rFonts w:ascii="Arial Narrow" w:hAnsi="Arial Narrow"/>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66296">
        <w:rPr>
          <w:rFonts w:ascii="Arial Narrow" w:hAnsi="Arial Narrow"/>
          <w:i/>
          <w:iCs/>
          <w:sz w:val="24"/>
          <w:szCs w:val="24"/>
        </w:rPr>
        <w:t>(</w:t>
      </w:r>
      <w:proofErr w:type="spellStart"/>
      <w:r w:rsidRPr="00266296">
        <w:rPr>
          <w:rFonts w:ascii="Arial Narrow" w:hAnsi="Arial Narrow"/>
          <w:i/>
          <w:iCs/>
          <w:sz w:val="24"/>
          <w:szCs w:val="24"/>
        </w:rPr>
        <w:t>ii</w:t>
      </w:r>
      <w:proofErr w:type="spellEnd"/>
      <w:r w:rsidRPr="00266296">
        <w:rPr>
          <w:rFonts w:ascii="Arial Narrow" w:hAnsi="Arial Narrow"/>
          <w:i/>
          <w:iCs/>
          <w:sz w:val="24"/>
          <w:szCs w:val="24"/>
        </w:rPr>
        <w:t>)</w:t>
      </w:r>
      <w:r w:rsidRPr="00266296">
        <w:rPr>
          <w:rFonts w:ascii="Arial Narrow" w:hAnsi="Arial Narrow"/>
          <w:sz w:val="24"/>
          <w:szCs w:val="24"/>
        </w:rPr>
        <w:t xml:space="preserve"> atos cuja intenção seja impedir materialmente o exercício do direito de o organismo financeiro multilateral promover inspeção;</w:t>
      </w:r>
    </w:p>
    <w:p w14:paraId="43CEC88C"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b/>
          <w:sz w:val="24"/>
          <w:szCs w:val="24"/>
        </w:rPr>
      </w:pPr>
      <w:r w:rsidRPr="00266296">
        <w:rPr>
          <w:rFonts w:ascii="Arial Narrow" w:hAnsi="Arial Narrow"/>
          <w:sz w:val="24"/>
          <w:szCs w:val="24"/>
        </w:rPr>
        <w:t>Fazer constar das notas fiscais o número do convênio seguido da sigla da Concedente dos recursos financeiros;</w:t>
      </w:r>
    </w:p>
    <w:p w14:paraId="6EF0840A" w14:textId="77777777" w:rsidR="008A39A9" w:rsidRPr="00266296" w:rsidRDefault="008A39A9" w:rsidP="008A39A9">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sz w:val="24"/>
          <w:szCs w:val="24"/>
        </w:rPr>
      </w:pPr>
      <w:r w:rsidRPr="00266296">
        <w:rPr>
          <w:rFonts w:ascii="Arial Narrow" w:hAnsi="Arial Narrow"/>
          <w:sz w:val="24"/>
          <w:szCs w:val="24"/>
        </w:rPr>
        <w:t>Iniciar a execução do Convênio em até trinta dias após o recebimento da primeira parcela ou parcela única, salvo motivo de força maior devidamente justificado ou se estabelecido de forma diversa nas etapas e execução do Plano de Trabalho.</w:t>
      </w:r>
    </w:p>
    <w:p w14:paraId="1C066407" w14:textId="77777777" w:rsidR="008A39A9" w:rsidRPr="00266296" w:rsidRDefault="008A39A9" w:rsidP="008A39A9">
      <w:pPr>
        <w:pStyle w:val="Recuodecorpodetexto"/>
        <w:numPr>
          <w:ilvl w:val="0"/>
          <w:numId w:val="7"/>
        </w:numPr>
        <w:suppressAutoHyphens/>
        <w:spacing w:after="0"/>
        <w:jc w:val="both"/>
        <w:rPr>
          <w:rFonts w:ascii="Arial Narrow" w:hAnsi="Arial Narrow"/>
          <w:b/>
          <w:sz w:val="24"/>
          <w:szCs w:val="24"/>
        </w:rPr>
      </w:pPr>
      <w:r w:rsidRPr="00266296">
        <w:rPr>
          <w:rFonts w:ascii="Arial Narrow" w:hAnsi="Arial Narrow"/>
          <w:sz w:val="24"/>
          <w:szCs w:val="24"/>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266296">
        <w:rPr>
          <w:rFonts w:ascii="Arial Narrow" w:hAnsi="Arial Narrow"/>
          <w:bCs/>
          <w:sz w:val="24"/>
          <w:szCs w:val="24"/>
        </w:rPr>
        <w:t xml:space="preserve">CONCEDENTE </w:t>
      </w:r>
      <w:r w:rsidRPr="00266296">
        <w:rPr>
          <w:rFonts w:ascii="Arial Narrow" w:hAnsi="Arial Narrow"/>
          <w:sz w:val="24"/>
          <w:szCs w:val="24"/>
        </w:rPr>
        <w:t xml:space="preserve">sempre que instada a tanto. </w:t>
      </w:r>
    </w:p>
    <w:p w14:paraId="3C3825B4" w14:textId="77777777" w:rsidR="008A39A9" w:rsidRPr="00266296" w:rsidRDefault="008A39A9" w:rsidP="008A39A9">
      <w:pPr>
        <w:pStyle w:val="NormalWeb"/>
        <w:widowControl w:val="0"/>
        <w:numPr>
          <w:ilvl w:val="0"/>
          <w:numId w:val="7"/>
        </w:numPr>
        <w:suppressAutoHyphens/>
        <w:autoSpaceDN w:val="0"/>
        <w:spacing w:beforeAutospacing="0" w:afterAutospacing="0"/>
        <w:jc w:val="both"/>
        <w:textAlignment w:val="baseline"/>
        <w:rPr>
          <w:rFonts w:ascii="Arial Narrow" w:hAnsi="Arial Narrow"/>
        </w:rPr>
      </w:pPr>
      <w:r w:rsidRPr="00266296">
        <w:rPr>
          <w:rFonts w:ascii="Arial Narrow" w:hAnsi="Arial Narrow"/>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510B36F7" w14:textId="77777777" w:rsidR="008A39A9" w:rsidRPr="00266296" w:rsidRDefault="008A39A9" w:rsidP="008A39A9">
      <w:pPr>
        <w:pStyle w:val="NormalWeb"/>
        <w:widowControl w:val="0"/>
        <w:numPr>
          <w:ilvl w:val="0"/>
          <w:numId w:val="21"/>
        </w:numPr>
        <w:suppressAutoHyphens/>
        <w:autoSpaceDN w:val="0"/>
        <w:spacing w:beforeAutospacing="0" w:afterAutospacing="0"/>
        <w:jc w:val="both"/>
        <w:textAlignment w:val="baseline"/>
        <w:rPr>
          <w:rFonts w:ascii="Arial Narrow" w:hAnsi="Arial Narrow"/>
        </w:rPr>
      </w:pPr>
      <w:r w:rsidRPr="00266296">
        <w:rPr>
          <w:rFonts w:ascii="Arial Narrow" w:hAnsi="Arial Narrow"/>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364893FF" w14:textId="77777777" w:rsidR="008A39A9" w:rsidRPr="00266296" w:rsidRDefault="008A39A9" w:rsidP="008A39A9">
      <w:pPr>
        <w:pStyle w:val="NormalWeb"/>
        <w:widowControl w:val="0"/>
        <w:numPr>
          <w:ilvl w:val="0"/>
          <w:numId w:val="21"/>
        </w:numPr>
        <w:suppressAutoHyphens/>
        <w:autoSpaceDN w:val="0"/>
        <w:spacing w:beforeAutospacing="0" w:afterAutospacing="0"/>
        <w:jc w:val="both"/>
        <w:textAlignment w:val="baseline"/>
        <w:rPr>
          <w:rFonts w:ascii="Arial Narrow" w:hAnsi="Arial Narrow"/>
        </w:rPr>
      </w:pPr>
      <w:r w:rsidRPr="00266296">
        <w:rPr>
          <w:rFonts w:ascii="Arial Narrow" w:hAnsi="Arial Narrow"/>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1962778E" w14:textId="77777777" w:rsidR="008A39A9" w:rsidRPr="00266296" w:rsidRDefault="008A39A9" w:rsidP="008A39A9">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rPr>
      </w:pPr>
      <w:r w:rsidRPr="00266296">
        <w:rPr>
          <w:rFonts w:ascii="Arial Narrow" w:hAnsi="Arial Narrow"/>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19134DC" w14:textId="77777777" w:rsidR="008A39A9" w:rsidRPr="00266296" w:rsidRDefault="008A39A9" w:rsidP="008A39A9">
      <w:pPr>
        <w:pStyle w:val="NormalWeb"/>
        <w:widowControl w:val="0"/>
        <w:numPr>
          <w:ilvl w:val="0"/>
          <w:numId w:val="21"/>
        </w:numPr>
        <w:suppressAutoHyphens/>
        <w:autoSpaceDN w:val="0"/>
        <w:spacing w:beforeAutospacing="0" w:afterAutospacing="0"/>
        <w:jc w:val="both"/>
        <w:textAlignment w:val="baseline"/>
        <w:rPr>
          <w:rFonts w:ascii="Arial Narrow" w:hAnsi="Arial Narrow"/>
        </w:rPr>
      </w:pPr>
      <w:r w:rsidRPr="00266296">
        <w:rPr>
          <w:rFonts w:ascii="Arial Narrow" w:hAnsi="Arial Narrow"/>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6AA5D78D" w14:textId="77777777" w:rsidR="008A39A9" w:rsidRPr="00266296" w:rsidRDefault="008A39A9" w:rsidP="008A39A9">
      <w:pPr>
        <w:pStyle w:val="Recuodecorpodetexto"/>
        <w:numPr>
          <w:ilvl w:val="0"/>
          <w:numId w:val="21"/>
        </w:numPr>
        <w:suppressAutoHyphens/>
        <w:spacing w:after="0"/>
        <w:jc w:val="both"/>
        <w:rPr>
          <w:rFonts w:ascii="Arial Narrow" w:hAnsi="Arial Narrow"/>
          <w:b/>
          <w:bCs/>
          <w:sz w:val="24"/>
          <w:szCs w:val="24"/>
        </w:rPr>
      </w:pPr>
      <w:r w:rsidRPr="00266296">
        <w:rPr>
          <w:rFonts w:ascii="Arial Narrow" w:hAnsi="Arial Narrow"/>
          <w:bCs/>
          <w:sz w:val="24"/>
          <w:szCs w:val="24"/>
        </w:rPr>
        <w:lastRenderedPageBreak/>
        <w:t>A prestação de contas das despesas administrativas deverá vir acompanhada de parecer técnico assinado pelo respectivo contador da TOMADORA, atestando expressamente sua correção e observância aos requisitos do presente edital.</w:t>
      </w:r>
    </w:p>
    <w:p w14:paraId="774B3155" w14:textId="77777777" w:rsidR="008A39A9" w:rsidRPr="00266296" w:rsidRDefault="008A39A9" w:rsidP="008A39A9">
      <w:pPr>
        <w:pStyle w:val="Recuodecorpodetexto"/>
        <w:ind w:left="0"/>
        <w:rPr>
          <w:rFonts w:ascii="Arial Narrow" w:hAnsi="Arial Narrow"/>
          <w:bCs/>
          <w:sz w:val="24"/>
          <w:szCs w:val="24"/>
        </w:rPr>
      </w:pPr>
    </w:p>
    <w:p w14:paraId="1AB0866A" w14:textId="77777777" w:rsidR="008A39A9" w:rsidRPr="00266296" w:rsidRDefault="008A39A9" w:rsidP="008A39A9">
      <w:pPr>
        <w:pStyle w:val="Ttulo4"/>
        <w:shd w:val="clear" w:color="auto" w:fill="FFFFFF" w:themeFill="background1"/>
        <w:tabs>
          <w:tab w:val="left" w:pos="1530"/>
        </w:tabs>
        <w:rPr>
          <w:rFonts w:ascii="Arial Narrow" w:hAnsi="Arial Narrow" w:cs="Times New Roman"/>
          <w:color w:val="auto"/>
          <w:szCs w:val="24"/>
        </w:rPr>
      </w:pPr>
      <w:r w:rsidRPr="00266296">
        <w:rPr>
          <w:rFonts w:ascii="Arial Narrow" w:hAnsi="Arial Narrow" w:cs="Times New Roman"/>
          <w:color w:val="auto"/>
          <w:szCs w:val="24"/>
        </w:rPr>
        <w:t>II – A INTERVENIENTE compromete-se a:</w:t>
      </w:r>
    </w:p>
    <w:p w14:paraId="0E16A2E0" w14:textId="77777777" w:rsidR="00266296" w:rsidRDefault="00266296" w:rsidP="008A39A9">
      <w:pPr>
        <w:shd w:val="clear" w:color="auto" w:fill="FFFFFF" w:themeFill="background1"/>
        <w:jc w:val="both"/>
        <w:rPr>
          <w:rFonts w:ascii="Arial Narrow" w:hAnsi="Arial Narrow"/>
          <w:szCs w:val="24"/>
        </w:rPr>
      </w:pPr>
    </w:p>
    <w:p w14:paraId="7398F375" w14:textId="0E0FC574"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Caberá à INTERVENIENTE, acompanhar a execução técnica dos Planos de Trabalho aprovados pela CONCEDENTE, cabendo-lhe, ainda, as seguintes atribuições:</w:t>
      </w:r>
    </w:p>
    <w:p w14:paraId="4DC0CFDB"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a) cumprir integralmente os Planos de Trabalho aprovados pela CONCEDENTE nas partes que lhe são correlatas, utilizando os recursos físicos e humanos necessários à execução do objeto;</w:t>
      </w:r>
    </w:p>
    <w:p w14:paraId="78F2EFC7"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b) quando da desistência ou cancelamento por parte do pesquisador/bolsista, durante a vigência do TERMO, comunicar a CONCEDENTE;</w:t>
      </w:r>
    </w:p>
    <w:p w14:paraId="1AE5A2BA"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c) deverá iniciar a execução do objeto deste convênio dentro de 30 (trinta) dias a partir do recebimento da primeira ou única parcela dos recursos, salvo motivo devidamente justificado;</w:t>
      </w:r>
    </w:p>
    <w:p w14:paraId="76A06FBE"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d)Encaminhar, de acordo com o cronograma e os procedimentos definidos pela CONCEDENTE, os documentos necessários à liberação de recursos à TOMADORA;</w:t>
      </w:r>
    </w:p>
    <w:p w14:paraId="03EBB261"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426EB83"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f) proporcionar todas as informações que a CONCEDENTE solicite sobre os Projetos, sua situação execução técnica;</w:t>
      </w:r>
    </w:p>
    <w:p w14:paraId="6425C3E0"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g) observar, na execução técnica do projeto, as normas editadas pela Fundação Araucária sobre o tema;</w:t>
      </w:r>
    </w:p>
    <w:p w14:paraId="17D84690" w14:textId="77777777"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szCs w:val="24"/>
        </w:rPr>
        <w:t>h) tomar as medidas necessárias para que o presente projeto tenha execução conforme os Planos de Trabalho aprovados pela CONCEDENTE.</w:t>
      </w:r>
    </w:p>
    <w:p w14:paraId="5F17C226" w14:textId="77777777" w:rsidR="008A39A9" w:rsidRPr="00266296" w:rsidRDefault="008A39A9" w:rsidP="008A39A9">
      <w:pPr>
        <w:jc w:val="both"/>
        <w:rPr>
          <w:rFonts w:ascii="Arial Narrow" w:hAnsi="Arial Narrow"/>
          <w:szCs w:val="24"/>
        </w:rPr>
      </w:pPr>
      <w:r w:rsidRPr="00266296">
        <w:rPr>
          <w:rFonts w:ascii="Arial Narrow" w:hAnsi="Arial Narrow"/>
          <w:szCs w:val="24"/>
        </w:rPr>
        <w:t xml:space="preserve">i) responsabilizar-se pelo registro de informações referentes a execução e prestação de contas do convênio no Sistema </w:t>
      </w:r>
      <w:proofErr w:type="spellStart"/>
      <w:r w:rsidRPr="00266296">
        <w:rPr>
          <w:rFonts w:ascii="Arial Narrow" w:hAnsi="Arial Narrow"/>
          <w:szCs w:val="24"/>
        </w:rPr>
        <w:t>Sparkx</w:t>
      </w:r>
      <w:proofErr w:type="spellEnd"/>
      <w:r w:rsidRPr="00266296">
        <w:rPr>
          <w:rFonts w:ascii="Arial Narrow" w:hAnsi="Arial Narrow"/>
          <w:szCs w:val="24"/>
        </w:rPr>
        <w:t xml:space="preserve"> da Fundação Araucária.</w:t>
      </w:r>
    </w:p>
    <w:p w14:paraId="2D8022B8" w14:textId="77777777" w:rsidR="008A39A9" w:rsidRPr="00266296" w:rsidRDefault="008A39A9" w:rsidP="008A39A9">
      <w:pPr>
        <w:jc w:val="both"/>
        <w:rPr>
          <w:rFonts w:ascii="Arial Narrow" w:hAnsi="Arial Narrow"/>
          <w:szCs w:val="24"/>
        </w:rPr>
      </w:pPr>
      <w:r w:rsidRPr="00266296">
        <w:rPr>
          <w:rFonts w:ascii="Arial Narrow" w:hAnsi="Arial Narrow"/>
          <w:szCs w:val="24"/>
        </w:rPr>
        <w:t>j) A INTERVENIENTE deverá possuir Resolução que discipline as relações com a TOMADORA.</w:t>
      </w:r>
    </w:p>
    <w:p w14:paraId="27C0AA70" w14:textId="77777777" w:rsidR="008A39A9" w:rsidRPr="00266296" w:rsidRDefault="008A39A9" w:rsidP="008A39A9">
      <w:pPr>
        <w:pStyle w:val="Ttulo4"/>
        <w:shd w:val="clear" w:color="auto" w:fill="FFFFFF" w:themeFill="background1"/>
        <w:tabs>
          <w:tab w:val="left" w:pos="1530"/>
        </w:tabs>
        <w:rPr>
          <w:rFonts w:ascii="Arial Narrow" w:hAnsi="Arial Narrow" w:cs="Times New Roman"/>
          <w:color w:val="auto"/>
          <w:szCs w:val="24"/>
        </w:rPr>
      </w:pPr>
    </w:p>
    <w:p w14:paraId="25574A01"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SEXTA - RECURSOS FINANCEIROS</w:t>
      </w:r>
    </w:p>
    <w:p w14:paraId="20BECE80" w14:textId="77777777" w:rsidR="008A39A9" w:rsidRPr="00266296" w:rsidRDefault="008A39A9" w:rsidP="008A39A9">
      <w:pPr>
        <w:rPr>
          <w:rFonts w:ascii="Arial Narrow" w:hAnsi="Arial Narrow"/>
          <w:szCs w:val="24"/>
        </w:rPr>
      </w:pPr>
    </w:p>
    <w:p w14:paraId="5304B893" w14:textId="77777777" w:rsidR="008A39A9" w:rsidRPr="00266296" w:rsidRDefault="008A39A9" w:rsidP="008A39A9">
      <w:pPr>
        <w:pStyle w:val="Corpodetexto31"/>
        <w:spacing w:line="276" w:lineRule="auto"/>
        <w:rPr>
          <w:rFonts w:ascii="Arial Narrow" w:hAnsi="Arial Narrow" w:cs="Times New Roman"/>
          <w:sz w:val="24"/>
          <w:szCs w:val="24"/>
        </w:rPr>
      </w:pPr>
      <w:r w:rsidRPr="00266296">
        <w:rPr>
          <w:rFonts w:ascii="Arial Narrow" w:hAnsi="Arial Narrow" w:cs="Times New Roman"/>
          <w:sz w:val="24"/>
          <w:szCs w:val="24"/>
        </w:rPr>
        <w:t>Para execução deste Convênio, serão destinados recursos financeiros, no valor total de R$ xxxxxxxxxxxxxxxxxx,00 (</w:t>
      </w:r>
      <w:proofErr w:type="spellStart"/>
      <w:r w:rsidRPr="00266296">
        <w:rPr>
          <w:rFonts w:ascii="Arial Narrow" w:hAnsi="Arial Narrow" w:cs="Times New Roman"/>
          <w:sz w:val="24"/>
          <w:szCs w:val="24"/>
        </w:rPr>
        <w:t>xxxxxxxxxxxxxxxxxxxxxxxxxxxx</w:t>
      </w:r>
      <w:proofErr w:type="spellEnd"/>
      <w:r w:rsidRPr="00266296">
        <w:rPr>
          <w:rFonts w:ascii="Arial Narrow" w:hAnsi="Arial Narrow" w:cs="Times New Roman"/>
          <w:sz w:val="24"/>
          <w:szCs w:val="24"/>
        </w:rPr>
        <w:t>) que serão repassados conforme o cronograma físico-financeiro constante do Plano de Trabalho. As despesas deste Convênio estão devidamente reguladas pela fonte de recursos do Fundo Paraná, instituído pela Lei nº. 12.020/1998.</w:t>
      </w:r>
    </w:p>
    <w:p w14:paraId="7729C274" w14:textId="77777777" w:rsidR="008A39A9" w:rsidRPr="00266296" w:rsidRDefault="008A39A9" w:rsidP="008A39A9">
      <w:pPr>
        <w:pStyle w:val="Ttulo4"/>
        <w:tabs>
          <w:tab w:val="left" w:pos="1530"/>
        </w:tabs>
        <w:rPr>
          <w:rFonts w:ascii="Arial Narrow" w:hAnsi="Arial Narrow" w:cs="Times New Roman"/>
          <w:color w:val="auto"/>
          <w:szCs w:val="24"/>
        </w:rPr>
      </w:pPr>
    </w:p>
    <w:p w14:paraId="1815E14A"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SÉTIMA - DA LIBERAÇÃO DOS RECURSOS</w:t>
      </w:r>
    </w:p>
    <w:p w14:paraId="1A70A52F" w14:textId="77777777" w:rsidR="008A39A9" w:rsidRPr="00266296" w:rsidRDefault="008A39A9" w:rsidP="008A39A9">
      <w:pPr>
        <w:rPr>
          <w:rFonts w:ascii="Arial Narrow" w:hAnsi="Arial Narrow"/>
          <w:bCs/>
          <w:szCs w:val="24"/>
        </w:rPr>
      </w:pPr>
    </w:p>
    <w:p w14:paraId="6E7DB29F" w14:textId="77777777" w:rsidR="008A39A9" w:rsidRPr="00266296" w:rsidRDefault="008A39A9" w:rsidP="008A39A9">
      <w:pPr>
        <w:pStyle w:val="Recuodecorpodetexto"/>
        <w:ind w:left="0"/>
        <w:rPr>
          <w:rFonts w:ascii="Arial Narrow" w:hAnsi="Arial Narrow"/>
          <w:sz w:val="24"/>
          <w:szCs w:val="24"/>
        </w:rPr>
      </w:pPr>
      <w:r w:rsidRPr="00266296">
        <w:rPr>
          <w:rFonts w:ascii="Arial Narrow" w:hAnsi="Arial Narrow"/>
          <w:bCs/>
          <w:sz w:val="24"/>
          <w:szCs w:val="24"/>
          <w:lang w:eastAsia="pt-BR"/>
        </w:rPr>
        <w:t>A CONCEDENTE transferirá os recursos previstos na Cláusula Sexta em favor da TOMADORA, em conta específica, aberta em Banco Oficial, vinculada ao presente instrumento, onde serão movimentados na forma da legislação específica.</w:t>
      </w:r>
    </w:p>
    <w:p w14:paraId="673A6097" w14:textId="77777777" w:rsidR="008A39A9" w:rsidRPr="00266296" w:rsidRDefault="008A39A9" w:rsidP="008A39A9">
      <w:pPr>
        <w:pStyle w:val="Recuodecorpodetexto"/>
        <w:ind w:left="0"/>
        <w:rPr>
          <w:rFonts w:ascii="Arial Narrow" w:hAnsi="Arial Narrow"/>
          <w:b/>
          <w:bCs/>
          <w:sz w:val="24"/>
          <w:szCs w:val="24"/>
          <w:lang w:eastAsia="pt-BR"/>
        </w:rPr>
      </w:pPr>
    </w:p>
    <w:p w14:paraId="4598712C"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bCs/>
          <w:caps/>
          <w:sz w:val="24"/>
          <w:szCs w:val="24"/>
        </w:rPr>
        <w:t>Parágrafo PRIMEIRO</w:t>
      </w:r>
      <w:r w:rsidRPr="00266296">
        <w:rPr>
          <w:rFonts w:ascii="Arial Narrow" w:hAnsi="Arial Narrow"/>
          <w:sz w:val="24"/>
          <w:szCs w:val="24"/>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43A898B" w14:textId="77777777" w:rsidR="008A39A9" w:rsidRPr="00266296" w:rsidRDefault="008A39A9" w:rsidP="008A39A9">
      <w:pPr>
        <w:pStyle w:val="Recuodecorpodetexto"/>
        <w:ind w:left="0"/>
        <w:rPr>
          <w:rFonts w:ascii="Arial Narrow" w:hAnsi="Arial Narrow"/>
          <w:b/>
          <w:sz w:val="24"/>
          <w:szCs w:val="24"/>
        </w:rPr>
      </w:pPr>
    </w:p>
    <w:p w14:paraId="54BB43D4"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bCs/>
          <w:sz w:val="24"/>
          <w:szCs w:val="24"/>
        </w:rPr>
        <w:t xml:space="preserve">PARÁGRAFO SEGUNDO - </w:t>
      </w:r>
      <w:r w:rsidRPr="00266296">
        <w:rPr>
          <w:rFonts w:ascii="Arial Narrow" w:hAnsi="Arial Narrow"/>
          <w:sz w:val="24"/>
          <w:szCs w:val="24"/>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F260DE8" w14:textId="77777777" w:rsidR="008A39A9" w:rsidRPr="00266296" w:rsidRDefault="008A39A9" w:rsidP="008A39A9">
      <w:pPr>
        <w:pStyle w:val="Recuodecorpodetexto"/>
        <w:ind w:left="0"/>
        <w:rPr>
          <w:rFonts w:ascii="Arial Narrow" w:hAnsi="Arial Narrow"/>
          <w:b/>
          <w:sz w:val="24"/>
          <w:szCs w:val="24"/>
        </w:rPr>
      </w:pPr>
    </w:p>
    <w:p w14:paraId="61F05AB7" w14:textId="77777777" w:rsidR="008A39A9" w:rsidRPr="00266296" w:rsidRDefault="008A39A9" w:rsidP="008A39A9">
      <w:pPr>
        <w:pStyle w:val="Recuodecorpodetexto"/>
        <w:ind w:left="0"/>
        <w:rPr>
          <w:rFonts w:ascii="Arial Narrow" w:hAnsi="Arial Narrow"/>
          <w:sz w:val="24"/>
          <w:szCs w:val="24"/>
        </w:rPr>
      </w:pPr>
      <w:r w:rsidRPr="00266296">
        <w:rPr>
          <w:rFonts w:ascii="Arial Narrow" w:hAnsi="Arial Narrow"/>
          <w:bCs/>
          <w:sz w:val="24"/>
          <w:szCs w:val="24"/>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CD50BB9" w14:textId="77777777" w:rsidR="008A39A9" w:rsidRPr="00266296" w:rsidRDefault="008A39A9" w:rsidP="008A39A9">
      <w:pPr>
        <w:pStyle w:val="Recuodecorpodetexto"/>
        <w:ind w:left="0"/>
        <w:rPr>
          <w:rFonts w:ascii="Arial Narrow" w:hAnsi="Arial Narrow"/>
          <w:sz w:val="24"/>
          <w:szCs w:val="24"/>
        </w:rPr>
      </w:pPr>
    </w:p>
    <w:p w14:paraId="742FB1F6" w14:textId="77777777" w:rsidR="008A39A9" w:rsidRPr="00266296" w:rsidRDefault="008A39A9" w:rsidP="008A39A9">
      <w:pPr>
        <w:pStyle w:val="Recuodecorpodetexto"/>
        <w:ind w:left="0"/>
        <w:rPr>
          <w:rFonts w:ascii="Arial Narrow" w:hAnsi="Arial Narrow"/>
          <w:b/>
          <w:bCs/>
          <w:sz w:val="24"/>
          <w:szCs w:val="24"/>
        </w:rPr>
      </w:pPr>
      <w:r w:rsidRPr="00266296">
        <w:rPr>
          <w:rFonts w:ascii="Arial Narrow" w:hAnsi="Arial Narrow"/>
          <w:bCs/>
          <w:sz w:val="24"/>
          <w:szCs w:val="24"/>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4CB30F0" w14:textId="77777777" w:rsidR="008A39A9" w:rsidRPr="00266296" w:rsidRDefault="008A39A9" w:rsidP="008A39A9">
      <w:pPr>
        <w:pStyle w:val="Recuodecorpodetexto"/>
        <w:ind w:left="0"/>
        <w:rPr>
          <w:rFonts w:ascii="Arial Narrow" w:hAnsi="Arial Narrow"/>
          <w:b/>
          <w:bCs/>
          <w:sz w:val="24"/>
          <w:szCs w:val="24"/>
        </w:rPr>
      </w:pPr>
    </w:p>
    <w:p w14:paraId="622149B7" w14:textId="77777777" w:rsidR="008A39A9" w:rsidRPr="00266296" w:rsidRDefault="008A39A9" w:rsidP="008A39A9">
      <w:pPr>
        <w:pStyle w:val="Recuodecorpodetexto"/>
        <w:ind w:left="0"/>
        <w:rPr>
          <w:rFonts w:ascii="Arial Narrow" w:hAnsi="Arial Narrow"/>
          <w:sz w:val="24"/>
          <w:szCs w:val="24"/>
        </w:rPr>
      </w:pPr>
      <w:r w:rsidRPr="00266296">
        <w:rPr>
          <w:rFonts w:ascii="Arial Narrow" w:hAnsi="Arial Narrow"/>
          <w:sz w:val="24"/>
          <w:szCs w:val="24"/>
        </w:rPr>
        <w:t>CLÁUSULA OITAVA - DOS BENS REMANESCENTES</w:t>
      </w:r>
    </w:p>
    <w:p w14:paraId="3215EC37" w14:textId="77777777" w:rsidR="008A39A9" w:rsidRPr="00266296" w:rsidRDefault="008A39A9" w:rsidP="008A39A9">
      <w:pPr>
        <w:pStyle w:val="Recuodecorpodetexto"/>
        <w:ind w:left="0"/>
        <w:rPr>
          <w:rFonts w:ascii="Arial Narrow" w:hAnsi="Arial Narrow"/>
          <w:sz w:val="24"/>
          <w:szCs w:val="24"/>
        </w:rPr>
      </w:pPr>
    </w:p>
    <w:p w14:paraId="0E13C1B1" w14:textId="77777777" w:rsidR="008A39A9" w:rsidRPr="00266296" w:rsidRDefault="008A39A9" w:rsidP="008A39A9">
      <w:pPr>
        <w:pStyle w:val="Recuodecorpodetexto"/>
        <w:ind w:left="0"/>
        <w:rPr>
          <w:rFonts w:ascii="Arial Narrow" w:hAnsi="Arial Narrow"/>
          <w:b/>
          <w:bCs/>
          <w:sz w:val="24"/>
          <w:szCs w:val="24"/>
        </w:rPr>
      </w:pPr>
      <w:r w:rsidRPr="00266296">
        <w:rPr>
          <w:rFonts w:ascii="Arial Narrow" w:hAnsi="Arial Narrow"/>
          <w:bCs/>
          <w:sz w:val="24"/>
          <w:szCs w:val="24"/>
        </w:rPr>
        <w:t xml:space="preserve">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w:t>
      </w:r>
      <w:r w:rsidRPr="00266296">
        <w:rPr>
          <w:rFonts w:ascii="Arial Narrow" w:hAnsi="Arial Narrow"/>
          <w:bCs/>
          <w:sz w:val="24"/>
          <w:szCs w:val="24"/>
        </w:rPr>
        <w:lastRenderedPageBreak/>
        <w:t>Araucária. Extinto o Convênio serão adotados procedimentos de transferência ou não, conforme legislação pertinente à matéria.</w:t>
      </w:r>
    </w:p>
    <w:p w14:paraId="26FA5042" w14:textId="77777777" w:rsidR="008A39A9" w:rsidRPr="00266296" w:rsidRDefault="008A39A9" w:rsidP="008A39A9">
      <w:pPr>
        <w:pStyle w:val="Recuodecorpodetexto"/>
        <w:ind w:left="0"/>
        <w:rPr>
          <w:rFonts w:ascii="Arial Narrow" w:hAnsi="Arial Narrow"/>
          <w:b/>
          <w:bCs/>
          <w:sz w:val="24"/>
          <w:szCs w:val="24"/>
        </w:rPr>
      </w:pPr>
    </w:p>
    <w:p w14:paraId="6BE5CD37" w14:textId="77777777" w:rsidR="008A39A9" w:rsidRPr="00266296" w:rsidRDefault="008A39A9" w:rsidP="008A39A9">
      <w:pPr>
        <w:pStyle w:val="Recuodecorpodetexto"/>
        <w:ind w:left="0"/>
        <w:rPr>
          <w:rFonts w:ascii="Arial Narrow" w:hAnsi="Arial Narrow"/>
          <w:b/>
          <w:bCs/>
          <w:sz w:val="24"/>
          <w:szCs w:val="24"/>
        </w:rPr>
      </w:pPr>
      <w:r w:rsidRPr="00266296">
        <w:rPr>
          <w:rFonts w:ascii="Arial Narrow" w:hAnsi="Arial Narrow"/>
          <w:sz w:val="24"/>
          <w:szCs w:val="24"/>
        </w:rPr>
        <w:t>PARÁGRAFO ÚNICO</w:t>
      </w:r>
      <w:r w:rsidRPr="00266296">
        <w:rPr>
          <w:rFonts w:ascii="Arial Narrow" w:hAnsi="Arial Narrow"/>
          <w:bCs/>
          <w:sz w:val="24"/>
          <w:szCs w:val="24"/>
        </w:rPr>
        <w:t xml:space="preserve"> – A partícipe deverá observar os seguintes procedimentos em relação aos bens remanescentes:</w:t>
      </w:r>
    </w:p>
    <w:p w14:paraId="69FE9DA1" w14:textId="77777777" w:rsidR="008A39A9" w:rsidRPr="00266296" w:rsidRDefault="008A39A9" w:rsidP="008A39A9">
      <w:pPr>
        <w:pStyle w:val="Recuodecorpodetexto"/>
        <w:ind w:left="0"/>
        <w:rPr>
          <w:rFonts w:ascii="Arial Narrow" w:hAnsi="Arial Narrow"/>
          <w:b/>
          <w:bCs/>
          <w:sz w:val="24"/>
          <w:szCs w:val="24"/>
        </w:rPr>
      </w:pPr>
    </w:p>
    <w:p w14:paraId="67F223FE" w14:textId="77777777" w:rsidR="008A39A9" w:rsidRPr="00266296" w:rsidRDefault="008A39A9" w:rsidP="008A39A9">
      <w:pPr>
        <w:pStyle w:val="Recuodecorpodetexto"/>
        <w:numPr>
          <w:ilvl w:val="0"/>
          <w:numId w:val="13"/>
        </w:numPr>
        <w:suppressAutoHyphens/>
        <w:spacing w:after="0" w:line="240" w:lineRule="auto"/>
        <w:ind w:left="0" w:firstLine="0"/>
        <w:jc w:val="both"/>
        <w:rPr>
          <w:rFonts w:ascii="Arial Narrow" w:hAnsi="Arial Narrow"/>
          <w:b/>
          <w:bCs/>
          <w:sz w:val="24"/>
          <w:szCs w:val="24"/>
        </w:rPr>
      </w:pPr>
      <w:r w:rsidRPr="00266296">
        <w:rPr>
          <w:rFonts w:ascii="Arial Narrow" w:hAnsi="Arial Narrow"/>
          <w:bCs/>
          <w:sz w:val="24"/>
          <w:szCs w:val="24"/>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266296">
        <w:rPr>
          <w:rFonts w:ascii="Arial Narrow" w:hAnsi="Arial Narrow"/>
          <w:bCs/>
          <w:sz w:val="24"/>
          <w:szCs w:val="24"/>
        </w:rPr>
        <w:t>aliená-los</w:t>
      </w:r>
      <w:proofErr w:type="gramEnd"/>
      <w:r w:rsidRPr="00266296">
        <w:rPr>
          <w:rFonts w:ascii="Arial Narrow" w:hAnsi="Arial Narrow"/>
          <w:bCs/>
          <w:sz w:val="24"/>
          <w:szCs w:val="24"/>
        </w:rPr>
        <w:t>;</w:t>
      </w:r>
    </w:p>
    <w:p w14:paraId="4F5BC6CD" w14:textId="77777777" w:rsidR="008A39A9" w:rsidRPr="00266296" w:rsidRDefault="008A39A9" w:rsidP="008A39A9">
      <w:pPr>
        <w:pStyle w:val="Recuodecorpodetexto"/>
        <w:numPr>
          <w:ilvl w:val="0"/>
          <w:numId w:val="13"/>
        </w:numPr>
        <w:suppressAutoHyphens/>
        <w:spacing w:after="0" w:line="240" w:lineRule="auto"/>
        <w:ind w:left="0" w:firstLine="0"/>
        <w:jc w:val="both"/>
        <w:rPr>
          <w:rFonts w:ascii="Arial Narrow" w:hAnsi="Arial Narrow"/>
          <w:b/>
          <w:bCs/>
          <w:sz w:val="24"/>
          <w:szCs w:val="24"/>
        </w:rPr>
      </w:pPr>
      <w:r w:rsidRPr="00266296">
        <w:rPr>
          <w:rFonts w:ascii="Arial Narrow" w:hAnsi="Arial Narrow"/>
          <w:bCs/>
          <w:sz w:val="24"/>
          <w:szCs w:val="24"/>
        </w:rPr>
        <w:t>o coordenador deverá assumir o compromisso de utilizar os bens para fins científicos e tecnológicos e exclusivamente para a execução do projeto;</w:t>
      </w:r>
    </w:p>
    <w:p w14:paraId="0EE68629" w14:textId="77777777" w:rsidR="008A39A9" w:rsidRPr="00266296" w:rsidRDefault="008A39A9" w:rsidP="008A39A9">
      <w:pPr>
        <w:pStyle w:val="Recuodecorpodetexto"/>
        <w:numPr>
          <w:ilvl w:val="0"/>
          <w:numId w:val="13"/>
        </w:numPr>
        <w:suppressAutoHyphens/>
        <w:spacing w:after="0" w:line="240" w:lineRule="auto"/>
        <w:ind w:left="0" w:hanging="76"/>
        <w:jc w:val="both"/>
        <w:rPr>
          <w:rFonts w:ascii="Arial Narrow" w:hAnsi="Arial Narrow"/>
          <w:b/>
          <w:bCs/>
          <w:sz w:val="24"/>
          <w:szCs w:val="24"/>
        </w:rPr>
      </w:pPr>
      <w:r w:rsidRPr="00266296">
        <w:rPr>
          <w:rFonts w:ascii="Arial Narrow" w:hAnsi="Arial Narrow"/>
          <w:bCs/>
          <w:sz w:val="24"/>
          <w:szCs w:val="24"/>
        </w:rPr>
        <w:t>o coordenador deverá comunicar à TOMADORA, imediatamente, qualquer dano que os bens vierem a sofrer;</w:t>
      </w:r>
    </w:p>
    <w:p w14:paraId="3CB584A6" w14:textId="77777777" w:rsidR="008A39A9" w:rsidRPr="00266296" w:rsidRDefault="008A39A9" w:rsidP="008A39A9">
      <w:pPr>
        <w:pStyle w:val="Recuodecorpodetexto"/>
        <w:numPr>
          <w:ilvl w:val="0"/>
          <w:numId w:val="13"/>
        </w:numPr>
        <w:suppressAutoHyphens/>
        <w:spacing w:after="0" w:line="240" w:lineRule="auto"/>
        <w:ind w:left="0" w:firstLine="0"/>
        <w:jc w:val="both"/>
        <w:rPr>
          <w:rFonts w:ascii="Arial Narrow" w:hAnsi="Arial Narrow"/>
          <w:b/>
          <w:bCs/>
          <w:sz w:val="24"/>
          <w:szCs w:val="24"/>
        </w:rPr>
      </w:pPr>
      <w:r w:rsidRPr="00266296">
        <w:rPr>
          <w:rFonts w:ascii="Arial Narrow" w:hAnsi="Arial Narrow"/>
          <w:bCs/>
          <w:sz w:val="24"/>
          <w:szCs w:val="24"/>
        </w:rPr>
        <w:t>em caso de furto ou de roubo, o coordenador deverá proceder ao registro da ocorrência perante a autoridade policial competente, informando de imediato à TOMADORA e diligenciando para que se proceda à investigação pertinente;</w:t>
      </w:r>
    </w:p>
    <w:p w14:paraId="1AAE9F29" w14:textId="77777777" w:rsidR="008A39A9" w:rsidRPr="00266296" w:rsidRDefault="008A39A9" w:rsidP="008A39A9">
      <w:pPr>
        <w:pStyle w:val="Recuodecorpodetexto"/>
        <w:numPr>
          <w:ilvl w:val="0"/>
          <w:numId w:val="13"/>
        </w:numPr>
        <w:suppressAutoHyphens/>
        <w:spacing w:after="0" w:line="240" w:lineRule="auto"/>
        <w:ind w:left="0" w:firstLine="0"/>
        <w:jc w:val="both"/>
        <w:rPr>
          <w:rFonts w:ascii="Arial Narrow" w:hAnsi="Arial Narrow"/>
          <w:b/>
          <w:bCs/>
          <w:sz w:val="24"/>
          <w:szCs w:val="24"/>
        </w:rPr>
      </w:pPr>
      <w:r w:rsidRPr="00266296">
        <w:rPr>
          <w:rFonts w:ascii="Arial Narrow" w:hAnsi="Arial Narrow"/>
          <w:bCs/>
          <w:sz w:val="24"/>
          <w:szCs w:val="24"/>
        </w:rPr>
        <w:t>o coordenador deverá informar à TOMADORA a devolução dos bens, em razão da conclusão do projeto ou da sua não utilização;</w:t>
      </w:r>
    </w:p>
    <w:p w14:paraId="381CACFB" w14:textId="77777777" w:rsidR="008A39A9" w:rsidRPr="00266296" w:rsidRDefault="008A39A9" w:rsidP="008A39A9">
      <w:pPr>
        <w:pStyle w:val="Recuodecorpodetexto"/>
        <w:numPr>
          <w:ilvl w:val="0"/>
          <w:numId w:val="13"/>
        </w:numPr>
        <w:suppressAutoHyphens/>
        <w:spacing w:after="0"/>
        <w:ind w:left="0" w:firstLine="0"/>
        <w:jc w:val="both"/>
        <w:rPr>
          <w:rFonts w:ascii="Arial Narrow" w:hAnsi="Arial Narrow"/>
          <w:b/>
          <w:bCs/>
          <w:sz w:val="24"/>
          <w:szCs w:val="24"/>
        </w:rPr>
      </w:pPr>
      <w:r w:rsidRPr="00266296">
        <w:rPr>
          <w:rFonts w:ascii="Arial Narrow" w:hAnsi="Arial Narrow"/>
          <w:bCs/>
          <w:sz w:val="24"/>
          <w:szCs w:val="24"/>
        </w:rPr>
        <w:t>a instituição corresponsável afixará destacadamente, em lugar visível dos bens, o selo de identificação do apoio financeiro proporcionado pela Fundação Araucária.</w:t>
      </w:r>
    </w:p>
    <w:p w14:paraId="3F24DECB" w14:textId="77777777" w:rsidR="008A39A9" w:rsidRPr="00266296" w:rsidRDefault="008A39A9" w:rsidP="008A39A9">
      <w:pPr>
        <w:pStyle w:val="Recuodecorpodetexto"/>
        <w:ind w:left="0"/>
        <w:rPr>
          <w:rFonts w:ascii="Arial Narrow" w:hAnsi="Arial Narrow"/>
          <w:b/>
          <w:bCs/>
          <w:sz w:val="24"/>
          <w:szCs w:val="24"/>
        </w:rPr>
      </w:pPr>
    </w:p>
    <w:p w14:paraId="0483E1C6"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NONA – BOLSAS</w:t>
      </w:r>
    </w:p>
    <w:p w14:paraId="52791C1B" w14:textId="77777777" w:rsidR="008A39A9" w:rsidRPr="00266296" w:rsidRDefault="008A39A9" w:rsidP="008A39A9">
      <w:pPr>
        <w:rPr>
          <w:rFonts w:ascii="Arial Narrow" w:hAnsi="Arial Narrow"/>
          <w:szCs w:val="24"/>
        </w:rPr>
      </w:pPr>
    </w:p>
    <w:p w14:paraId="0B3813F9" w14:textId="77777777" w:rsidR="008A39A9" w:rsidRPr="00266296" w:rsidRDefault="008A39A9" w:rsidP="008A39A9">
      <w:pPr>
        <w:pStyle w:val="Standard"/>
        <w:tabs>
          <w:tab w:val="left" w:pos="0"/>
          <w:tab w:val="left" w:pos="284"/>
        </w:tabs>
        <w:spacing w:line="276" w:lineRule="auto"/>
        <w:jc w:val="both"/>
        <w:rPr>
          <w:rFonts w:ascii="Arial Narrow" w:hAnsi="Arial Narrow"/>
          <w:snapToGrid w:val="0"/>
          <w:szCs w:val="24"/>
        </w:rPr>
      </w:pPr>
      <w:r w:rsidRPr="00266296">
        <w:rPr>
          <w:rFonts w:ascii="Arial Narrow" w:hAnsi="Arial Narrow"/>
          <w:snapToGrid w:val="0"/>
          <w:szCs w:val="24"/>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162FAF9" w14:textId="77777777" w:rsidR="008A39A9" w:rsidRPr="00266296" w:rsidRDefault="008A39A9" w:rsidP="008A39A9">
      <w:pPr>
        <w:pStyle w:val="Standard"/>
        <w:tabs>
          <w:tab w:val="left" w:pos="0"/>
          <w:tab w:val="left" w:pos="284"/>
        </w:tabs>
        <w:spacing w:line="276" w:lineRule="auto"/>
        <w:jc w:val="both"/>
        <w:rPr>
          <w:rFonts w:ascii="Arial Narrow" w:hAnsi="Arial Narrow"/>
          <w:snapToGrid w:val="0"/>
          <w:szCs w:val="24"/>
        </w:rPr>
      </w:pPr>
    </w:p>
    <w:p w14:paraId="4D42C8D2" w14:textId="77777777" w:rsidR="008A39A9" w:rsidRPr="00266296" w:rsidRDefault="008A39A9" w:rsidP="008A39A9">
      <w:pPr>
        <w:pStyle w:val="Standard"/>
        <w:tabs>
          <w:tab w:val="left" w:pos="0"/>
          <w:tab w:val="left" w:pos="284"/>
        </w:tabs>
        <w:spacing w:line="276" w:lineRule="auto"/>
        <w:jc w:val="both"/>
        <w:rPr>
          <w:rFonts w:ascii="Arial Narrow" w:hAnsi="Arial Narrow"/>
          <w:snapToGrid w:val="0"/>
          <w:szCs w:val="24"/>
        </w:rPr>
      </w:pPr>
      <w:r w:rsidRPr="00266296">
        <w:rPr>
          <w:rFonts w:ascii="Arial Narrow" w:hAnsi="Arial Narrow"/>
          <w:b/>
          <w:bCs/>
          <w:snapToGrid w:val="0"/>
          <w:szCs w:val="24"/>
        </w:rPr>
        <w:t>PARÁGRAFO PRIMEIRO</w:t>
      </w:r>
      <w:r w:rsidRPr="00266296">
        <w:rPr>
          <w:rFonts w:ascii="Arial Narrow" w:hAnsi="Arial Narrow"/>
          <w:snapToGrid w:val="0"/>
          <w:szCs w:val="24"/>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161EFA22" w14:textId="77777777" w:rsidR="008A39A9" w:rsidRPr="00266296" w:rsidRDefault="008A39A9" w:rsidP="008A39A9">
      <w:pPr>
        <w:pStyle w:val="Standard"/>
        <w:tabs>
          <w:tab w:val="left" w:pos="0"/>
          <w:tab w:val="left" w:pos="284"/>
        </w:tabs>
        <w:spacing w:line="276" w:lineRule="auto"/>
        <w:jc w:val="both"/>
        <w:rPr>
          <w:rFonts w:ascii="Arial Narrow" w:hAnsi="Arial Narrow"/>
          <w:snapToGrid w:val="0"/>
          <w:szCs w:val="24"/>
        </w:rPr>
      </w:pPr>
    </w:p>
    <w:p w14:paraId="3D6EA120" w14:textId="77777777" w:rsidR="008A39A9" w:rsidRPr="00266296" w:rsidRDefault="008A39A9" w:rsidP="008A39A9">
      <w:pPr>
        <w:pStyle w:val="Standard"/>
        <w:tabs>
          <w:tab w:val="left" w:pos="0"/>
          <w:tab w:val="left" w:pos="284"/>
        </w:tabs>
        <w:spacing w:line="276" w:lineRule="auto"/>
        <w:jc w:val="both"/>
        <w:rPr>
          <w:rFonts w:ascii="Arial Narrow" w:hAnsi="Arial Narrow"/>
          <w:szCs w:val="24"/>
        </w:rPr>
      </w:pPr>
      <w:r w:rsidRPr="00266296">
        <w:rPr>
          <w:rFonts w:ascii="Arial Narrow" w:hAnsi="Arial Narrow"/>
          <w:b/>
          <w:bCs/>
          <w:snapToGrid w:val="0"/>
          <w:szCs w:val="24"/>
        </w:rPr>
        <w:t>PARÁGRAFO SEGUNDO</w:t>
      </w:r>
      <w:r w:rsidRPr="00266296">
        <w:rPr>
          <w:rFonts w:ascii="Arial Narrow" w:hAnsi="Arial Narrow"/>
          <w:snapToGrid w:val="0"/>
          <w:szCs w:val="24"/>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66296">
        <w:rPr>
          <w:rFonts w:ascii="Arial Narrow" w:hAnsi="Arial Narrow"/>
          <w:szCs w:val="24"/>
        </w:rPr>
        <w:t>§ 4º</w:t>
      </w:r>
      <w:r w:rsidRPr="00266296">
        <w:rPr>
          <w:rFonts w:ascii="Arial Narrow" w:hAnsi="Arial Narrow"/>
          <w:snapToGrid w:val="0"/>
          <w:szCs w:val="24"/>
        </w:rPr>
        <w:t xml:space="preserve"> da Lei Estadual n. 20.541/21.</w:t>
      </w:r>
    </w:p>
    <w:p w14:paraId="582819FF" w14:textId="77777777" w:rsidR="008A39A9" w:rsidRPr="00266296" w:rsidRDefault="008A39A9" w:rsidP="008A39A9">
      <w:pPr>
        <w:rPr>
          <w:rFonts w:ascii="Arial Narrow" w:hAnsi="Arial Narrow"/>
          <w:szCs w:val="24"/>
        </w:rPr>
      </w:pPr>
    </w:p>
    <w:p w14:paraId="157A2F85"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lastRenderedPageBreak/>
        <w:t>CLÁUSULA DÉCIMA- DAS OBRIGAÇÕES LEGAIS</w:t>
      </w:r>
    </w:p>
    <w:p w14:paraId="0B7DB9AB" w14:textId="77777777" w:rsidR="008A39A9" w:rsidRPr="00266296" w:rsidRDefault="008A39A9" w:rsidP="008A39A9">
      <w:pPr>
        <w:rPr>
          <w:rFonts w:ascii="Arial Narrow" w:hAnsi="Arial Narrow"/>
          <w:szCs w:val="24"/>
        </w:rPr>
      </w:pPr>
    </w:p>
    <w:p w14:paraId="71487902" w14:textId="77777777" w:rsidR="008A39A9" w:rsidRPr="00266296" w:rsidRDefault="008A39A9" w:rsidP="008A39A9">
      <w:pPr>
        <w:pStyle w:val="Corpodetexto"/>
        <w:rPr>
          <w:rFonts w:ascii="Arial Narrow" w:hAnsi="Arial Narrow"/>
          <w:sz w:val="24"/>
          <w:szCs w:val="24"/>
        </w:rPr>
      </w:pPr>
      <w:r w:rsidRPr="00266296">
        <w:rPr>
          <w:rFonts w:ascii="Arial Narrow" w:hAnsi="Arial Narrow"/>
          <w:sz w:val="24"/>
          <w:szCs w:val="24"/>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04574228"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14:paraId="2291B8E6"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B6F0427"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 xml:space="preserve">Atender as recomendações, exigências e determinações </w:t>
      </w:r>
      <w:proofErr w:type="gramStart"/>
      <w:r w:rsidRPr="00266296">
        <w:rPr>
          <w:rFonts w:ascii="Arial Narrow" w:hAnsi="Arial Narrow"/>
          <w:sz w:val="24"/>
          <w:szCs w:val="24"/>
        </w:rPr>
        <w:t>do concedente</w:t>
      </w:r>
      <w:proofErr w:type="gramEnd"/>
      <w:r w:rsidRPr="00266296">
        <w:rPr>
          <w:rFonts w:ascii="Arial Narrow" w:hAnsi="Arial Narrow"/>
          <w:sz w:val="24"/>
          <w:szCs w:val="24"/>
        </w:rPr>
        <w:t xml:space="preserve"> dos recursos e dos agentes dos sistemas de controle interno e externo.</w:t>
      </w:r>
    </w:p>
    <w:p w14:paraId="7CFF39A3"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Movimentar os recursos do convênio em conta específica;</w:t>
      </w:r>
    </w:p>
    <w:p w14:paraId="66530A83"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266296">
        <w:rPr>
          <w:rFonts w:ascii="Arial Narrow" w:hAnsi="Arial Narrow"/>
          <w:sz w:val="24"/>
          <w:szCs w:val="24"/>
        </w:rPr>
        <w:t>arts</w:t>
      </w:r>
      <w:proofErr w:type="spellEnd"/>
      <w:r w:rsidRPr="00266296">
        <w:rPr>
          <w:rFonts w:ascii="Arial Narrow" w:hAnsi="Arial Narrow"/>
          <w:sz w:val="24"/>
          <w:szCs w:val="24"/>
        </w:rPr>
        <w:t>. 233 e 234 do Regimento Interno do TCE/PR;</w:t>
      </w:r>
    </w:p>
    <w:p w14:paraId="1AC73DCD"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89A9EC3"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Submeter-se à regulação instituída pelo CONCEDENTE;</w:t>
      </w:r>
    </w:p>
    <w:p w14:paraId="0EC98F03"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Obrigar-se a apresentar, sempre que solicitado, relatórios de atividade que demonstrem, quantitativa e qualitativamente, o atendimento do objeto pactuado com a CONCEDENTE;</w:t>
      </w:r>
    </w:p>
    <w:p w14:paraId="65801657" w14:textId="77777777" w:rsidR="008A39A9" w:rsidRPr="00266296" w:rsidRDefault="008A39A9" w:rsidP="008A39A9">
      <w:pPr>
        <w:pStyle w:val="Corpodetexto"/>
        <w:numPr>
          <w:ilvl w:val="0"/>
          <w:numId w:val="8"/>
        </w:numPr>
        <w:tabs>
          <w:tab w:val="left" w:pos="284"/>
          <w:tab w:val="left" w:pos="540"/>
        </w:tabs>
        <w:suppressAutoHyphens/>
        <w:spacing w:after="0"/>
        <w:ind w:left="0" w:firstLine="0"/>
        <w:jc w:val="both"/>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 xml:space="preserve">Cumprir todas as normas relativas à preservação do meio ambiente; </w:t>
      </w:r>
    </w:p>
    <w:p w14:paraId="7DE606E8" w14:textId="77777777" w:rsidR="008A39A9" w:rsidRPr="00266296" w:rsidRDefault="008A39A9" w:rsidP="008A39A9">
      <w:pPr>
        <w:pStyle w:val="Corpodetexto"/>
        <w:tabs>
          <w:tab w:val="left" w:pos="284"/>
        </w:tabs>
        <w:rPr>
          <w:rFonts w:ascii="Arial Narrow" w:hAnsi="Arial Narrow"/>
          <w:sz w:val="24"/>
          <w:szCs w:val="24"/>
        </w:rPr>
      </w:pPr>
    </w:p>
    <w:p w14:paraId="7CA3E36B" w14:textId="77777777" w:rsidR="008A39A9" w:rsidRPr="00266296" w:rsidRDefault="008A39A9" w:rsidP="008A39A9">
      <w:pPr>
        <w:pStyle w:val="Corpodetexto"/>
        <w:tabs>
          <w:tab w:val="left" w:pos="223"/>
          <w:tab w:val="left" w:pos="405"/>
          <w:tab w:val="left" w:pos="540"/>
        </w:tabs>
        <w:rPr>
          <w:rFonts w:ascii="Arial Narrow" w:hAnsi="Arial Narrow"/>
          <w:sz w:val="24"/>
          <w:szCs w:val="24"/>
        </w:rPr>
      </w:pPr>
      <w:r w:rsidRPr="00266296">
        <w:rPr>
          <w:rFonts w:ascii="Arial Narrow" w:hAnsi="Arial Narrow"/>
          <w:b/>
          <w:bCs/>
          <w:caps/>
          <w:sz w:val="24"/>
          <w:szCs w:val="24"/>
        </w:rPr>
        <w:t>Parágrafo Único</w:t>
      </w:r>
      <w:r w:rsidRPr="00266296">
        <w:rPr>
          <w:rFonts w:ascii="Arial Narrow" w:hAnsi="Arial Narrow"/>
          <w:b/>
          <w:bCs/>
          <w:sz w:val="24"/>
          <w:szCs w:val="24"/>
        </w:rPr>
        <w:t xml:space="preserve"> - </w:t>
      </w:r>
      <w:r w:rsidRPr="00266296">
        <w:rPr>
          <w:rFonts w:ascii="Arial Narrow" w:hAnsi="Arial Narrow"/>
          <w:sz w:val="24"/>
          <w:szCs w:val="24"/>
        </w:rPr>
        <w:t>O não atendimento às condições estabelecidas no neste instrumento, autoriza a denúncia unilateral do pactuado, sem prejuízo da persecução pelo Estado quanto aos prejuízos advindos.</w:t>
      </w:r>
    </w:p>
    <w:p w14:paraId="36588ADD" w14:textId="77777777" w:rsidR="008A39A9" w:rsidRPr="00266296" w:rsidRDefault="008A39A9" w:rsidP="008A39A9">
      <w:pPr>
        <w:pStyle w:val="Corpodetexto"/>
        <w:tabs>
          <w:tab w:val="left" w:pos="223"/>
          <w:tab w:val="left" w:pos="405"/>
          <w:tab w:val="left" w:pos="540"/>
        </w:tabs>
        <w:rPr>
          <w:rFonts w:ascii="Arial Narrow" w:hAnsi="Arial Narrow"/>
          <w:sz w:val="24"/>
          <w:szCs w:val="24"/>
        </w:rPr>
      </w:pPr>
    </w:p>
    <w:p w14:paraId="7DD41806"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DÉCIMA PRIMEIRA - DA EXECUÇÃO DAS DESPESAS E SUAS VEDAÇÕES</w:t>
      </w:r>
    </w:p>
    <w:p w14:paraId="4CAA92EB" w14:textId="77777777" w:rsidR="008A39A9" w:rsidRPr="00266296" w:rsidRDefault="008A39A9" w:rsidP="008A39A9">
      <w:pPr>
        <w:rPr>
          <w:rFonts w:ascii="Arial Narrow" w:hAnsi="Arial Narrow"/>
          <w:szCs w:val="24"/>
        </w:rPr>
      </w:pPr>
    </w:p>
    <w:p w14:paraId="46D31B36" w14:textId="77777777" w:rsidR="008A39A9" w:rsidRPr="00266296" w:rsidRDefault="008A39A9" w:rsidP="008A39A9">
      <w:pPr>
        <w:pStyle w:val="Recuodecorpodetexto"/>
        <w:numPr>
          <w:ilvl w:val="0"/>
          <w:numId w:val="10"/>
        </w:numPr>
        <w:suppressAutoHyphens/>
        <w:spacing w:after="0"/>
        <w:ind w:left="0" w:firstLine="0"/>
        <w:jc w:val="both"/>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A título de vedações legais e contratuais, fica estabelecido que:</w:t>
      </w:r>
    </w:p>
    <w:p w14:paraId="2BC7B84A" w14:textId="77777777" w:rsidR="008A39A9" w:rsidRPr="00266296" w:rsidRDefault="008A39A9" w:rsidP="008A39A9">
      <w:pPr>
        <w:pStyle w:val="Corpodetexto"/>
        <w:numPr>
          <w:ilvl w:val="1"/>
          <w:numId w:val="10"/>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É vedada a celebração de outros convênios com o mesmo objeto deste, exceto ações complementares;</w:t>
      </w:r>
    </w:p>
    <w:p w14:paraId="27F5C846" w14:textId="77777777" w:rsidR="008A39A9" w:rsidRPr="00266296" w:rsidRDefault="008A39A9" w:rsidP="008A39A9">
      <w:pPr>
        <w:pStyle w:val="Corpodetexto"/>
        <w:numPr>
          <w:ilvl w:val="1"/>
          <w:numId w:val="10"/>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lastRenderedPageBreak/>
        <w:t xml:space="preserve">É vedada a realização de despesas com publicidade, salvo em caráter educativo, informativo ou de orientação social, que </w:t>
      </w:r>
      <w:proofErr w:type="spellStart"/>
      <w:r w:rsidRPr="00266296">
        <w:rPr>
          <w:rFonts w:ascii="Arial Narrow" w:hAnsi="Arial Narrow"/>
          <w:sz w:val="24"/>
          <w:szCs w:val="24"/>
        </w:rPr>
        <w:t>esteja</w:t>
      </w:r>
      <w:proofErr w:type="spellEnd"/>
      <w:r w:rsidRPr="00266296">
        <w:rPr>
          <w:rFonts w:ascii="Arial Narrow" w:hAnsi="Arial Narrow"/>
          <w:sz w:val="24"/>
          <w:szCs w:val="24"/>
        </w:rPr>
        <w:t xml:space="preserve"> diretamente vinculada com o objeto do termo de transferência e da qual não constem nomes, símbolos, imagens ou quaisquer referências que caracterizem promoção pessoal de autoridades ou de servidores públicos;</w:t>
      </w:r>
    </w:p>
    <w:p w14:paraId="1B10F3A8" w14:textId="77777777" w:rsidR="008A39A9" w:rsidRPr="00266296" w:rsidRDefault="008A39A9" w:rsidP="008A39A9">
      <w:pPr>
        <w:pStyle w:val="Corpodetexto"/>
        <w:numPr>
          <w:ilvl w:val="1"/>
          <w:numId w:val="10"/>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É vedada aplicação dos recursos em finalidade diversa da estabelecida no termo, ainda que em caráter de emergência;</w:t>
      </w:r>
    </w:p>
    <w:p w14:paraId="74603FC8" w14:textId="77777777" w:rsidR="008A39A9" w:rsidRPr="00266296" w:rsidRDefault="008A39A9" w:rsidP="008A39A9">
      <w:pPr>
        <w:pStyle w:val="Corpodetexto"/>
        <w:numPr>
          <w:ilvl w:val="1"/>
          <w:numId w:val="10"/>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É vedada a atribuição de vigência ou de efeitos financeiros retroativos;</w:t>
      </w:r>
    </w:p>
    <w:p w14:paraId="2B7BCE00" w14:textId="77777777" w:rsidR="008A39A9" w:rsidRPr="00266296" w:rsidRDefault="008A39A9" w:rsidP="008A39A9">
      <w:pPr>
        <w:pStyle w:val="Corpodetexto"/>
        <w:numPr>
          <w:ilvl w:val="1"/>
          <w:numId w:val="10"/>
        </w:numPr>
        <w:tabs>
          <w:tab w:val="left" w:pos="284"/>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479A90AB" w14:textId="77777777" w:rsidR="008A39A9" w:rsidRPr="00266296" w:rsidRDefault="008A39A9" w:rsidP="008A39A9">
      <w:pPr>
        <w:pStyle w:val="Corpodetexto"/>
        <w:numPr>
          <w:ilvl w:val="1"/>
          <w:numId w:val="10"/>
        </w:numPr>
        <w:tabs>
          <w:tab w:val="left" w:pos="142"/>
          <w:tab w:val="left" w:pos="540"/>
        </w:tabs>
        <w:suppressAutoHyphens/>
        <w:spacing w:after="0"/>
        <w:ind w:left="0" w:firstLine="0"/>
        <w:jc w:val="both"/>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É vedada a realização de despesas em data anterior ou posterior a vigência deste Termo;</w:t>
      </w:r>
    </w:p>
    <w:p w14:paraId="0FACD295" w14:textId="77777777" w:rsidR="008A39A9" w:rsidRPr="00266296" w:rsidRDefault="008A39A9" w:rsidP="008A39A9">
      <w:pPr>
        <w:pStyle w:val="Corpodetexto"/>
        <w:numPr>
          <w:ilvl w:val="1"/>
          <w:numId w:val="10"/>
        </w:numPr>
        <w:tabs>
          <w:tab w:val="left" w:pos="142"/>
          <w:tab w:val="left" w:pos="540"/>
        </w:tabs>
        <w:suppressAutoHyphens/>
        <w:spacing w:after="0"/>
        <w:ind w:left="0" w:firstLine="0"/>
        <w:jc w:val="both"/>
        <w:rPr>
          <w:rFonts w:ascii="Arial Narrow" w:hAnsi="Arial Narrow"/>
          <w:sz w:val="24"/>
          <w:szCs w:val="24"/>
        </w:rPr>
      </w:pPr>
      <w:r w:rsidRPr="00266296">
        <w:rPr>
          <w:rFonts w:ascii="Arial Narrow" w:hAnsi="Arial Narrow"/>
          <w:sz w:val="24"/>
          <w:szCs w:val="24"/>
        </w:rPr>
        <w:t>Não poderão ser pagas com os recursos transferidos, as despesas:</w:t>
      </w:r>
    </w:p>
    <w:p w14:paraId="7417452A" w14:textId="77777777" w:rsidR="008A39A9" w:rsidRPr="00266296" w:rsidRDefault="008A39A9" w:rsidP="008A39A9">
      <w:pPr>
        <w:numPr>
          <w:ilvl w:val="1"/>
          <w:numId w:val="4"/>
        </w:numPr>
        <w:tabs>
          <w:tab w:val="left" w:pos="284"/>
          <w:tab w:val="left" w:pos="851"/>
          <w:tab w:val="left" w:pos="993"/>
        </w:tabs>
        <w:suppressAutoHyphens/>
        <w:spacing w:after="0"/>
        <w:ind w:left="284" w:firstLine="0"/>
        <w:jc w:val="both"/>
        <w:rPr>
          <w:rFonts w:ascii="Arial Narrow" w:hAnsi="Arial Narrow"/>
          <w:szCs w:val="24"/>
        </w:rPr>
      </w:pPr>
      <w:r w:rsidRPr="00266296">
        <w:rPr>
          <w:rFonts w:ascii="Arial Narrow" w:eastAsia="Arial" w:hAnsi="Arial Narrow"/>
          <w:szCs w:val="24"/>
        </w:rPr>
        <w:t xml:space="preserve"> </w:t>
      </w:r>
      <w:r w:rsidRPr="00266296">
        <w:rPr>
          <w:rFonts w:ascii="Arial Narrow" w:hAnsi="Arial Narrow"/>
          <w:szCs w:val="24"/>
        </w:rPr>
        <w:t>Com pagamento a qualquer título a servidor ou empregado público, integrantes do quadro de pessoal de órgão ou entidade pública da administração direta ou indireta;</w:t>
      </w:r>
    </w:p>
    <w:p w14:paraId="3BC54E73" w14:textId="77777777" w:rsidR="008A39A9" w:rsidRPr="00266296" w:rsidRDefault="008A39A9" w:rsidP="008A39A9">
      <w:pPr>
        <w:numPr>
          <w:ilvl w:val="1"/>
          <w:numId w:val="4"/>
        </w:numPr>
        <w:tabs>
          <w:tab w:val="left" w:pos="284"/>
          <w:tab w:val="left" w:pos="851"/>
          <w:tab w:val="left" w:pos="993"/>
        </w:tabs>
        <w:suppressAutoHyphens/>
        <w:spacing w:after="0"/>
        <w:ind w:left="284" w:firstLine="0"/>
        <w:jc w:val="both"/>
        <w:rPr>
          <w:rFonts w:ascii="Arial Narrow" w:hAnsi="Arial Narrow"/>
          <w:szCs w:val="24"/>
        </w:rPr>
      </w:pPr>
      <w:r w:rsidRPr="00266296">
        <w:rPr>
          <w:rFonts w:ascii="Arial Narrow" w:hAnsi="Arial Narrow"/>
          <w:szCs w:val="24"/>
        </w:rPr>
        <w:t>Taxas bancárias, multas, juros ou atualização monetária, decorrentes de culpa de agente do tomador dos recursos ou pelo descumprimento de determinações legais ou conveniais;</w:t>
      </w:r>
    </w:p>
    <w:p w14:paraId="1B5F64BA" w14:textId="77777777" w:rsidR="008A39A9" w:rsidRPr="00266296" w:rsidRDefault="008A39A9" w:rsidP="008A39A9">
      <w:pPr>
        <w:numPr>
          <w:ilvl w:val="1"/>
          <w:numId w:val="4"/>
        </w:numPr>
        <w:tabs>
          <w:tab w:val="left" w:pos="284"/>
          <w:tab w:val="left" w:pos="851"/>
          <w:tab w:val="left" w:pos="993"/>
        </w:tabs>
        <w:suppressAutoHyphens/>
        <w:spacing w:after="0"/>
        <w:ind w:left="284" w:firstLine="0"/>
        <w:jc w:val="both"/>
        <w:rPr>
          <w:rFonts w:ascii="Arial Narrow" w:hAnsi="Arial Narrow"/>
          <w:szCs w:val="24"/>
        </w:rPr>
      </w:pPr>
      <w:r w:rsidRPr="00266296">
        <w:rPr>
          <w:rFonts w:ascii="Arial Narrow" w:eastAsia="Arial" w:hAnsi="Arial Narrow"/>
          <w:szCs w:val="24"/>
        </w:rPr>
        <w:t xml:space="preserve"> </w:t>
      </w:r>
      <w:r w:rsidRPr="00266296">
        <w:rPr>
          <w:rFonts w:ascii="Arial Narrow" w:hAnsi="Arial Narrow"/>
          <w:szCs w:val="24"/>
        </w:rPr>
        <w:t>Pagamento de profissionais não vinculados à execução do objeto do termo de transferência;</w:t>
      </w:r>
    </w:p>
    <w:p w14:paraId="35A7E9F8" w14:textId="77777777" w:rsidR="008A39A9" w:rsidRPr="00266296" w:rsidRDefault="008A39A9" w:rsidP="008A39A9">
      <w:pPr>
        <w:numPr>
          <w:ilvl w:val="1"/>
          <w:numId w:val="4"/>
        </w:numPr>
        <w:tabs>
          <w:tab w:val="left" w:pos="142"/>
          <w:tab w:val="left" w:pos="851"/>
          <w:tab w:val="left" w:pos="993"/>
        </w:tabs>
        <w:suppressAutoHyphens/>
        <w:spacing w:after="0"/>
        <w:ind w:left="0" w:firstLine="142"/>
        <w:jc w:val="both"/>
        <w:rPr>
          <w:rFonts w:ascii="Arial Narrow" w:hAnsi="Arial Narrow"/>
          <w:szCs w:val="24"/>
        </w:rPr>
      </w:pPr>
      <w:r w:rsidRPr="00266296">
        <w:rPr>
          <w:rFonts w:ascii="Arial Narrow" w:eastAsia="Arial" w:hAnsi="Arial Narrow"/>
          <w:szCs w:val="24"/>
        </w:rPr>
        <w:t xml:space="preserve"> </w:t>
      </w:r>
      <w:r w:rsidRPr="00266296">
        <w:rPr>
          <w:rFonts w:ascii="Arial Narrow" w:hAnsi="Arial Narrow"/>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5C7A3FE" w14:textId="77777777" w:rsidR="008A39A9" w:rsidRPr="00266296" w:rsidRDefault="008A39A9" w:rsidP="008A39A9">
      <w:pPr>
        <w:pStyle w:val="Recuodecorpodetexto"/>
        <w:numPr>
          <w:ilvl w:val="0"/>
          <w:numId w:val="10"/>
        </w:numPr>
        <w:tabs>
          <w:tab w:val="left" w:pos="284"/>
        </w:tabs>
        <w:suppressAutoHyphens/>
        <w:spacing w:after="0"/>
        <w:ind w:left="0" w:firstLine="0"/>
        <w:jc w:val="both"/>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As faturas, recibos, notas fiscais e quaisquer outros documentos comprobatórios de despesas deverão ser emitidos em nome da partícipe responsável, devidamente identificados com o número deste Convênio.</w:t>
      </w:r>
    </w:p>
    <w:p w14:paraId="56EAF308" w14:textId="77777777" w:rsidR="008A39A9" w:rsidRPr="00266296" w:rsidRDefault="008A39A9" w:rsidP="008A39A9">
      <w:pPr>
        <w:pStyle w:val="Recuodecorpodetexto"/>
        <w:numPr>
          <w:ilvl w:val="0"/>
          <w:numId w:val="10"/>
        </w:numPr>
        <w:tabs>
          <w:tab w:val="left" w:pos="284"/>
        </w:tabs>
        <w:suppressAutoHyphens/>
        <w:spacing w:after="0"/>
        <w:ind w:left="0" w:firstLine="0"/>
        <w:jc w:val="both"/>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0E7A56BF" w14:textId="77777777" w:rsidR="008A39A9" w:rsidRPr="00266296" w:rsidRDefault="008A39A9" w:rsidP="008A39A9">
      <w:pPr>
        <w:pStyle w:val="Corpodetexto"/>
        <w:ind w:left="284" w:hanging="284"/>
        <w:rPr>
          <w:rFonts w:ascii="Arial Narrow" w:hAnsi="Arial Narrow"/>
          <w:b/>
          <w:sz w:val="24"/>
          <w:szCs w:val="24"/>
        </w:rPr>
      </w:pPr>
    </w:p>
    <w:p w14:paraId="065E92E4" w14:textId="77777777" w:rsidR="008A39A9" w:rsidRPr="00266296" w:rsidRDefault="008A39A9" w:rsidP="008A39A9">
      <w:pPr>
        <w:pStyle w:val="Ttulo4"/>
        <w:tabs>
          <w:tab w:val="left" w:pos="1530"/>
        </w:tabs>
        <w:rPr>
          <w:rFonts w:ascii="Arial Narrow" w:hAnsi="Arial Narrow" w:cs="Times New Roman"/>
          <w:color w:val="auto"/>
          <w:szCs w:val="24"/>
        </w:rPr>
      </w:pPr>
      <w:r w:rsidRPr="00266296">
        <w:rPr>
          <w:rFonts w:ascii="Arial Narrow" w:hAnsi="Arial Narrow" w:cs="Times New Roman"/>
          <w:color w:val="auto"/>
          <w:szCs w:val="24"/>
        </w:rPr>
        <w:t>CLÁUSULA DÉCIMA SEGUNDA - DA FISCALIZAÇÃO DO CONVÊNIO</w:t>
      </w:r>
    </w:p>
    <w:p w14:paraId="7535DC76" w14:textId="77777777" w:rsidR="008A39A9" w:rsidRPr="00266296" w:rsidRDefault="008A39A9" w:rsidP="008A39A9">
      <w:pPr>
        <w:rPr>
          <w:rFonts w:ascii="Arial Narrow" w:hAnsi="Arial Narrow"/>
          <w:szCs w:val="24"/>
        </w:rPr>
      </w:pPr>
    </w:p>
    <w:p w14:paraId="2E579E71" w14:textId="77777777" w:rsidR="008A39A9" w:rsidRPr="00266296" w:rsidRDefault="008A39A9" w:rsidP="008A39A9">
      <w:pPr>
        <w:pStyle w:val="Corpodetexto"/>
        <w:tabs>
          <w:tab w:val="left" w:pos="709"/>
        </w:tabs>
        <w:rPr>
          <w:rFonts w:ascii="Arial Narrow" w:hAnsi="Arial Narrow"/>
          <w:sz w:val="24"/>
          <w:szCs w:val="24"/>
        </w:rPr>
      </w:pPr>
      <w:r w:rsidRPr="00266296">
        <w:rPr>
          <w:rFonts w:ascii="Arial Narrow" w:hAnsi="Arial Narrow"/>
          <w:sz w:val="24"/>
          <w:szCs w:val="24"/>
        </w:rPr>
        <w:t>Dentre outras atribuições legais e contratuais, compete à Fundação Araucária, na fiscalização do presente Convênio PD&amp;I:</w:t>
      </w:r>
    </w:p>
    <w:p w14:paraId="72662D63" w14:textId="77777777" w:rsidR="008A39A9" w:rsidRPr="00266296" w:rsidRDefault="008A39A9" w:rsidP="008A39A9">
      <w:pPr>
        <w:numPr>
          <w:ilvl w:val="0"/>
          <w:numId w:val="16"/>
        </w:numPr>
        <w:tabs>
          <w:tab w:val="left" w:pos="357"/>
          <w:tab w:val="left" w:pos="993"/>
        </w:tabs>
        <w:suppressAutoHyphens/>
        <w:spacing w:after="0"/>
        <w:ind w:left="567" w:hanging="283"/>
        <w:jc w:val="both"/>
        <w:rPr>
          <w:rFonts w:ascii="Arial Narrow" w:hAnsi="Arial Narrow"/>
          <w:szCs w:val="24"/>
        </w:rPr>
      </w:pPr>
      <w:r w:rsidRPr="00266296">
        <w:rPr>
          <w:rFonts w:ascii="Arial Narrow" w:hAnsi="Arial Narrow"/>
          <w:szCs w:val="24"/>
        </w:rPr>
        <w:t>Cuidar para que a documentação do Convênio esteja em conformidade com a legislação aplicada desde a sua proposta até aprovação da Prestação de Contas;</w:t>
      </w:r>
    </w:p>
    <w:p w14:paraId="54E83516" w14:textId="77777777" w:rsidR="008A39A9" w:rsidRPr="00266296" w:rsidRDefault="008A39A9" w:rsidP="008A39A9">
      <w:pPr>
        <w:numPr>
          <w:ilvl w:val="0"/>
          <w:numId w:val="16"/>
        </w:numPr>
        <w:tabs>
          <w:tab w:val="left" w:pos="357"/>
          <w:tab w:val="left" w:pos="993"/>
        </w:tabs>
        <w:suppressAutoHyphens/>
        <w:spacing w:after="0"/>
        <w:ind w:left="567" w:hanging="283"/>
        <w:jc w:val="both"/>
        <w:rPr>
          <w:rFonts w:ascii="Arial Narrow" w:hAnsi="Arial Narrow"/>
          <w:szCs w:val="24"/>
        </w:rPr>
      </w:pPr>
      <w:r w:rsidRPr="00266296">
        <w:rPr>
          <w:rFonts w:ascii="Arial Narrow" w:hAnsi="Arial Narrow"/>
          <w:szCs w:val="24"/>
        </w:rPr>
        <w:t>Ensejar as ações para que a execução física e financeira do Convênio ocorra conforme previsto no Plano de Trabalho;</w:t>
      </w:r>
    </w:p>
    <w:p w14:paraId="6B496C39" w14:textId="77777777" w:rsidR="008A39A9" w:rsidRPr="00266296" w:rsidRDefault="008A39A9" w:rsidP="008A39A9">
      <w:pPr>
        <w:numPr>
          <w:ilvl w:val="0"/>
          <w:numId w:val="16"/>
        </w:numPr>
        <w:tabs>
          <w:tab w:val="left" w:pos="357"/>
          <w:tab w:val="left" w:pos="993"/>
        </w:tabs>
        <w:suppressAutoHyphens/>
        <w:spacing w:after="0"/>
        <w:ind w:left="567" w:hanging="283"/>
        <w:jc w:val="both"/>
        <w:rPr>
          <w:rFonts w:ascii="Arial Narrow" w:hAnsi="Arial Narrow"/>
          <w:szCs w:val="24"/>
        </w:rPr>
      </w:pPr>
      <w:r w:rsidRPr="00266296">
        <w:rPr>
          <w:rFonts w:ascii="Arial Narrow" w:hAnsi="Arial Narrow"/>
          <w:szCs w:val="24"/>
        </w:rPr>
        <w:t>Acompanhar a execução do Convênio responsabilizando-se pela sua eficácia, por meio de relatórios, inspeções, visitas e atestação da satisfatória realização do objeto do Convênio.</w:t>
      </w:r>
    </w:p>
    <w:p w14:paraId="7AC9C1BC" w14:textId="77777777" w:rsidR="008A39A9" w:rsidRPr="00266296" w:rsidRDefault="008A39A9" w:rsidP="008A39A9">
      <w:pPr>
        <w:numPr>
          <w:ilvl w:val="0"/>
          <w:numId w:val="16"/>
        </w:numPr>
        <w:tabs>
          <w:tab w:val="left" w:pos="357"/>
          <w:tab w:val="left" w:pos="993"/>
        </w:tabs>
        <w:suppressAutoHyphens/>
        <w:spacing w:after="0"/>
        <w:ind w:left="567" w:hanging="283"/>
        <w:jc w:val="both"/>
        <w:rPr>
          <w:rFonts w:ascii="Arial Narrow" w:hAnsi="Arial Narrow"/>
          <w:szCs w:val="24"/>
        </w:rPr>
      </w:pPr>
      <w:r w:rsidRPr="00266296">
        <w:rPr>
          <w:rFonts w:ascii="Arial Narrow" w:hAnsi="Arial Narrow"/>
          <w:szCs w:val="24"/>
        </w:rPr>
        <w:t>Atuar como interlocutor do órgão responsável pela celebração do Convênio;</w:t>
      </w:r>
    </w:p>
    <w:p w14:paraId="291A5364"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t>Controlar os saldos dos empenhos dos Convênios ou instrumentos congêneres;</w:t>
      </w:r>
    </w:p>
    <w:p w14:paraId="71FDF42C"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lastRenderedPageBreak/>
        <w:t>Prestar, quando solicitado, informações sobre a execução do Convênio ou instrumentos congêneres sob sua responsabilidade;</w:t>
      </w:r>
    </w:p>
    <w:p w14:paraId="368D3BD0"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t>Controlar os prazos de Prestação de Contas dos Convênios bem como efetuar análises e encaminhar ao ordenador de despesa para aprovação;</w:t>
      </w:r>
    </w:p>
    <w:p w14:paraId="633C6FE7"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t>Zelar para que o Sistema Integrado de Transferências – SIT do TCE atualizando as informações relacionadas à execução do convênio, cumprimento dos objetivos e elaboração do termo de fiscalização;</w:t>
      </w:r>
    </w:p>
    <w:p w14:paraId="209DECDA"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t>Zelar pelo cumprimento integral do Convênio;</w:t>
      </w:r>
    </w:p>
    <w:p w14:paraId="65942B4E" w14:textId="77777777" w:rsidR="008A39A9" w:rsidRPr="00266296" w:rsidRDefault="008A39A9" w:rsidP="008A39A9">
      <w:pPr>
        <w:numPr>
          <w:ilvl w:val="0"/>
          <w:numId w:val="16"/>
        </w:numPr>
        <w:tabs>
          <w:tab w:val="left" w:pos="142"/>
          <w:tab w:val="left" w:pos="993"/>
        </w:tabs>
        <w:suppressAutoHyphens/>
        <w:spacing w:after="0"/>
        <w:ind w:left="567" w:hanging="283"/>
        <w:jc w:val="both"/>
        <w:rPr>
          <w:rFonts w:ascii="Arial Narrow" w:hAnsi="Arial Narrow"/>
          <w:szCs w:val="24"/>
        </w:rPr>
      </w:pPr>
      <w:r w:rsidRPr="00266296">
        <w:rPr>
          <w:rFonts w:ascii="Arial Narrow" w:hAnsi="Arial Narrow"/>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04E2D73" w14:textId="77777777" w:rsidR="008A39A9" w:rsidRPr="00266296" w:rsidRDefault="008A39A9" w:rsidP="008A39A9">
      <w:pPr>
        <w:numPr>
          <w:ilvl w:val="0"/>
          <w:numId w:val="16"/>
        </w:numPr>
        <w:tabs>
          <w:tab w:val="left" w:pos="284"/>
          <w:tab w:val="left" w:pos="993"/>
        </w:tabs>
        <w:suppressAutoHyphens/>
        <w:spacing w:after="0"/>
        <w:ind w:left="567" w:hanging="283"/>
        <w:jc w:val="both"/>
        <w:rPr>
          <w:rFonts w:ascii="Arial Narrow" w:hAnsi="Arial Narrow"/>
          <w:szCs w:val="24"/>
        </w:rPr>
      </w:pPr>
      <w:r w:rsidRPr="00266296">
        <w:rPr>
          <w:rFonts w:ascii="Arial Narrow" w:hAnsi="Arial Narrow"/>
          <w:szCs w:val="24"/>
        </w:rPr>
        <w:t>O fiscal do convênio deve primar para que não haja alteração no objeto do ajuste, atentando-se para o cumprimento dos prazos conveniais e fazendo o gerenciamento necessário dos processos de modo eficiente, evitando prejuízos ao erário.</w:t>
      </w:r>
    </w:p>
    <w:p w14:paraId="52324DA6" w14:textId="77777777" w:rsidR="008A39A9" w:rsidRPr="00266296" w:rsidRDefault="008A39A9" w:rsidP="008A39A9">
      <w:pPr>
        <w:numPr>
          <w:ilvl w:val="0"/>
          <w:numId w:val="16"/>
        </w:numPr>
        <w:tabs>
          <w:tab w:val="left" w:pos="284"/>
          <w:tab w:val="left" w:pos="993"/>
        </w:tabs>
        <w:suppressAutoHyphens/>
        <w:spacing w:after="0"/>
        <w:ind w:left="567" w:hanging="283"/>
        <w:jc w:val="both"/>
        <w:rPr>
          <w:rFonts w:ascii="Arial Narrow" w:hAnsi="Arial Narrow"/>
          <w:szCs w:val="24"/>
        </w:rPr>
      </w:pPr>
      <w:r w:rsidRPr="00266296">
        <w:rPr>
          <w:rFonts w:ascii="Arial Narrow" w:hAnsi="Arial Narrow"/>
          <w:szCs w:val="24"/>
        </w:rPr>
        <w:t>Garantir os recursos por meio da Declaração de Adequação Orçamentária da Despesa e de Regularidade do Pedido.</w:t>
      </w:r>
    </w:p>
    <w:p w14:paraId="6ED9ADF9" w14:textId="77777777" w:rsidR="008A39A9" w:rsidRPr="00266296" w:rsidRDefault="008A39A9" w:rsidP="008A39A9">
      <w:pPr>
        <w:numPr>
          <w:ilvl w:val="0"/>
          <w:numId w:val="16"/>
        </w:numPr>
        <w:tabs>
          <w:tab w:val="left" w:pos="426"/>
        </w:tabs>
        <w:suppressAutoHyphens/>
        <w:spacing w:after="0"/>
        <w:ind w:left="567" w:hanging="283"/>
        <w:jc w:val="both"/>
        <w:rPr>
          <w:rFonts w:ascii="Arial Narrow" w:hAnsi="Arial Narrow"/>
          <w:szCs w:val="24"/>
        </w:rPr>
      </w:pPr>
      <w:r w:rsidRPr="00266296">
        <w:rPr>
          <w:rFonts w:ascii="Arial Narrow" w:hAnsi="Arial Narrow"/>
          <w:szCs w:val="24"/>
        </w:rPr>
        <w:t>Aprovar o Plano de Trabalho apresentado pelo proponente tanto na formalização quanto nas suas adequações.</w:t>
      </w:r>
    </w:p>
    <w:p w14:paraId="2FF41B6D" w14:textId="77777777" w:rsidR="008A39A9" w:rsidRPr="00266296" w:rsidRDefault="008A39A9" w:rsidP="008A39A9">
      <w:pPr>
        <w:numPr>
          <w:ilvl w:val="0"/>
          <w:numId w:val="16"/>
        </w:numPr>
        <w:tabs>
          <w:tab w:val="left" w:pos="993"/>
        </w:tabs>
        <w:suppressAutoHyphens/>
        <w:spacing w:after="0"/>
        <w:ind w:left="567" w:hanging="283"/>
        <w:jc w:val="both"/>
        <w:rPr>
          <w:rFonts w:ascii="Arial Narrow" w:hAnsi="Arial Narrow"/>
          <w:szCs w:val="24"/>
        </w:rPr>
      </w:pPr>
      <w:r w:rsidRPr="00266296">
        <w:rPr>
          <w:rFonts w:ascii="Arial Narrow" w:hAnsi="Arial Narrow"/>
          <w:szCs w:val="24"/>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2CCE2B7" w14:textId="77777777" w:rsidR="008A39A9" w:rsidRPr="00266296" w:rsidRDefault="008A39A9" w:rsidP="008A39A9">
      <w:pPr>
        <w:numPr>
          <w:ilvl w:val="0"/>
          <w:numId w:val="16"/>
        </w:numPr>
        <w:tabs>
          <w:tab w:val="left" w:pos="993"/>
        </w:tabs>
        <w:suppressAutoHyphens/>
        <w:spacing w:after="0"/>
        <w:ind w:left="567" w:hanging="283"/>
        <w:jc w:val="both"/>
        <w:rPr>
          <w:rFonts w:ascii="Arial Narrow" w:hAnsi="Arial Narrow"/>
          <w:szCs w:val="24"/>
        </w:rPr>
      </w:pPr>
      <w:r w:rsidRPr="00266296">
        <w:rPr>
          <w:rFonts w:ascii="Arial Narrow" w:hAnsi="Arial Narrow"/>
          <w:szCs w:val="24"/>
        </w:rPr>
        <w:t>Autorizar a indicação e substituição de fiscal de convênios, por meio de ato emitido pela autoridade competente.</w:t>
      </w:r>
    </w:p>
    <w:p w14:paraId="49225036" w14:textId="77777777" w:rsidR="008A39A9" w:rsidRPr="00266296" w:rsidRDefault="008A39A9" w:rsidP="008A39A9">
      <w:pPr>
        <w:numPr>
          <w:ilvl w:val="0"/>
          <w:numId w:val="16"/>
        </w:numPr>
        <w:tabs>
          <w:tab w:val="left" w:pos="993"/>
        </w:tabs>
        <w:suppressAutoHyphens/>
        <w:spacing w:after="0"/>
        <w:ind w:left="567" w:hanging="283"/>
        <w:jc w:val="both"/>
        <w:rPr>
          <w:rFonts w:ascii="Arial Narrow" w:hAnsi="Arial Narrow"/>
          <w:szCs w:val="24"/>
        </w:rPr>
      </w:pPr>
      <w:r w:rsidRPr="00266296">
        <w:rPr>
          <w:rFonts w:ascii="Arial Narrow" w:hAnsi="Arial Narrow"/>
          <w:szCs w:val="24"/>
        </w:rPr>
        <w:t>Aplicar sanções à partícipe de acordo com a natureza e gravidade das infrações.</w:t>
      </w:r>
    </w:p>
    <w:p w14:paraId="446BF744" w14:textId="77777777" w:rsidR="008A39A9" w:rsidRPr="00266296" w:rsidRDefault="008A39A9" w:rsidP="008A39A9">
      <w:pPr>
        <w:numPr>
          <w:ilvl w:val="0"/>
          <w:numId w:val="16"/>
        </w:numPr>
        <w:tabs>
          <w:tab w:val="left" w:pos="993"/>
        </w:tabs>
        <w:suppressAutoHyphens/>
        <w:spacing w:after="0"/>
        <w:ind w:left="567" w:hanging="283"/>
        <w:jc w:val="both"/>
        <w:rPr>
          <w:rFonts w:ascii="Arial Narrow" w:hAnsi="Arial Narrow"/>
          <w:szCs w:val="24"/>
        </w:rPr>
      </w:pPr>
      <w:r w:rsidRPr="00266296">
        <w:rPr>
          <w:rFonts w:ascii="Arial Narrow" w:hAnsi="Arial Narrow"/>
          <w:szCs w:val="24"/>
        </w:rPr>
        <w:t>Indicar os funcionários para compor a Comissão de Tomadas de Constas Especial.</w:t>
      </w:r>
    </w:p>
    <w:p w14:paraId="7CF9C8C3" w14:textId="77777777" w:rsidR="008A39A9" w:rsidRPr="00266296" w:rsidRDefault="008A39A9" w:rsidP="008A39A9">
      <w:pPr>
        <w:rPr>
          <w:rFonts w:ascii="Arial Narrow" w:hAnsi="Arial Narrow"/>
          <w:szCs w:val="24"/>
        </w:rPr>
      </w:pPr>
    </w:p>
    <w:p w14:paraId="1597D19C" w14:textId="69C91236" w:rsidR="008A39A9" w:rsidRPr="00266296" w:rsidRDefault="008A39A9" w:rsidP="008A39A9">
      <w:pPr>
        <w:shd w:val="clear" w:color="auto" w:fill="FFFFFF" w:themeFill="background1"/>
        <w:jc w:val="both"/>
        <w:rPr>
          <w:rFonts w:ascii="Arial Narrow" w:hAnsi="Arial Narrow"/>
          <w:szCs w:val="24"/>
        </w:rPr>
      </w:pPr>
      <w:r w:rsidRPr="00266296">
        <w:rPr>
          <w:rFonts w:ascii="Arial Narrow" w:hAnsi="Arial Narrow"/>
          <w:b/>
          <w:bCs/>
          <w:szCs w:val="24"/>
        </w:rPr>
        <w:t xml:space="preserve">PARÁGRAFO PRIMEIRO - </w:t>
      </w:r>
      <w:r w:rsidRPr="00266296">
        <w:rPr>
          <w:rFonts w:ascii="Arial Narrow" w:hAnsi="Arial Narrow"/>
          <w:szCs w:val="24"/>
        </w:rPr>
        <w:t>Fica indicado como Fiscal do Convênio o Diretor Técnico (Cientifico)</w:t>
      </w:r>
      <w:r w:rsidR="00A9057B" w:rsidRPr="00266296">
        <w:rPr>
          <w:rFonts w:ascii="Arial Narrow" w:hAnsi="Arial Narrow"/>
          <w:szCs w:val="24"/>
        </w:rPr>
        <w:t xml:space="preserve"> </w:t>
      </w:r>
      <w:r w:rsidRPr="00266296">
        <w:rPr>
          <w:rFonts w:ascii="Arial Narrow" w:hAnsi="Arial Narrow"/>
          <w:b/>
          <w:szCs w:val="24"/>
        </w:rPr>
        <w:t xml:space="preserve">Prof. Dr. Luiz Márcio </w:t>
      </w:r>
      <w:proofErr w:type="spellStart"/>
      <w:r w:rsidRPr="00266296">
        <w:rPr>
          <w:rFonts w:ascii="Arial Narrow" w:hAnsi="Arial Narrow"/>
          <w:b/>
          <w:szCs w:val="24"/>
        </w:rPr>
        <w:t>Spinosa</w:t>
      </w:r>
      <w:proofErr w:type="spellEnd"/>
      <w:r w:rsidRPr="00266296">
        <w:rPr>
          <w:rFonts w:ascii="Arial Narrow" w:hAnsi="Arial Narrow"/>
          <w:b/>
          <w:szCs w:val="24"/>
        </w:rPr>
        <w:t xml:space="preserve">, </w:t>
      </w:r>
      <w:r w:rsidRPr="00266296">
        <w:rPr>
          <w:rFonts w:ascii="Arial Narrow" w:hAnsi="Arial Narrow"/>
          <w:szCs w:val="24"/>
        </w:rPr>
        <w:t>CPF 660.526.459-20, para acompanhar e fiscalizar a execução deste convênio e dos recursos repassados, o que será executado juntamente com o Tribunal de Contas do Estado do Paraná e com o Controle Interno da Fundação Araucária.</w:t>
      </w:r>
    </w:p>
    <w:p w14:paraId="7C510F61" w14:textId="77777777" w:rsidR="008A39A9" w:rsidRPr="00266296" w:rsidRDefault="008A39A9" w:rsidP="008A39A9">
      <w:pPr>
        <w:jc w:val="both"/>
        <w:rPr>
          <w:rFonts w:ascii="Arial Narrow" w:hAnsi="Arial Narrow"/>
          <w:b/>
          <w:bCs/>
          <w:szCs w:val="24"/>
          <w:highlight w:val="yellow"/>
        </w:rPr>
      </w:pPr>
    </w:p>
    <w:p w14:paraId="4CC807E7" w14:textId="77777777" w:rsidR="008A39A9" w:rsidRPr="00266296" w:rsidRDefault="008A39A9" w:rsidP="008A39A9">
      <w:pPr>
        <w:jc w:val="both"/>
        <w:rPr>
          <w:rFonts w:ascii="Arial Narrow" w:hAnsi="Arial Narrow"/>
          <w:szCs w:val="24"/>
        </w:rPr>
      </w:pPr>
      <w:r w:rsidRPr="00266296">
        <w:rPr>
          <w:rFonts w:ascii="Arial Narrow" w:hAnsi="Arial Narrow"/>
          <w:b/>
          <w:bCs/>
          <w:szCs w:val="24"/>
        </w:rPr>
        <w:t>PARÁGRAFO SEGUNDO –</w:t>
      </w:r>
      <w:r w:rsidRPr="00266296">
        <w:rPr>
          <w:rFonts w:ascii="Arial Narrow" w:hAnsi="Arial Narrow"/>
          <w:szCs w:val="24"/>
        </w:rPr>
        <w:t>Compete ao Setor de Análise e Prestação de Contas da Fundação Araucária apoiar o Fiscal de Convênio no desempenho de suas atribuições, cabendo-lhe, especificamente:</w:t>
      </w:r>
    </w:p>
    <w:p w14:paraId="399D77DE" w14:textId="77777777" w:rsidR="008A39A9" w:rsidRPr="00266296" w:rsidRDefault="008A39A9" w:rsidP="008A39A9">
      <w:pPr>
        <w:numPr>
          <w:ilvl w:val="0"/>
          <w:numId w:val="17"/>
        </w:numPr>
        <w:tabs>
          <w:tab w:val="left" w:pos="284"/>
          <w:tab w:val="left" w:pos="993"/>
        </w:tabs>
        <w:suppressAutoHyphens/>
        <w:spacing w:after="0"/>
        <w:ind w:left="567" w:hanging="283"/>
        <w:jc w:val="both"/>
        <w:rPr>
          <w:rFonts w:ascii="Arial Narrow" w:hAnsi="Arial Narrow"/>
          <w:szCs w:val="24"/>
        </w:rPr>
      </w:pPr>
      <w:r w:rsidRPr="00266296">
        <w:rPr>
          <w:rFonts w:ascii="Arial Narrow" w:hAnsi="Arial Narrow"/>
          <w:szCs w:val="24"/>
        </w:rPr>
        <w:t>Processar a Tomada de Contas Especial, cuja instauração dar-se-á por decisão do controle interno da CONCEDENTE.</w:t>
      </w:r>
    </w:p>
    <w:p w14:paraId="690C60D4" w14:textId="77777777" w:rsidR="008A39A9" w:rsidRPr="00266296" w:rsidRDefault="008A39A9" w:rsidP="008A39A9">
      <w:pPr>
        <w:numPr>
          <w:ilvl w:val="0"/>
          <w:numId w:val="17"/>
        </w:numPr>
        <w:tabs>
          <w:tab w:val="left" w:pos="284"/>
          <w:tab w:val="left" w:pos="993"/>
        </w:tabs>
        <w:suppressAutoHyphens/>
        <w:spacing w:after="0"/>
        <w:ind w:left="567" w:hanging="283"/>
        <w:jc w:val="both"/>
        <w:rPr>
          <w:rFonts w:ascii="Arial Narrow" w:hAnsi="Arial Narrow"/>
          <w:szCs w:val="24"/>
        </w:rPr>
      </w:pPr>
      <w:r w:rsidRPr="00266296">
        <w:rPr>
          <w:rFonts w:ascii="Arial Narrow" w:hAnsi="Arial Narrow"/>
          <w:szCs w:val="24"/>
        </w:rPr>
        <w:t>Encaminhar por meio eletrônico a prestação de contas final, para o Tribunal de Contas do Estado do Paraná – TCE/PR.</w:t>
      </w:r>
    </w:p>
    <w:p w14:paraId="1AEB9569" w14:textId="77777777" w:rsidR="008A39A9" w:rsidRPr="00266296" w:rsidRDefault="008A39A9" w:rsidP="008A39A9">
      <w:pPr>
        <w:jc w:val="both"/>
        <w:rPr>
          <w:rFonts w:ascii="Arial Narrow" w:hAnsi="Arial Narrow"/>
          <w:b/>
          <w:bCs/>
          <w:szCs w:val="24"/>
        </w:rPr>
      </w:pPr>
    </w:p>
    <w:p w14:paraId="5ACFA24D" w14:textId="77777777" w:rsidR="008A39A9" w:rsidRPr="00266296" w:rsidRDefault="008A39A9" w:rsidP="008A39A9">
      <w:pPr>
        <w:jc w:val="both"/>
        <w:rPr>
          <w:rFonts w:ascii="Arial Narrow" w:hAnsi="Arial Narrow"/>
          <w:szCs w:val="24"/>
        </w:rPr>
      </w:pPr>
      <w:r w:rsidRPr="00266296">
        <w:rPr>
          <w:rFonts w:ascii="Arial Narrow" w:hAnsi="Arial Narrow"/>
          <w:b/>
          <w:bCs/>
          <w:szCs w:val="24"/>
        </w:rPr>
        <w:t xml:space="preserve">PARÁGRAFO TERCEIRO – </w:t>
      </w:r>
      <w:r w:rsidRPr="00266296">
        <w:rPr>
          <w:rFonts w:ascii="Arial Narrow" w:hAnsi="Arial Narrow"/>
          <w:szCs w:val="24"/>
        </w:rPr>
        <w:t>Não sendo prestadas as contas devidas pelos partícipes nos prazos estabelecidos, a CONCEDENTE instaurará, dentro de 30 dias, a Tomada de Contas Especial.</w:t>
      </w:r>
    </w:p>
    <w:p w14:paraId="6A9256E9" w14:textId="77777777" w:rsidR="008A39A9" w:rsidRPr="00266296" w:rsidRDefault="008A39A9" w:rsidP="008A39A9">
      <w:pPr>
        <w:jc w:val="both"/>
        <w:rPr>
          <w:rFonts w:ascii="Arial Narrow" w:hAnsi="Arial Narrow"/>
          <w:szCs w:val="24"/>
        </w:rPr>
      </w:pPr>
    </w:p>
    <w:p w14:paraId="0B1D1AEA" w14:textId="77777777" w:rsidR="008A39A9" w:rsidRPr="00266296" w:rsidRDefault="008A39A9" w:rsidP="008A39A9">
      <w:pPr>
        <w:jc w:val="both"/>
        <w:rPr>
          <w:rFonts w:ascii="Arial Narrow" w:hAnsi="Arial Narrow"/>
          <w:szCs w:val="24"/>
        </w:rPr>
      </w:pPr>
      <w:r w:rsidRPr="00266296">
        <w:rPr>
          <w:rFonts w:ascii="Arial Narrow" w:hAnsi="Arial Narrow"/>
          <w:b/>
          <w:bCs/>
          <w:szCs w:val="24"/>
        </w:rPr>
        <w:lastRenderedPageBreak/>
        <w:t xml:space="preserve">PARÁGRAFO QUARTO – </w:t>
      </w:r>
      <w:r w:rsidRPr="00266296">
        <w:rPr>
          <w:rFonts w:ascii="Arial Narrow" w:hAnsi="Arial Narrow"/>
          <w:szCs w:val="24"/>
        </w:rPr>
        <w:t>Compete ao Controle Interno da CONCEDENTE, no exercício de sua função institucional, emitir parecer sobre os recursos repassados e a sua utilização.</w:t>
      </w:r>
    </w:p>
    <w:p w14:paraId="769E368E" w14:textId="77777777" w:rsidR="008A39A9" w:rsidRPr="00266296" w:rsidRDefault="008A39A9" w:rsidP="008A39A9">
      <w:pPr>
        <w:rPr>
          <w:rFonts w:ascii="Arial Narrow" w:hAnsi="Arial Narrow"/>
          <w:b/>
          <w:bCs/>
          <w:szCs w:val="24"/>
        </w:rPr>
      </w:pPr>
    </w:p>
    <w:p w14:paraId="2E9FE497" w14:textId="77777777" w:rsidR="008A39A9" w:rsidRPr="00266296" w:rsidRDefault="008A39A9" w:rsidP="008A39A9">
      <w:pPr>
        <w:keepLines/>
        <w:jc w:val="both"/>
        <w:rPr>
          <w:rFonts w:ascii="Arial Narrow" w:hAnsi="Arial Narrow"/>
          <w:b/>
          <w:szCs w:val="24"/>
        </w:rPr>
      </w:pPr>
      <w:r w:rsidRPr="00266296">
        <w:rPr>
          <w:rFonts w:ascii="Arial Narrow" w:hAnsi="Arial Narrow"/>
          <w:b/>
          <w:szCs w:val="24"/>
        </w:rPr>
        <w:t>CLÁUSULA DÉCIMA TERCEIRA- DA RESCISÃO OU ENCERRAMENTO</w:t>
      </w:r>
    </w:p>
    <w:p w14:paraId="7D585C18"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sz w:val="24"/>
          <w:szCs w:val="24"/>
        </w:rPr>
        <w:t>O presente Convênio será rescindido em caso de:</w:t>
      </w:r>
    </w:p>
    <w:p w14:paraId="41D1EF31" w14:textId="77777777" w:rsidR="008A39A9" w:rsidRPr="00266296" w:rsidRDefault="008A39A9" w:rsidP="008A39A9">
      <w:pPr>
        <w:pStyle w:val="Recuodecorpodetexto"/>
        <w:ind w:left="0"/>
        <w:rPr>
          <w:rFonts w:ascii="Arial Narrow" w:hAnsi="Arial Narrow"/>
          <w:sz w:val="24"/>
          <w:szCs w:val="24"/>
        </w:rPr>
      </w:pPr>
    </w:p>
    <w:p w14:paraId="2DD208FD"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Em caso de inexecução das obrigações estipuladas, sujeitando a parte inadimplente a responder por perdas e danos, quer pela superveniência de norma legal que o torne formal ou materialmente inexequível;</w:t>
      </w:r>
    </w:p>
    <w:p w14:paraId="6DAF91BF"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377434D"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Utilização dos recursos em desacordo com o Plano de Trabalho;</w:t>
      </w:r>
    </w:p>
    <w:p w14:paraId="115D9EA4"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Inadimplemento de quaisquer das cláusulas pactuadas;</w:t>
      </w:r>
    </w:p>
    <w:p w14:paraId="4F9BBFDC"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Constatação, a qualquer tempo, de falsidade ou incorreção em qualquer documento apresentado;</w:t>
      </w:r>
    </w:p>
    <w:p w14:paraId="251C434D"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Verificação da ocorrência de qualquer circunstância que enseje a instauração de Tomada de Contas Especial;</w:t>
      </w:r>
    </w:p>
    <w:p w14:paraId="484E956C" w14:textId="77777777" w:rsidR="008A39A9" w:rsidRPr="00266296" w:rsidRDefault="008A39A9" w:rsidP="008A39A9">
      <w:pPr>
        <w:pStyle w:val="Corpodetexto"/>
        <w:numPr>
          <w:ilvl w:val="0"/>
          <w:numId w:val="6"/>
        </w:numPr>
        <w:tabs>
          <w:tab w:val="clear" w:pos="720"/>
          <w:tab w:val="left" w:pos="426"/>
          <w:tab w:val="left" w:pos="567"/>
        </w:tabs>
        <w:suppressAutoHyphens/>
        <w:spacing w:after="0"/>
        <w:ind w:left="0" w:firstLine="0"/>
        <w:jc w:val="both"/>
        <w:rPr>
          <w:rFonts w:ascii="Arial Narrow" w:hAnsi="Arial Narrow"/>
          <w:sz w:val="24"/>
          <w:szCs w:val="24"/>
        </w:rPr>
      </w:pPr>
      <w:r w:rsidRPr="00266296">
        <w:rPr>
          <w:rFonts w:ascii="Arial Narrow" w:hAnsi="Arial Narrow"/>
          <w:sz w:val="24"/>
          <w:szCs w:val="24"/>
        </w:rPr>
        <w:t>Demais casos previstos em Lei.</w:t>
      </w:r>
    </w:p>
    <w:p w14:paraId="09C72FC6" w14:textId="77777777" w:rsidR="008A39A9" w:rsidRPr="00266296" w:rsidRDefault="008A39A9" w:rsidP="008A39A9">
      <w:pPr>
        <w:pStyle w:val="Recuodecorpodetexto"/>
        <w:ind w:left="0"/>
        <w:rPr>
          <w:rFonts w:ascii="Arial Narrow" w:hAnsi="Arial Narrow"/>
          <w:bCs/>
          <w:sz w:val="24"/>
          <w:szCs w:val="24"/>
        </w:rPr>
      </w:pPr>
    </w:p>
    <w:p w14:paraId="398062BF" w14:textId="77777777" w:rsidR="008A39A9" w:rsidRPr="00266296" w:rsidRDefault="008A39A9" w:rsidP="008A39A9">
      <w:pPr>
        <w:pStyle w:val="Recuodecorpodetexto"/>
        <w:ind w:left="0"/>
        <w:rPr>
          <w:rFonts w:ascii="Arial Narrow" w:hAnsi="Arial Narrow"/>
          <w:sz w:val="24"/>
          <w:szCs w:val="24"/>
        </w:rPr>
      </w:pPr>
      <w:r w:rsidRPr="00266296">
        <w:rPr>
          <w:rFonts w:ascii="Arial Narrow" w:hAnsi="Arial Narrow"/>
          <w:bCs/>
          <w:sz w:val="24"/>
          <w:szCs w:val="24"/>
        </w:rPr>
        <w:t>PARÁGRAFO PRIMEIRO –</w:t>
      </w:r>
      <w:r w:rsidRPr="00266296">
        <w:rPr>
          <w:rFonts w:ascii="Arial Narrow" w:hAnsi="Arial Narrow"/>
          <w:sz w:val="24"/>
          <w:szCs w:val="24"/>
        </w:rPr>
        <w:t xml:space="preserve"> Exceto no caso de rescisão unilateral pela </w:t>
      </w:r>
      <w:r w:rsidRPr="00266296">
        <w:rPr>
          <w:rFonts w:ascii="Arial Narrow" w:hAnsi="Arial Narrow"/>
          <w:bCs/>
          <w:sz w:val="24"/>
          <w:szCs w:val="24"/>
        </w:rPr>
        <w:t>CONCEDENTE,</w:t>
      </w:r>
      <w:r w:rsidRPr="00266296">
        <w:rPr>
          <w:rFonts w:ascii="Arial Narrow" w:hAnsi="Arial Narrow"/>
          <w:sz w:val="24"/>
          <w:szCs w:val="24"/>
        </w:rPr>
        <w:t xml:space="preserve"> deverá ser lavrado “Termo de Rescisão ou Encerramento” com as devidas justificativas administrativas.</w:t>
      </w:r>
    </w:p>
    <w:p w14:paraId="0D590C7C" w14:textId="77777777" w:rsidR="008A39A9" w:rsidRPr="00266296" w:rsidRDefault="008A39A9" w:rsidP="008A39A9">
      <w:pPr>
        <w:pStyle w:val="Recuodecorpodetexto"/>
        <w:ind w:left="0"/>
        <w:rPr>
          <w:rFonts w:ascii="Arial Narrow" w:hAnsi="Arial Narrow"/>
          <w:bCs/>
          <w:sz w:val="24"/>
          <w:szCs w:val="24"/>
        </w:rPr>
      </w:pPr>
    </w:p>
    <w:p w14:paraId="2C40B562" w14:textId="77777777" w:rsidR="008A39A9" w:rsidRPr="00266296" w:rsidRDefault="008A39A9" w:rsidP="008A39A9">
      <w:pPr>
        <w:pStyle w:val="Recuodecorpodetexto"/>
        <w:ind w:left="0"/>
        <w:rPr>
          <w:rFonts w:ascii="Arial Narrow" w:hAnsi="Arial Narrow"/>
          <w:b/>
          <w:bCs/>
          <w:sz w:val="24"/>
          <w:szCs w:val="24"/>
        </w:rPr>
      </w:pPr>
      <w:r w:rsidRPr="00266296">
        <w:rPr>
          <w:rFonts w:ascii="Arial Narrow" w:hAnsi="Arial Narrow"/>
          <w:bCs/>
          <w:sz w:val="24"/>
          <w:szCs w:val="24"/>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497B3D41" w14:textId="77777777" w:rsidR="008A39A9" w:rsidRPr="00266296" w:rsidRDefault="008A39A9" w:rsidP="008A39A9">
      <w:pPr>
        <w:pStyle w:val="Recuodecorpodetexto"/>
        <w:ind w:left="0"/>
        <w:rPr>
          <w:rFonts w:ascii="Arial Narrow" w:hAnsi="Arial Narrow"/>
          <w:b/>
          <w:bCs/>
          <w:sz w:val="24"/>
          <w:szCs w:val="24"/>
        </w:rPr>
      </w:pPr>
    </w:p>
    <w:p w14:paraId="17E9B97D" w14:textId="77777777" w:rsidR="008A39A9" w:rsidRPr="00266296" w:rsidRDefault="008A39A9" w:rsidP="008A39A9">
      <w:pPr>
        <w:pStyle w:val="Recuodecorpodetexto"/>
        <w:ind w:left="0"/>
        <w:rPr>
          <w:rFonts w:ascii="Arial Narrow" w:hAnsi="Arial Narrow"/>
          <w:sz w:val="24"/>
          <w:szCs w:val="24"/>
        </w:rPr>
      </w:pPr>
      <w:r w:rsidRPr="00266296">
        <w:rPr>
          <w:rFonts w:ascii="Arial Narrow" w:hAnsi="Arial Narrow"/>
          <w:sz w:val="24"/>
          <w:szCs w:val="24"/>
        </w:rPr>
        <w:t>CLÁUSULA DÉCIMA QUARTA – PROTEÇÃO DE DADOS PESSOAIS</w:t>
      </w:r>
    </w:p>
    <w:p w14:paraId="7C7D9FD6" w14:textId="77777777" w:rsidR="008A39A9" w:rsidRPr="00266296" w:rsidRDefault="008A39A9" w:rsidP="008A39A9">
      <w:pPr>
        <w:pStyle w:val="Recuodecorpodetexto"/>
        <w:ind w:left="0"/>
        <w:rPr>
          <w:rFonts w:ascii="Arial Narrow" w:hAnsi="Arial Narrow"/>
          <w:sz w:val="24"/>
          <w:szCs w:val="24"/>
        </w:rPr>
      </w:pPr>
    </w:p>
    <w:p w14:paraId="7A69D41E" w14:textId="77777777" w:rsidR="008A39A9" w:rsidRPr="00266296" w:rsidRDefault="008A39A9" w:rsidP="008A39A9">
      <w:pPr>
        <w:pStyle w:val="PargrafodaLista"/>
        <w:tabs>
          <w:tab w:val="left" w:pos="426"/>
          <w:tab w:val="left" w:pos="567"/>
        </w:tabs>
        <w:ind w:left="0"/>
        <w:jc w:val="both"/>
        <w:rPr>
          <w:rFonts w:ascii="Arial Narrow" w:hAnsi="Arial Narrow"/>
        </w:rPr>
      </w:pPr>
      <w:r w:rsidRPr="00266296">
        <w:rPr>
          <w:rFonts w:ascii="Arial Narrow" w:eastAsia="Arial" w:hAnsi="Arial Narrow"/>
        </w:rPr>
        <w:t>Sempre que tiverem acesso ou realizarem qualquer tipo de tratamento de dados pessoais</w:t>
      </w:r>
      <w:r w:rsidRPr="00266296">
        <w:rPr>
          <w:rFonts w:ascii="Arial Narrow" w:hAnsi="Arial Narrow"/>
        </w:rPr>
        <w:t xml:space="preserve">, os PARTÍCIPES comprometem-se a envidar </w:t>
      </w:r>
      <w:r w:rsidRPr="00266296">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66296">
        <w:rPr>
          <w:rFonts w:ascii="Arial Narrow" w:hAnsi="Arial Narrow"/>
        </w:rPr>
        <w:t>Lei Federal nº 13.709/2018 (“Lei Geral de Proteção de Dados Pessoais”) e demais normas legais e regulamentares aplicáveis.</w:t>
      </w:r>
    </w:p>
    <w:p w14:paraId="48FB7B02" w14:textId="77777777" w:rsidR="008A39A9" w:rsidRPr="00266296" w:rsidRDefault="008A39A9" w:rsidP="008A39A9">
      <w:pPr>
        <w:pStyle w:val="PargrafodaLista"/>
        <w:tabs>
          <w:tab w:val="left" w:pos="426"/>
          <w:tab w:val="left" w:pos="567"/>
        </w:tabs>
        <w:ind w:left="0"/>
        <w:jc w:val="both"/>
        <w:rPr>
          <w:rFonts w:ascii="Arial Narrow" w:hAnsi="Arial Narrow"/>
        </w:rPr>
      </w:pPr>
    </w:p>
    <w:p w14:paraId="72AADC28" w14:textId="77777777" w:rsidR="008A39A9" w:rsidRPr="00266296" w:rsidRDefault="008A39A9" w:rsidP="008A39A9">
      <w:pPr>
        <w:jc w:val="both"/>
        <w:rPr>
          <w:rFonts w:ascii="Arial Narrow" w:hAnsi="Arial Narrow"/>
          <w:szCs w:val="24"/>
        </w:rPr>
      </w:pPr>
      <w:r w:rsidRPr="00266296">
        <w:rPr>
          <w:rFonts w:ascii="Arial Narrow" w:hAnsi="Arial Narrow"/>
          <w:b/>
          <w:bCs/>
          <w:szCs w:val="24"/>
        </w:rPr>
        <w:lastRenderedPageBreak/>
        <w:t xml:space="preserve">PARÁGRAFO PRIMEIRO - </w:t>
      </w:r>
      <w:r w:rsidRPr="00266296">
        <w:rPr>
          <w:rFonts w:ascii="Arial Narrow" w:hAnsi="Arial Narrow"/>
          <w:szCs w:val="24"/>
        </w:rPr>
        <w:t>Caso o objeto envolva o tratamento de dados pessoais com fundamento no consentimento do titular, a partícipe deverá observar, ao longo de toda a vigência deste Convênio, todas as obrigações legais e regulamentares específicas vinculadas a essa hipótese legal de tratamento.</w:t>
      </w:r>
    </w:p>
    <w:p w14:paraId="1FCCE1F8" w14:textId="77777777" w:rsidR="008A39A9" w:rsidRPr="00266296" w:rsidRDefault="008A39A9" w:rsidP="008A39A9">
      <w:pPr>
        <w:jc w:val="both"/>
        <w:rPr>
          <w:rFonts w:ascii="Arial Narrow" w:hAnsi="Arial Narrow"/>
          <w:szCs w:val="24"/>
        </w:rPr>
      </w:pPr>
    </w:p>
    <w:p w14:paraId="1205AF41" w14:textId="77777777" w:rsidR="008A39A9" w:rsidRPr="00266296" w:rsidRDefault="008A39A9" w:rsidP="008A39A9">
      <w:pPr>
        <w:pStyle w:val="PargrafodaLista"/>
        <w:tabs>
          <w:tab w:val="left" w:pos="426"/>
          <w:tab w:val="left" w:pos="567"/>
        </w:tabs>
        <w:ind w:left="0"/>
        <w:jc w:val="both"/>
        <w:rPr>
          <w:rFonts w:ascii="Arial Narrow" w:hAnsi="Arial Narrow"/>
        </w:rPr>
      </w:pPr>
      <w:r w:rsidRPr="00266296">
        <w:rPr>
          <w:rFonts w:ascii="Arial Narrow" w:hAnsi="Arial Narrow"/>
          <w:b/>
          <w:bCs/>
        </w:rPr>
        <w:t>PARÁGRAFO SEGUNDO -</w:t>
      </w:r>
      <w:r w:rsidRPr="00266296">
        <w:rPr>
          <w:rFonts w:ascii="Arial Narrow" w:hAnsi="Arial Narrow"/>
        </w:rPr>
        <w:t xml:space="preserve"> Ao receber o requerimento de um titular de dados, na forma prevista nos artigos 16 e 18 da Lei Federal nº 13.709/2018, a partícipe deve:</w:t>
      </w:r>
    </w:p>
    <w:p w14:paraId="7F210103" w14:textId="77777777" w:rsidR="008A39A9" w:rsidRPr="00266296" w:rsidRDefault="008A39A9" w:rsidP="008A39A9">
      <w:pPr>
        <w:pStyle w:val="PargrafodaLista"/>
        <w:numPr>
          <w:ilvl w:val="0"/>
          <w:numId w:val="11"/>
        </w:numPr>
        <w:shd w:val="clear" w:color="auto" w:fill="FFFFFF"/>
        <w:spacing w:after="0"/>
        <w:ind w:left="426" w:firstLine="0"/>
        <w:jc w:val="both"/>
        <w:rPr>
          <w:rFonts w:ascii="Arial Narrow" w:hAnsi="Arial Narrow"/>
        </w:rPr>
      </w:pPr>
      <w:r w:rsidRPr="00266296">
        <w:rPr>
          <w:rFonts w:ascii="Arial Narrow" w:hAnsi="Arial Narrow"/>
        </w:rPr>
        <w:t>notificar imediatamente a CONCEDENTE;</w:t>
      </w:r>
    </w:p>
    <w:p w14:paraId="3030DD55" w14:textId="77777777" w:rsidR="008A39A9" w:rsidRPr="00266296" w:rsidRDefault="008A39A9" w:rsidP="008A39A9">
      <w:pPr>
        <w:pStyle w:val="PargrafodaLista"/>
        <w:numPr>
          <w:ilvl w:val="0"/>
          <w:numId w:val="11"/>
        </w:numPr>
        <w:shd w:val="clear" w:color="auto" w:fill="FFFFFF"/>
        <w:spacing w:after="0"/>
        <w:ind w:left="426" w:firstLine="0"/>
        <w:jc w:val="both"/>
        <w:rPr>
          <w:rFonts w:ascii="Arial Narrow" w:hAnsi="Arial Narrow"/>
        </w:rPr>
      </w:pPr>
      <w:r w:rsidRPr="00266296">
        <w:rPr>
          <w:rFonts w:ascii="Arial Narrow" w:hAnsi="Arial Narrow"/>
        </w:rPr>
        <w:t xml:space="preserve">auxiliá-la, quando for o caso, na elaboração da resposta ao requerimento; e </w:t>
      </w:r>
    </w:p>
    <w:p w14:paraId="5DA7C87D" w14:textId="77777777" w:rsidR="008A39A9" w:rsidRPr="00266296" w:rsidRDefault="008A39A9" w:rsidP="008A39A9">
      <w:pPr>
        <w:pStyle w:val="PargrafodaLista"/>
        <w:numPr>
          <w:ilvl w:val="0"/>
          <w:numId w:val="11"/>
        </w:numPr>
        <w:spacing w:after="0"/>
        <w:ind w:left="426" w:firstLine="0"/>
        <w:jc w:val="both"/>
        <w:rPr>
          <w:rFonts w:ascii="Arial Narrow" w:hAnsi="Arial Narrow"/>
        </w:rPr>
      </w:pPr>
      <w:r w:rsidRPr="00266296">
        <w:rPr>
          <w:rFonts w:ascii="Arial Narrow" w:hAnsi="Arial Narrow"/>
        </w:rPr>
        <w:t>eliminar todos os dados pessoais tratados com base no consentimento em até 30 (trinta) dias corridos, contados a partir do requerimento do titular;</w:t>
      </w:r>
    </w:p>
    <w:p w14:paraId="08C34F9C" w14:textId="77777777" w:rsidR="008A39A9" w:rsidRPr="00266296" w:rsidRDefault="008A39A9" w:rsidP="008A39A9">
      <w:pPr>
        <w:shd w:val="clear" w:color="auto" w:fill="FFFFFF"/>
        <w:ind w:left="426"/>
        <w:jc w:val="both"/>
        <w:rPr>
          <w:rFonts w:ascii="Arial Narrow" w:hAnsi="Arial Narrow"/>
          <w:szCs w:val="24"/>
        </w:rPr>
      </w:pPr>
    </w:p>
    <w:p w14:paraId="47D1D23D" w14:textId="77777777" w:rsidR="008A39A9" w:rsidRPr="00266296" w:rsidRDefault="008A39A9" w:rsidP="008A39A9">
      <w:pPr>
        <w:pStyle w:val="PargrafodaLista"/>
        <w:tabs>
          <w:tab w:val="left" w:pos="426"/>
          <w:tab w:val="left" w:pos="567"/>
        </w:tabs>
        <w:ind w:left="0"/>
        <w:jc w:val="both"/>
        <w:rPr>
          <w:rFonts w:ascii="Arial Narrow" w:hAnsi="Arial Narrow"/>
        </w:rPr>
      </w:pPr>
      <w:r w:rsidRPr="00266296">
        <w:rPr>
          <w:rFonts w:ascii="Arial Narrow" w:hAnsi="Arial Narrow"/>
          <w:b/>
          <w:bCs/>
        </w:rPr>
        <w:t xml:space="preserve">PARÁGRAFO TERCEIRO - </w:t>
      </w:r>
      <w:r w:rsidRPr="00266296">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77B3B56"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QUARTO -</w:t>
      </w:r>
      <w:r w:rsidRPr="00266296">
        <w:rPr>
          <w:rFonts w:ascii="Arial Narrow" w:hAnsi="Arial Narrow"/>
          <w:szCs w:val="24"/>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DA02F88" w14:textId="77777777" w:rsidR="008A39A9" w:rsidRPr="00266296" w:rsidRDefault="008A39A9" w:rsidP="008A39A9">
      <w:pPr>
        <w:shd w:val="clear" w:color="auto" w:fill="FFFFFF"/>
        <w:jc w:val="both"/>
        <w:rPr>
          <w:rFonts w:ascii="Arial Narrow" w:hAnsi="Arial Narrow"/>
          <w:szCs w:val="24"/>
        </w:rPr>
      </w:pPr>
    </w:p>
    <w:p w14:paraId="754C2D59"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QUINTO -</w:t>
      </w:r>
      <w:r w:rsidRPr="00266296">
        <w:rPr>
          <w:rFonts w:ascii="Arial Narrow" w:hAnsi="Arial Narrow"/>
          <w:szCs w:val="24"/>
        </w:rPr>
        <w:t xml:space="preserve"> A partícipe deve, enquanto operadora de dados pessoais, implementar medidas técnicas e organizacionais apropriadas para o cumprimento das obrigações previstas na Lei Federal nº 13.709/2018.</w:t>
      </w:r>
    </w:p>
    <w:p w14:paraId="0674B156" w14:textId="77777777" w:rsidR="008A39A9" w:rsidRPr="00266296" w:rsidRDefault="008A39A9" w:rsidP="008A39A9">
      <w:pPr>
        <w:shd w:val="clear" w:color="auto" w:fill="FFFFFF"/>
        <w:jc w:val="both"/>
        <w:rPr>
          <w:rFonts w:ascii="Arial Narrow" w:hAnsi="Arial Narrow"/>
          <w:szCs w:val="24"/>
        </w:rPr>
      </w:pPr>
    </w:p>
    <w:p w14:paraId="45C3E96A"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SEXTO -</w:t>
      </w:r>
      <w:r w:rsidRPr="00266296">
        <w:rPr>
          <w:rFonts w:ascii="Arial Narrow" w:hAnsi="Arial Narrow"/>
          <w:szCs w:val="24"/>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7DE51B1" w14:textId="77777777" w:rsidR="008A39A9" w:rsidRPr="00266296" w:rsidRDefault="008A39A9" w:rsidP="008A39A9">
      <w:pPr>
        <w:shd w:val="clear" w:color="auto" w:fill="FFFFFF"/>
        <w:jc w:val="both"/>
        <w:rPr>
          <w:rFonts w:ascii="Arial Narrow" w:hAnsi="Arial Narrow"/>
          <w:szCs w:val="24"/>
        </w:rPr>
      </w:pPr>
    </w:p>
    <w:p w14:paraId="76F0A008"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SÉTIMO -</w:t>
      </w:r>
      <w:r w:rsidRPr="00266296">
        <w:rPr>
          <w:rFonts w:ascii="Arial Narrow" w:hAnsi="Arial Narrow"/>
          <w:szCs w:val="24"/>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8383D9C" w14:textId="77777777" w:rsidR="008A39A9" w:rsidRPr="00266296" w:rsidRDefault="008A39A9" w:rsidP="008A39A9">
      <w:pPr>
        <w:shd w:val="clear" w:color="auto" w:fill="FFFFFF"/>
        <w:jc w:val="both"/>
        <w:rPr>
          <w:rFonts w:ascii="Arial Narrow" w:hAnsi="Arial Narrow"/>
          <w:szCs w:val="24"/>
        </w:rPr>
      </w:pPr>
    </w:p>
    <w:p w14:paraId="70A02FF5"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OITAVO -</w:t>
      </w:r>
      <w:r w:rsidRPr="00266296">
        <w:rPr>
          <w:rFonts w:ascii="Arial Narrow" w:hAnsi="Arial Narrow"/>
          <w:szCs w:val="24"/>
        </w:rPr>
        <w:t xml:space="preserve"> Os PARTÍCIPES deverão adotar as medidas cabíveis para auxiliar na investigação e na mitigação das consequências de cada incidente de segurança.</w:t>
      </w:r>
    </w:p>
    <w:p w14:paraId="4C5CC33D" w14:textId="77777777" w:rsidR="008A39A9" w:rsidRPr="00266296" w:rsidRDefault="008A39A9" w:rsidP="008A39A9">
      <w:pPr>
        <w:shd w:val="clear" w:color="auto" w:fill="FFFFFF"/>
        <w:jc w:val="both"/>
        <w:rPr>
          <w:rFonts w:ascii="Arial Narrow" w:hAnsi="Arial Narrow"/>
          <w:b/>
          <w:bCs/>
          <w:szCs w:val="24"/>
        </w:rPr>
      </w:pPr>
    </w:p>
    <w:p w14:paraId="1DBAD11B"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NONO -</w:t>
      </w:r>
      <w:r w:rsidRPr="00266296">
        <w:rPr>
          <w:rFonts w:ascii="Arial Narrow" w:hAnsi="Arial Narrow"/>
          <w:szCs w:val="24"/>
        </w:rPr>
        <w:t xml:space="preserve"> 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22F4B966" w14:textId="77777777" w:rsidR="008A39A9" w:rsidRPr="00266296" w:rsidRDefault="008A39A9" w:rsidP="008A39A9">
      <w:pPr>
        <w:shd w:val="clear" w:color="auto" w:fill="FFFFFF"/>
        <w:jc w:val="both"/>
        <w:rPr>
          <w:rFonts w:ascii="Arial Narrow" w:hAnsi="Arial Narrow"/>
          <w:szCs w:val="24"/>
        </w:rPr>
      </w:pPr>
    </w:p>
    <w:p w14:paraId="21794790"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DÉCIMO –</w:t>
      </w:r>
      <w:r w:rsidRPr="00266296">
        <w:rPr>
          <w:rFonts w:ascii="Arial Narrow" w:hAnsi="Arial Narrow"/>
          <w:szCs w:val="24"/>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4BB1A0E" w14:textId="77777777" w:rsidR="008A39A9" w:rsidRPr="00266296" w:rsidRDefault="008A39A9" w:rsidP="008A39A9">
      <w:pPr>
        <w:shd w:val="clear" w:color="auto" w:fill="FFFFFF"/>
        <w:jc w:val="both"/>
        <w:rPr>
          <w:rFonts w:ascii="Arial Narrow" w:hAnsi="Arial Narrow"/>
          <w:b/>
          <w:bCs/>
          <w:szCs w:val="24"/>
        </w:rPr>
      </w:pPr>
    </w:p>
    <w:p w14:paraId="58E37482"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DÉCIMO PRIMEIRO -</w:t>
      </w:r>
      <w:r w:rsidRPr="00266296">
        <w:rPr>
          <w:rFonts w:ascii="Arial Narrow" w:hAnsi="Arial Narrow"/>
          <w:szCs w:val="24"/>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8F98EDF" w14:textId="77777777" w:rsidR="008A39A9" w:rsidRPr="00266296" w:rsidRDefault="008A39A9" w:rsidP="008A39A9">
      <w:pPr>
        <w:shd w:val="clear" w:color="auto" w:fill="FFFFFF"/>
        <w:jc w:val="both"/>
        <w:rPr>
          <w:rFonts w:ascii="Arial Narrow" w:hAnsi="Arial Narrow"/>
          <w:szCs w:val="24"/>
        </w:rPr>
      </w:pPr>
    </w:p>
    <w:p w14:paraId="08EACD38"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PARÁGRAFO DÉCIMO SEGUNDO -</w:t>
      </w:r>
      <w:r w:rsidRPr="00266296">
        <w:rPr>
          <w:rFonts w:ascii="Arial Narrow" w:hAnsi="Arial Narrow"/>
          <w:szCs w:val="24"/>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2CF8668" w14:textId="77777777" w:rsidR="008A39A9" w:rsidRPr="00266296" w:rsidRDefault="008A39A9" w:rsidP="008A39A9">
      <w:pPr>
        <w:shd w:val="clear" w:color="auto" w:fill="FFFFFF"/>
        <w:jc w:val="both"/>
        <w:rPr>
          <w:rFonts w:ascii="Arial Narrow" w:hAnsi="Arial Narrow"/>
          <w:b/>
          <w:bCs/>
          <w:szCs w:val="24"/>
        </w:rPr>
      </w:pPr>
    </w:p>
    <w:p w14:paraId="5E640BF0" w14:textId="77777777" w:rsidR="008A39A9" w:rsidRPr="00266296" w:rsidRDefault="008A39A9" w:rsidP="008A39A9">
      <w:pPr>
        <w:shd w:val="clear" w:color="auto" w:fill="FFFFFF"/>
        <w:jc w:val="both"/>
        <w:rPr>
          <w:rFonts w:ascii="Arial Narrow" w:hAnsi="Arial Narrow"/>
          <w:szCs w:val="24"/>
        </w:rPr>
      </w:pPr>
      <w:r w:rsidRPr="00266296">
        <w:rPr>
          <w:rFonts w:ascii="Arial Narrow" w:hAnsi="Arial Narrow"/>
          <w:b/>
          <w:bCs/>
          <w:szCs w:val="24"/>
        </w:rPr>
        <w:t xml:space="preserve">PARÁGRAFO DÉCIMO TERCEIRO - </w:t>
      </w:r>
      <w:r w:rsidRPr="00266296">
        <w:rPr>
          <w:rFonts w:ascii="Arial Narrow" w:hAnsi="Arial Narrow"/>
          <w:szCs w:val="24"/>
        </w:rPr>
        <w:t>A TOMADORA ou a INTERVENIENTE devem auxiliar a CONCEDENTE na elaboração de relatórios de impacto à proteção de dados pessoais, observado o disposto no artigo 38 da Lei Federal nº 13.709/2018, relativo ao objeto deste Acordo.</w:t>
      </w:r>
    </w:p>
    <w:p w14:paraId="3F2ACCF4" w14:textId="77777777" w:rsidR="008A39A9" w:rsidRPr="00266296" w:rsidRDefault="008A39A9" w:rsidP="008A39A9">
      <w:pPr>
        <w:keepLines/>
        <w:jc w:val="both"/>
        <w:rPr>
          <w:rFonts w:ascii="Arial Narrow" w:hAnsi="Arial Narrow"/>
          <w:b/>
          <w:bCs/>
          <w:szCs w:val="24"/>
        </w:rPr>
      </w:pPr>
    </w:p>
    <w:p w14:paraId="68059384" w14:textId="77777777" w:rsidR="008A39A9" w:rsidRPr="00266296" w:rsidRDefault="008A39A9" w:rsidP="008A39A9">
      <w:pPr>
        <w:jc w:val="both"/>
        <w:rPr>
          <w:rFonts w:ascii="Arial Narrow" w:hAnsi="Arial Narrow"/>
          <w:b/>
          <w:szCs w:val="24"/>
        </w:rPr>
      </w:pPr>
      <w:r w:rsidRPr="00266296">
        <w:rPr>
          <w:rFonts w:ascii="Arial Narrow" w:hAnsi="Arial Narrow"/>
          <w:b/>
          <w:szCs w:val="24"/>
        </w:rPr>
        <w:t>CLÁUSULA DÉCIMA QUINTA – PROPRIEDADE INTELECTUAL E DIVULGAÇÃO DOS RESULTADOS</w:t>
      </w:r>
    </w:p>
    <w:p w14:paraId="38F917DA" w14:textId="77777777" w:rsidR="008A39A9" w:rsidRPr="00266296" w:rsidRDefault="008A39A9" w:rsidP="008A39A9">
      <w:pPr>
        <w:jc w:val="both"/>
        <w:rPr>
          <w:rFonts w:ascii="Arial Narrow" w:hAnsi="Arial Narrow"/>
          <w:b/>
          <w:szCs w:val="24"/>
        </w:rPr>
      </w:pPr>
    </w:p>
    <w:p w14:paraId="4714EB6C" w14:textId="77777777" w:rsidR="008A39A9" w:rsidRPr="00266296" w:rsidRDefault="008A39A9" w:rsidP="008A39A9">
      <w:pPr>
        <w:tabs>
          <w:tab w:val="left" w:pos="709"/>
        </w:tabs>
        <w:jc w:val="both"/>
        <w:rPr>
          <w:rFonts w:ascii="Arial Narrow" w:hAnsi="Arial Narrow"/>
          <w:szCs w:val="24"/>
        </w:rPr>
      </w:pPr>
      <w:r w:rsidRPr="00266296">
        <w:rPr>
          <w:rFonts w:ascii="Arial Narrow" w:hAnsi="Arial Narrow"/>
          <w:szCs w:val="24"/>
        </w:rPr>
        <w:t>Toda criação, invenção ou desenvolvimento tecnológico passível de proteção intelectual, em qualquer modalidade, proveniente da execução do presente Convênio será de propriedade da TOMADORA e da INTERVENIENTE.</w:t>
      </w:r>
    </w:p>
    <w:p w14:paraId="0898774A" w14:textId="77777777" w:rsidR="008A39A9" w:rsidRPr="00266296" w:rsidRDefault="008A39A9" w:rsidP="008A39A9">
      <w:pPr>
        <w:tabs>
          <w:tab w:val="left" w:pos="709"/>
        </w:tabs>
        <w:jc w:val="both"/>
        <w:rPr>
          <w:rFonts w:ascii="Arial Narrow" w:hAnsi="Arial Narrow"/>
          <w:szCs w:val="24"/>
        </w:rPr>
      </w:pPr>
    </w:p>
    <w:p w14:paraId="5C24F852" w14:textId="77777777" w:rsidR="008A39A9" w:rsidRPr="00266296" w:rsidRDefault="008A39A9" w:rsidP="008A39A9">
      <w:pPr>
        <w:tabs>
          <w:tab w:val="left" w:pos="709"/>
        </w:tabs>
        <w:jc w:val="both"/>
        <w:rPr>
          <w:rFonts w:ascii="Arial Narrow" w:hAnsi="Arial Narrow"/>
          <w:spacing w:val="-3"/>
          <w:szCs w:val="24"/>
        </w:rPr>
      </w:pPr>
      <w:r w:rsidRPr="00266296">
        <w:rPr>
          <w:rFonts w:ascii="Arial Narrow" w:hAnsi="Arial Narrow"/>
          <w:b/>
          <w:bCs/>
          <w:szCs w:val="24"/>
        </w:rPr>
        <w:t xml:space="preserve">PARÁGRAFO PRIMEIRO - </w:t>
      </w:r>
      <w:r w:rsidRPr="00266296">
        <w:rPr>
          <w:rFonts w:ascii="Arial Narrow" w:hAnsi="Arial Narrow"/>
          <w:szCs w:val="24"/>
        </w:rPr>
        <w:t xml:space="preserve">A TOMADORA e a INTERVENIENTE </w:t>
      </w:r>
      <w:r w:rsidRPr="00266296">
        <w:rPr>
          <w:rFonts w:ascii="Arial Narrow" w:hAnsi="Arial Narrow"/>
          <w:spacing w:val="-3"/>
          <w:szCs w:val="24"/>
        </w:rPr>
        <w:t>devem assegurar, na medida de suas respectivas responsabilidades, que os projetos propostos e a alocação dos recursos tecnológicos correspondentes não infrinjam direitos de propriedade intelectual de terceiros.</w:t>
      </w:r>
    </w:p>
    <w:p w14:paraId="11574299" w14:textId="77777777" w:rsidR="008A39A9" w:rsidRPr="00266296" w:rsidRDefault="008A39A9" w:rsidP="008A39A9">
      <w:pPr>
        <w:tabs>
          <w:tab w:val="left" w:pos="709"/>
        </w:tabs>
        <w:jc w:val="both"/>
        <w:rPr>
          <w:rFonts w:ascii="Arial Narrow" w:hAnsi="Arial Narrow"/>
          <w:szCs w:val="24"/>
        </w:rPr>
      </w:pPr>
    </w:p>
    <w:p w14:paraId="5BA2B522" w14:textId="77777777" w:rsidR="008A39A9" w:rsidRPr="00266296" w:rsidRDefault="008A39A9" w:rsidP="008A39A9">
      <w:pPr>
        <w:tabs>
          <w:tab w:val="left" w:pos="709"/>
        </w:tabs>
        <w:jc w:val="both"/>
        <w:rPr>
          <w:rFonts w:ascii="Arial Narrow" w:hAnsi="Arial Narrow"/>
          <w:szCs w:val="24"/>
        </w:rPr>
      </w:pPr>
      <w:r w:rsidRPr="00266296">
        <w:rPr>
          <w:rFonts w:ascii="Arial Narrow" w:hAnsi="Arial Narrow"/>
          <w:b/>
          <w:bCs/>
          <w:szCs w:val="24"/>
        </w:rPr>
        <w:t>PARÁGRAFO SEGUNDO -</w:t>
      </w:r>
      <w:r w:rsidRPr="00266296">
        <w:rPr>
          <w:rFonts w:ascii="Arial Narrow" w:hAnsi="Arial Narrow"/>
          <w:szCs w:val="24"/>
        </w:rPr>
        <w:t xml:space="preserve"> Caberá unicamente à TOMADORA ou à INTERVENIENTE praticar os atos necessários ao preparo, arquivamento, depósito, acompanhamento e manutenção do pedido, perante o Instituto Nacional de Propriedade Industrial – INPI ou outros órgãos competentes, no Brasil e no exterior, informando a CONCEDENTE</w:t>
      </w:r>
      <w:r w:rsidRPr="00266296">
        <w:rPr>
          <w:rFonts w:ascii="Arial Narrow" w:hAnsi="Arial Narrow"/>
          <w:b/>
          <w:bCs/>
          <w:szCs w:val="24"/>
        </w:rPr>
        <w:t xml:space="preserve"> </w:t>
      </w:r>
      <w:r w:rsidRPr="00266296">
        <w:rPr>
          <w:rFonts w:ascii="Arial Narrow" w:hAnsi="Arial Narrow"/>
          <w:szCs w:val="24"/>
        </w:rPr>
        <w:t>dos andamentos correspondentes.</w:t>
      </w:r>
    </w:p>
    <w:p w14:paraId="0C0BB31F" w14:textId="77777777" w:rsidR="008A39A9" w:rsidRPr="00266296" w:rsidRDefault="008A39A9" w:rsidP="008A39A9">
      <w:pPr>
        <w:tabs>
          <w:tab w:val="left" w:pos="709"/>
        </w:tabs>
        <w:jc w:val="both"/>
        <w:rPr>
          <w:rFonts w:ascii="Arial Narrow" w:hAnsi="Arial Narrow"/>
          <w:szCs w:val="24"/>
        </w:rPr>
      </w:pPr>
    </w:p>
    <w:p w14:paraId="37E3509A" w14:textId="77777777" w:rsidR="008A39A9" w:rsidRPr="00266296" w:rsidRDefault="008A39A9" w:rsidP="008A39A9">
      <w:pPr>
        <w:tabs>
          <w:tab w:val="left" w:pos="709"/>
        </w:tabs>
        <w:jc w:val="both"/>
        <w:rPr>
          <w:rFonts w:ascii="Arial Narrow" w:hAnsi="Arial Narrow"/>
          <w:szCs w:val="24"/>
        </w:rPr>
      </w:pPr>
      <w:r w:rsidRPr="00266296">
        <w:rPr>
          <w:rFonts w:ascii="Arial Narrow" w:hAnsi="Arial Narrow"/>
          <w:b/>
          <w:bCs/>
          <w:szCs w:val="24"/>
        </w:rPr>
        <w:t xml:space="preserve">PARÁGRAFO TERCEIRO - </w:t>
      </w:r>
      <w:r w:rsidRPr="00266296">
        <w:rPr>
          <w:rFonts w:ascii="Arial Narrow" w:hAnsi="Arial Narrow"/>
          <w:szCs w:val="24"/>
        </w:rPr>
        <w:t>Na hipótese de exploração comercial dos resultados decorrentes deste Convênio, instrumento jurídico específico deverá garantir a participação dos pesquisadores nos ganhos econômicos auferidos pela TOMADORA ou pela INTERVENIENTE, observados os critérios estabelecidos em sua Política de Inovação e a participação efetiva de cada um no trabalho que resultou na criação explorada.</w:t>
      </w:r>
    </w:p>
    <w:p w14:paraId="26980175" w14:textId="77777777" w:rsidR="008A39A9" w:rsidRPr="00266296" w:rsidRDefault="008A39A9" w:rsidP="008A39A9">
      <w:pPr>
        <w:tabs>
          <w:tab w:val="left" w:pos="709"/>
        </w:tabs>
        <w:jc w:val="both"/>
        <w:rPr>
          <w:rFonts w:ascii="Arial Narrow" w:hAnsi="Arial Narrow"/>
          <w:szCs w:val="24"/>
        </w:rPr>
      </w:pPr>
    </w:p>
    <w:p w14:paraId="307CB35B" w14:textId="77777777" w:rsidR="008A39A9" w:rsidRPr="00266296" w:rsidRDefault="008A39A9" w:rsidP="008A39A9">
      <w:pPr>
        <w:tabs>
          <w:tab w:val="left" w:pos="709"/>
        </w:tabs>
        <w:jc w:val="both"/>
        <w:rPr>
          <w:rFonts w:ascii="Arial Narrow" w:hAnsi="Arial Narrow"/>
          <w:szCs w:val="24"/>
        </w:rPr>
      </w:pPr>
      <w:r w:rsidRPr="00266296">
        <w:rPr>
          <w:rFonts w:ascii="Arial Narrow" w:hAnsi="Arial Narrow"/>
          <w:b/>
          <w:bCs/>
          <w:szCs w:val="24"/>
        </w:rPr>
        <w:t>PARÁGRAFO QUARTO -</w:t>
      </w:r>
      <w:r w:rsidRPr="00266296">
        <w:rPr>
          <w:rFonts w:ascii="Arial Narrow" w:hAnsi="Arial Narrow"/>
          <w:szCs w:val="24"/>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66296">
        <w:rPr>
          <w:rFonts w:ascii="Arial Narrow" w:hAnsi="Arial Narrow"/>
          <w:i/>
          <w:iCs/>
          <w:szCs w:val="24"/>
        </w:rPr>
        <w:t xml:space="preserve">website </w:t>
      </w:r>
      <w:r w:rsidRPr="00266296">
        <w:rPr>
          <w:rFonts w:ascii="Arial Narrow" w:hAnsi="Arial Narrow"/>
          <w:szCs w:val="24"/>
        </w:rPr>
        <w:t>da Fundação Araucária).</w:t>
      </w:r>
    </w:p>
    <w:p w14:paraId="3AF97955" w14:textId="77777777" w:rsidR="008A39A9" w:rsidRPr="00266296" w:rsidRDefault="008A39A9" w:rsidP="008A39A9">
      <w:pPr>
        <w:jc w:val="both"/>
        <w:rPr>
          <w:rFonts w:ascii="Arial Narrow" w:hAnsi="Arial Narrow"/>
          <w:b/>
          <w:szCs w:val="24"/>
        </w:rPr>
      </w:pPr>
    </w:p>
    <w:p w14:paraId="0FB09277" w14:textId="77777777" w:rsidR="008A39A9" w:rsidRPr="00266296" w:rsidRDefault="008A39A9" w:rsidP="008A39A9">
      <w:pPr>
        <w:jc w:val="both"/>
        <w:rPr>
          <w:rFonts w:ascii="Arial Narrow" w:hAnsi="Arial Narrow"/>
          <w:b/>
          <w:szCs w:val="24"/>
        </w:rPr>
      </w:pPr>
      <w:r w:rsidRPr="00266296">
        <w:rPr>
          <w:rFonts w:ascii="Arial Narrow" w:hAnsi="Arial Narrow"/>
          <w:b/>
          <w:szCs w:val="24"/>
        </w:rPr>
        <w:t>CLÁUSULA DÉCIMA SEXTA – CONFORMIDADE COM O MARCO LEGAL ANTICORRUPÇÃO</w:t>
      </w:r>
    </w:p>
    <w:p w14:paraId="19A25281" w14:textId="77777777" w:rsidR="008A39A9" w:rsidRPr="00266296" w:rsidRDefault="008A39A9" w:rsidP="008A39A9">
      <w:pPr>
        <w:jc w:val="both"/>
        <w:rPr>
          <w:rFonts w:ascii="Arial Narrow" w:hAnsi="Arial Narrow"/>
          <w:szCs w:val="24"/>
        </w:rPr>
      </w:pPr>
      <w:r w:rsidRPr="00266296">
        <w:rPr>
          <w:rFonts w:ascii="Arial Narrow" w:hAnsi="Arial Narrow"/>
          <w:szCs w:val="24"/>
        </w:rPr>
        <w:t>Os PARTÍCIPES declaram conhecer as normas de prevenção a atos de corrupção e lavagem de dinheiro previstas na legislação brasileira (“Marco Legal Anticorrupção”), dentre elas o Decreto-Lei nº 2848/1940 (“Código Penal Brasileiro”), a Lei Federal n</w:t>
      </w:r>
      <w:r w:rsidRPr="00266296">
        <w:rPr>
          <w:rFonts w:ascii="Arial Narrow" w:hAnsi="Arial Narrow"/>
          <w:szCs w:val="24"/>
          <w:vertAlign w:val="superscript"/>
        </w:rPr>
        <w:t>o</w:t>
      </w:r>
      <w:r w:rsidRPr="00266296">
        <w:rPr>
          <w:rFonts w:ascii="Arial Narrow" w:hAnsi="Arial Narrow"/>
          <w:szCs w:val="24"/>
        </w:rPr>
        <w:t xml:space="preserve"> 8.429/1992 (“Lei de Improbidade Administrativa”) e a Lei Federal n</w:t>
      </w:r>
      <w:r w:rsidRPr="00266296">
        <w:rPr>
          <w:rFonts w:ascii="Arial Narrow" w:hAnsi="Arial Narrow"/>
          <w:szCs w:val="24"/>
          <w:vertAlign w:val="superscript"/>
        </w:rPr>
        <w:t>o</w:t>
      </w:r>
      <w:r w:rsidRPr="00266296">
        <w:rPr>
          <w:rFonts w:ascii="Arial Narrow" w:hAnsi="Arial Narrow"/>
          <w:szCs w:val="24"/>
        </w:rPr>
        <w:t xml:space="preserve"> 12.846/2013 ("Lei </w:t>
      </w:r>
      <w:proofErr w:type="spellStart"/>
      <w:r w:rsidRPr="00266296">
        <w:rPr>
          <w:rFonts w:ascii="Arial Narrow" w:hAnsi="Arial Narrow"/>
          <w:szCs w:val="24"/>
        </w:rPr>
        <w:t>Anticorrupc</w:t>
      </w:r>
      <w:r w:rsidRPr="00266296">
        <w:rPr>
          <w:rFonts w:ascii="Arial" w:hAnsi="Arial" w:cs="Arial"/>
          <w:szCs w:val="24"/>
        </w:rPr>
        <w:t>̧</w:t>
      </w:r>
      <w:r w:rsidRPr="00266296">
        <w:rPr>
          <w:rFonts w:ascii="Arial Narrow" w:hAnsi="Arial Narrow"/>
          <w:szCs w:val="24"/>
        </w:rPr>
        <w:t>ão</w:t>
      </w:r>
      <w:proofErr w:type="spellEnd"/>
      <w:r w:rsidRPr="00266296">
        <w:rPr>
          <w:rFonts w:ascii="Arial Narrow" w:hAnsi="Arial Narrow"/>
          <w:szCs w:val="24"/>
        </w:rPr>
        <w:t>") e, se comprometem a cumpri-las fielmente, por si e por seus s</w:t>
      </w:r>
      <w:r w:rsidRPr="00266296">
        <w:rPr>
          <w:rFonts w:ascii="Arial Narrow" w:hAnsi="Arial Narrow" w:cs="Arial Narrow"/>
          <w:szCs w:val="24"/>
        </w:rPr>
        <w:t>ó</w:t>
      </w:r>
      <w:r w:rsidRPr="00266296">
        <w:rPr>
          <w:rFonts w:ascii="Arial Narrow" w:hAnsi="Arial Narrow"/>
          <w:szCs w:val="24"/>
        </w:rPr>
        <w:t>cios, prepostos, administradores, empregados e colaboradores, bem como exigir o seu cumprimento pelos terceiros por elas contratados.</w:t>
      </w:r>
    </w:p>
    <w:p w14:paraId="0343E872" w14:textId="77777777" w:rsidR="008A39A9" w:rsidRPr="00266296" w:rsidRDefault="008A39A9" w:rsidP="008A39A9">
      <w:pPr>
        <w:jc w:val="both"/>
        <w:rPr>
          <w:rFonts w:ascii="Arial Narrow" w:hAnsi="Arial Narrow"/>
          <w:szCs w:val="24"/>
        </w:rPr>
      </w:pPr>
    </w:p>
    <w:p w14:paraId="5F391F20" w14:textId="77777777" w:rsidR="008A39A9" w:rsidRPr="00266296" w:rsidRDefault="008A39A9" w:rsidP="008A39A9">
      <w:pPr>
        <w:jc w:val="both"/>
        <w:rPr>
          <w:rFonts w:ascii="Arial Narrow" w:hAnsi="Arial Narrow"/>
          <w:bCs/>
          <w:szCs w:val="24"/>
        </w:rPr>
      </w:pPr>
      <w:r w:rsidRPr="00266296">
        <w:rPr>
          <w:rFonts w:ascii="Arial Narrow" w:hAnsi="Arial Narrow"/>
          <w:b/>
          <w:bCs/>
          <w:szCs w:val="24"/>
        </w:rPr>
        <w:t>PARÁGRAFO PRIMEIRO -</w:t>
      </w:r>
      <w:r w:rsidRPr="00266296">
        <w:rPr>
          <w:rFonts w:ascii="Arial Narrow" w:hAnsi="Arial Narrow"/>
          <w:szCs w:val="24"/>
        </w:rPr>
        <w:t xml:space="preserve"> </w:t>
      </w:r>
      <w:r w:rsidRPr="00266296">
        <w:rPr>
          <w:rFonts w:ascii="Arial Narrow" w:hAnsi="Arial Narrow"/>
          <w:bCs/>
          <w:szCs w:val="24"/>
        </w:rPr>
        <w:t>Os PARTÍCIPES</w:t>
      </w:r>
      <w:r w:rsidRPr="00266296">
        <w:rPr>
          <w:rFonts w:ascii="Arial Narrow" w:hAnsi="Arial Narrow"/>
          <w:szCs w:val="24"/>
        </w:rPr>
        <w:t xml:space="preserve"> não</w:t>
      </w:r>
      <w:r w:rsidRPr="00266296">
        <w:rPr>
          <w:rFonts w:ascii="Arial Narrow" w:hAnsi="Arial Narrow"/>
          <w:bCs/>
          <w:szCs w:val="24"/>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D6BF3EF" w14:textId="77777777" w:rsidR="008A39A9" w:rsidRPr="00266296" w:rsidRDefault="008A39A9" w:rsidP="008A39A9">
      <w:pPr>
        <w:jc w:val="both"/>
        <w:rPr>
          <w:rFonts w:ascii="Arial Narrow" w:hAnsi="Arial Narrow"/>
          <w:bCs/>
          <w:szCs w:val="24"/>
        </w:rPr>
      </w:pPr>
    </w:p>
    <w:p w14:paraId="2179D21F" w14:textId="77777777" w:rsidR="008A39A9" w:rsidRPr="00266296" w:rsidRDefault="008A39A9" w:rsidP="008A39A9">
      <w:pPr>
        <w:jc w:val="both"/>
        <w:rPr>
          <w:rFonts w:ascii="Arial Narrow" w:hAnsi="Arial Narrow"/>
          <w:szCs w:val="24"/>
        </w:rPr>
      </w:pPr>
      <w:r w:rsidRPr="00266296">
        <w:rPr>
          <w:rFonts w:ascii="Arial Narrow" w:hAnsi="Arial Narrow"/>
          <w:b/>
          <w:szCs w:val="24"/>
        </w:rPr>
        <w:t>PARÁGRAFO SEGUNDO -</w:t>
      </w:r>
      <w:r w:rsidRPr="00266296">
        <w:rPr>
          <w:rFonts w:ascii="Arial Narrow" w:hAnsi="Arial Narrow"/>
          <w:bCs/>
          <w:szCs w:val="24"/>
        </w:rPr>
        <w:t xml:space="preserve"> </w:t>
      </w:r>
      <w:r w:rsidRPr="00266296">
        <w:rPr>
          <w:rFonts w:ascii="Arial Narrow" w:hAnsi="Arial Narrow"/>
          <w:szCs w:val="24"/>
        </w:rPr>
        <w:t>Se privada, a TOMADORA declara e garante que:</w:t>
      </w:r>
    </w:p>
    <w:p w14:paraId="597EAEE0" w14:textId="77777777" w:rsidR="008A39A9" w:rsidRPr="00266296" w:rsidRDefault="008A39A9" w:rsidP="008A39A9">
      <w:pPr>
        <w:pStyle w:val="PargrafodaLista"/>
        <w:numPr>
          <w:ilvl w:val="0"/>
          <w:numId w:val="12"/>
        </w:numPr>
        <w:spacing w:after="0"/>
        <w:ind w:left="993"/>
        <w:jc w:val="both"/>
        <w:rPr>
          <w:rFonts w:ascii="Arial Narrow" w:hAnsi="Arial Narrow"/>
        </w:rPr>
      </w:pPr>
      <w:r w:rsidRPr="00266296">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C07A961" w14:textId="77777777" w:rsidR="008A39A9" w:rsidRPr="00266296" w:rsidRDefault="008A39A9" w:rsidP="008A39A9">
      <w:pPr>
        <w:pStyle w:val="PargrafodaLista"/>
        <w:numPr>
          <w:ilvl w:val="0"/>
          <w:numId w:val="12"/>
        </w:numPr>
        <w:spacing w:after="0"/>
        <w:ind w:left="993"/>
        <w:jc w:val="both"/>
        <w:rPr>
          <w:rFonts w:ascii="Arial Narrow" w:hAnsi="Arial Narrow"/>
        </w:rPr>
      </w:pPr>
      <w:r w:rsidRPr="00266296">
        <w:rPr>
          <w:rFonts w:ascii="Arial Narrow" w:hAnsi="Arial Narrow"/>
        </w:rPr>
        <w:lastRenderedPageBreak/>
        <w:t>não sofreu nenhuma investigação, inquérito ou processo administrativo ou judicial relacionados ao descumprimento do Marco Legal Anticorrupção ou de lavagem de dinheiro nos últimos 5 (cinco) anos;</w:t>
      </w:r>
    </w:p>
    <w:p w14:paraId="7CF9DE8D" w14:textId="77777777" w:rsidR="008A39A9" w:rsidRPr="00266296" w:rsidRDefault="008A39A9" w:rsidP="008A39A9">
      <w:pPr>
        <w:pStyle w:val="PargrafodaLista"/>
        <w:numPr>
          <w:ilvl w:val="0"/>
          <w:numId w:val="12"/>
        </w:numPr>
        <w:spacing w:after="0"/>
        <w:ind w:left="993"/>
        <w:jc w:val="both"/>
        <w:rPr>
          <w:rFonts w:ascii="Arial Narrow" w:hAnsi="Arial Narrow"/>
        </w:rPr>
      </w:pPr>
      <w:r w:rsidRPr="00266296">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8DBD238" w14:textId="77777777" w:rsidR="008A39A9" w:rsidRPr="00266296" w:rsidRDefault="008A39A9" w:rsidP="008A39A9">
      <w:pPr>
        <w:pStyle w:val="PargrafodaLista"/>
        <w:numPr>
          <w:ilvl w:val="0"/>
          <w:numId w:val="12"/>
        </w:numPr>
        <w:spacing w:after="0"/>
        <w:ind w:left="993"/>
        <w:jc w:val="both"/>
        <w:rPr>
          <w:rFonts w:ascii="Arial Narrow" w:hAnsi="Arial Narrow"/>
        </w:rPr>
      </w:pPr>
      <w:r w:rsidRPr="00266296">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41C5FB9" w14:textId="77777777" w:rsidR="008A39A9" w:rsidRPr="00266296" w:rsidRDefault="008A39A9" w:rsidP="008A39A9">
      <w:pPr>
        <w:pStyle w:val="PargrafodaLista"/>
        <w:numPr>
          <w:ilvl w:val="0"/>
          <w:numId w:val="12"/>
        </w:numPr>
        <w:spacing w:after="0"/>
        <w:ind w:left="993"/>
        <w:jc w:val="both"/>
        <w:rPr>
          <w:rFonts w:ascii="Arial Narrow" w:hAnsi="Arial Narrow"/>
        </w:rPr>
      </w:pPr>
      <w:r w:rsidRPr="00266296">
        <w:rPr>
          <w:rFonts w:ascii="Arial Narrow" w:hAnsi="Arial Narrow"/>
        </w:rPr>
        <w:t>seus atuais dirigentes, representantes, empregados e colaboradores não são agentes públicos e que informará por escrito a CONCEDENTE, no prazo de 3 (</w:t>
      </w:r>
      <w:proofErr w:type="spellStart"/>
      <w:r w:rsidRPr="00266296">
        <w:rPr>
          <w:rFonts w:ascii="Arial Narrow" w:hAnsi="Arial Narrow"/>
        </w:rPr>
        <w:t>três</w:t>
      </w:r>
      <w:proofErr w:type="spellEnd"/>
      <w:r w:rsidRPr="00266296">
        <w:rPr>
          <w:rFonts w:ascii="Arial Narrow" w:hAnsi="Arial Narrow"/>
        </w:rPr>
        <w:t xml:space="preserve">) dias </w:t>
      </w:r>
      <w:proofErr w:type="spellStart"/>
      <w:r w:rsidRPr="00266296">
        <w:rPr>
          <w:rFonts w:ascii="Arial Narrow" w:hAnsi="Arial Narrow"/>
        </w:rPr>
        <w:t>úteis</w:t>
      </w:r>
      <w:proofErr w:type="spellEnd"/>
      <w:r w:rsidRPr="00266296">
        <w:rPr>
          <w:rFonts w:ascii="Arial Narrow" w:hAnsi="Arial Narrow"/>
        </w:rPr>
        <w:t>, sobre eventuais nomeações de seus quadros para cargos, empregos e/ou funções públicas.</w:t>
      </w:r>
    </w:p>
    <w:p w14:paraId="0F910A96" w14:textId="77777777" w:rsidR="008A39A9" w:rsidRPr="00266296" w:rsidRDefault="008A39A9" w:rsidP="008A39A9">
      <w:pPr>
        <w:jc w:val="both"/>
        <w:rPr>
          <w:rFonts w:ascii="Arial Narrow" w:hAnsi="Arial Narrow"/>
          <w:szCs w:val="24"/>
        </w:rPr>
      </w:pPr>
    </w:p>
    <w:p w14:paraId="4A4FCFD1" w14:textId="77777777" w:rsidR="008A39A9" w:rsidRPr="00266296" w:rsidRDefault="008A39A9" w:rsidP="008A39A9">
      <w:pPr>
        <w:jc w:val="both"/>
        <w:rPr>
          <w:rFonts w:ascii="Arial Narrow" w:hAnsi="Arial Narrow"/>
          <w:szCs w:val="24"/>
        </w:rPr>
      </w:pPr>
      <w:r w:rsidRPr="00266296">
        <w:rPr>
          <w:rFonts w:ascii="Arial Narrow" w:hAnsi="Arial Narrow"/>
          <w:b/>
          <w:bCs/>
          <w:szCs w:val="24"/>
        </w:rPr>
        <w:t>PARÁGRAFO TERCEIRO -</w:t>
      </w:r>
      <w:r w:rsidRPr="00266296">
        <w:rPr>
          <w:rFonts w:ascii="Arial Narrow" w:hAnsi="Arial Narrow"/>
          <w:szCs w:val="24"/>
        </w:rPr>
        <w:t xml:space="preserve"> A TOMADORA privada deverá comunicar prontamente a CONCEDENTE, por escrito, sobre qualquer suspeita de violação ou descumprimento do Marco Legal Anticorrupção e/ou das obrigações previstas nesta Cláusula.</w:t>
      </w:r>
    </w:p>
    <w:p w14:paraId="72E46F05" w14:textId="77777777" w:rsidR="008A39A9" w:rsidRPr="00266296" w:rsidRDefault="008A39A9" w:rsidP="008A39A9">
      <w:pPr>
        <w:jc w:val="both"/>
        <w:rPr>
          <w:rFonts w:ascii="Arial Narrow" w:hAnsi="Arial Narrow"/>
          <w:b/>
          <w:szCs w:val="24"/>
        </w:rPr>
      </w:pPr>
    </w:p>
    <w:p w14:paraId="40841AD0" w14:textId="77777777" w:rsidR="008A39A9" w:rsidRPr="00266296" w:rsidRDefault="008A39A9" w:rsidP="008A39A9">
      <w:pPr>
        <w:jc w:val="both"/>
        <w:rPr>
          <w:rFonts w:ascii="Arial Narrow" w:hAnsi="Arial Narrow"/>
          <w:b/>
          <w:szCs w:val="24"/>
        </w:rPr>
      </w:pPr>
      <w:r w:rsidRPr="00266296">
        <w:rPr>
          <w:rFonts w:ascii="Arial Narrow" w:hAnsi="Arial Narrow"/>
          <w:b/>
          <w:szCs w:val="24"/>
        </w:rPr>
        <w:t>CLÁUSULA DÉCIMA SÉTIMA- DA PUBLICIDADE</w:t>
      </w:r>
    </w:p>
    <w:p w14:paraId="15EB114D" w14:textId="77777777" w:rsidR="008A39A9" w:rsidRPr="00266296" w:rsidRDefault="008A39A9" w:rsidP="008A39A9">
      <w:pPr>
        <w:pStyle w:val="Standard"/>
        <w:spacing w:line="276" w:lineRule="auto"/>
        <w:jc w:val="both"/>
        <w:rPr>
          <w:rFonts w:ascii="Arial Narrow" w:hAnsi="Arial Narrow"/>
          <w:szCs w:val="24"/>
        </w:rPr>
      </w:pPr>
      <w:r w:rsidRPr="00266296">
        <w:rPr>
          <w:rFonts w:ascii="Arial Narrow" w:hAnsi="Arial Narrow"/>
          <w:szCs w:val="24"/>
        </w:rPr>
        <w:t>A eficácia deste convênio ou dos aditamentos fica condicionada à publicação do respectivo extrato no Diário Oficial do Estado, a qual deverá ser providenciada pela CONCEDENTE, na forma do art. 110 da Lei Estadual n.º 15.608/2007.</w:t>
      </w:r>
    </w:p>
    <w:p w14:paraId="760381AC" w14:textId="77777777" w:rsidR="008A39A9" w:rsidRPr="00266296" w:rsidRDefault="008A39A9" w:rsidP="008A39A9">
      <w:pPr>
        <w:pStyle w:val="Standard"/>
        <w:spacing w:line="276" w:lineRule="auto"/>
        <w:jc w:val="both"/>
        <w:rPr>
          <w:rFonts w:ascii="Arial Narrow" w:hAnsi="Arial Narrow"/>
          <w:szCs w:val="24"/>
        </w:rPr>
      </w:pPr>
    </w:p>
    <w:p w14:paraId="7F92A75B" w14:textId="77777777" w:rsidR="008A39A9" w:rsidRPr="00266296" w:rsidRDefault="008A39A9" w:rsidP="008A39A9">
      <w:pPr>
        <w:keepLines/>
        <w:jc w:val="both"/>
        <w:rPr>
          <w:rFonts w:ascii="Arial Narrow" w:hAnsi="Arial Narrow"/>
          <w:b/>
          <w:szCs w:val="24"/>
        </w:rPr>
      </w:pPr>
    </w:p>
    <w:p w14:paraId="382B4246" w14:textId="77777777" w:rsidR="008A39A9" w:rsidRPr="00266296" w:rsidRDefault="008A39A9" w:rsidP="008A39A9">
      <w:pPr>
        <w:keepLines/>
        <w:jc w:val="both"/>
        <w:rPr>
          <w:rFonts w:ascii="Arial Narrow" w:hAnsi="Arial Narrow"/>
          <w:b/>
          <w:szCs w:val="24"/>
        </w:rPr>
      </w:pPr>
      <w:r w:rsidRPr="00266296">
        <w:rPr>
          <w:rFonts w:ascii="Arial Narrow" w:hAnsi="Arial Narrow"/>
          <w:b/>
          <w:szCs w:val="24"/>
        </w:rPr>
        <w:t>CLÁUSULA DECIMA OITAVA - DO FORO</w:t>
      </w:r>
    </w:p>
    <w:p w14:paraId="2F9A27D8" w14:textId="77777777" w:rsidR="008A39A9" w:rsidRPr="00266296" w:rsidRDefault="008A39A9" w:rsidP="008A39A9">
      <w:pPr>
        <w:pStyle w:val="Standard"/>
        <w:spacing w:line="276" w:lineRule="auto"/>
        <w:jc w:val="both"/>
        <w:rPr>
          <w:rFonts w:ascii="Arial Narrow" w:hAnsi="Arial Narrow"/>
          <w:szCs w:val="24"/>
        </w:rPr>
      </w:pPr>
      <w:r w:rsidRPr="00266296">
        <w:rPr>
          <w:rFonts w:ascii="Arial Narrow" w:hAnsi="Arial Narrow"/>
          <w:bCs/>
          <w:szCs w:val="24"/>
        </w:rPr>
        <w:t>Fica estabelecido o Foro Central da Comarca da Região Metropolitana de Curitiba para dirimir as controvérsias decorrentes da execução deste convênio, com renúncia expressa a outros, por mais privilegiados que sejam.</w:t>
      </w:r>
    </w:p>
    <w:p w14:paraId="47F76482" w14:textId="77777777" w:rsidR="008A39A9" w:rsidRPr="00266296" w:rsidRDefault="008A39A9" w:rsidP="008A39A9">
      <w:pPr>
        <w:pStyle w:val="Recuodecorpodetexto"/>
        <w:ind w:left="0"/>
        <w:rPr>
          <w:rFonts w:ascii="Arial Narrow" w:hAnsi="Arial Narrow"/>
          <w:b/>
          <w:bCs/>
          <w:sz w:val="24"/>
          <w:szCs w:val="24"/>
        </w:rPr>
      </w:pPr>
    </w:p>
    <w:p w14:paraId="78D79D4C" w14:textId="77777777" w:rsidR="008A39A9" w:rsidRPr="00266296" w:rsidRDefault="008A39A9" w:rsidP="008A39A9">
      <w:pPr>
        <w:pStyle w:val="Recuodecorpodetexto"/>
        <w:ind w:left="0"/>
        <w:rPr>
          <w:rFonts w:ascii="Arial Narrow" w:hAnsi="Arial Narrow"/>
          <w:b/>
          <w:sz w:val="24"/>
          <w:szCs w:val="24"/>
        </w:rPr>
      </w:pPr>
      <w:r w:rsidRPr="00266296">
        <w:rPr>
          <w:rFonts w:ascii="Arial Narrow" w:hAnsi="Arial Narrow"/>
          <w:bCs/>
          <w:sz w:val="24"/>
          <w:szCs w:val="24"/>
        </w:rPr>
        <w:t>Por estarem de acordo e por se tratar de processo digital, as partes firmam o presente termo, em 03 (três) vias de igual teor e forma, de forma eletrônica, na presença das testemunhas abaixo.</w:t>
      </w:r>
    </w:p>
    <w:p w14:paraId="7AC15664" w14:textId="77777777" w:rsidR="00266296" w:rsidRDefault="00266296" w:rsidP="008A39A9">
      <w:pPr>
        <w:pStyle w:val="Recuodecorpodetexto"/>
        <w:spacing w:line="360" w:lineRule="auto"/>
        <w:ind w:left="0"/>
        <w:jc w:val="right"/>
        <w:rPr>
          <w:rFonts w:ascii="Arial Narrow" w:hAnsi="Arial Narrow"/>
          <w:sz w:val="24"/>
          <w:szCs w:val="24"/>
        </w:rPr>
      </w:pPr>
    </w:p>
    <w:p w14:paraId="4679E776" w14:textId="1573138A" w:rsidR="008A39A9" w:rsidRPr="00266296" w:rsidRDefault="008A39A9" w:rsidP="008A39A9">
      <w:pPr>
        <w:pStyle w:val="Recuodecorpodetexto"/>
        <w:spacing w:line="360" w:lineRule="auto"/>
        <w:ind w:left="0"/>
        <w:jc w:val="right"/>
        <w:rPr>
          <w:rFonts w:ascii="Arial Narrow" w:hAnsi="Arial Narrow"/>
          <w:b/>
          <w:sz w:val="24"/>
          <w:szCs w:val="24"/>
        </w:rPr>
      </w:pPr>
      <w:r w:rsidRPr="00266296">
        <w:rPr>
          <w:rFonts w:ascii="Arial Narrow" w:hAnsi="Arial Narrow"/>
          <w:sz w:val="24"/>
          <w:szCs w:val="24"/>
        </w:rPr>
        <w:t xml:space="preserve">Curitiba, </w:t>
      </w:r>
      <w:proofErr w:type="spellStart"/>
      <w:r w:rsidRPr="00266296">
        <w:rPr>
          <w:rFonts w:ascii="Arial Narrow" w:hAnsi="Arial Narrow"/>
          <w:sz w:val="24"/>
          <w:szCs w:val="24"/>
        </w:rPr>
        <w:t>xxxxxxx</w:t>
      </w:r>
      <w:proofErr w:type="spellEnd"/>
      <w:r w:rsidRPr="00266296">
        <w:rPr>
          <w:rFonts w:ascii="Arial Narrow" w:hAnsi="Arial Narrow"/>
          <w:sz w:val="24"/>
          <w:szCs w:val="24"/>
        </w:rPr>
        <w:t xml:space="preserve"> de </w:t>
      </w:r>
      <w:proofErr w:type="spellStart"/>
      <w:r w:rsidRPr="00266296">
        <w:rPr>
          <w:rFonts w:ascii="Arial Narrow" w:hAnsi="Arial Narrow"/>
          <w:sz w:val="24"/>
          <w:szCs w:val="24"/>
        </w:rPr>
        <w:t>xxxxxxx</w:t>
      </w:r>
      <w:proofErr w:type="spellEnd"/>
      <w:r w:rsidRPr="00266296">
        <w:rPr>
          <w:rFonts w:ascii="Arial Narrow" w:hAnsi="Arial Narrow"/>
          <w:sz w:val="24"/>
          <w:szCs w:val="24"/>
        </w:rPr>
        <w:t xml:space="preserve"> de 2022.</w:t>
      </w:r>
    </w:p>
    <w:p w14:paraId="2DAD988A" w14:textId="77777777" w:rsidR="008A39A9" w:rsidRPr="00266296" w:rsidRDefault="008A39A9" w:rsidP="008A39A9">
      <w:pPr>
        <w:pStyle w:val="Recuodecorpodetexto"/>
        <w:spacing w:line="360" w:lineRule="auto"/>
        <w:ind w:left="0"/>
        <w:jc w:val="right"/>
        <w:rPr>
          <w:rFonts w:ascii="Arial Narrow" w:hAnsi="Arial Narrow"/>
          <w:b/>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A39A9" w:rsidRPr="00266296" w14:paraId="469AAF07" w14:textId="77777777" w:rsidTr="003F09CD">
        <w:tc>
          <w:tcPr>
            <w:tcW w:w="4606" w:type="dxa"/>
          </w:tcPr>
          <w:p w14:paraId="77C1B5EE" w14:textId="77777777" w:rsidR="008A39A9" w:rsidRPr="00266296" w:rsidRDefault="008A39A9" w:rsidP="00217E95">
            <w:pPr>
              <w:spacing w:after="0" w:line="240" w:lineRule="auto"/>
              <w:jc w:val="center"/>
              <w:rPr>
                <w:rFonts w:ascii="Arial Narrow" w:hAnsi="Arial Narrow"/>
                <w:b/>
                <w:bCs/>
                <w:smallCaps/>
                <w:szCs w:val="24"/>
                <w:highlight w:val="yellow"/>
              </w:rPr>
            </w:pPr>
            <w:r w:rsidRPr="00266296">
              <w:rPr>
                <w:rFonts w:ascii="Arial Narrow" w:hAnsi="Arial Narrow"/>
                <w:b/>
                <w:bCs/>
                <w:color w:val="000000"/>
                <w:szCs w:val="24"/>
                <w:lang w:eastAsia="pt-BR"/>
              </w:rPr>
              <w:t>####</w:t>
            </w:r>
          </w:p>
        </w:tc>
        <w:tc>
          <w:tcPr>
            <w:tcW w:w="4606" w:type="dxa"/>
          </w:tcPr>
          <w:p w14:paraId="5D6D5675" w14:textId="77777777" w:rsidR="008A39A9" w:rsidRPr="00266296" w:rsidRDefault="008A39A9" w:rsidP="00217E95">
            <w:pPr>
              <w:spacing w:after="0" w:line="240" w:lineRule="auto"/>
              <w:jc w:val="center"/>
              <w:rPr>
                <w:rFonts w:ascii="Arial Narrow" w:hAnsi="Arial Narrow"/>
                <w:b/>
                <w:bCs/>
                <w:smallCaps/>
                <w:szCs w:val="24"/>
              </w:rPr>
            </w:pPr>
            <w:r w:rsidRPr="00266296">
              <w:rPr>
                <w:rFonts w:ascii="Arial Narrow" w:hAnsi="Arial Narrow"/>
                <w:b/>
                <w:bCs/>
                <w:szCs w:val="24"/>
              </w:rPr>
              <w:t xml:space="preserve">Ramiro </w:t>
            </w:r>
            <w:proofErr w:type="spellStart"/>
            <w:r w:rsidRPr="00266296">
              <w:rPr>
                <w:rFonts w:ascii="Arial Narrow" w:hAnsi="Arial Narrow"/>
                <w:b/>
                <w:bCs/>
                <w:szCs w:val="24"/>
              </w:rPr>
              <w:t>Wahrhaftig</w:t>
            </w:r>
            <w:proofErr w:type="spellEnd"/>
          </w:p>
        </w:tc>
      </w:tr>
      <w:tr w:rsidR="008A39A9" w:rsidRPr="00266296" w14:paraId="053982DE" w14:textId="77777777" w:rsidTr="003F09CD">
        <w:tc>
          <w:tcPr>
            <w:tcW w:w="4606" w:type="dxa"/>
            <w:shd w:val="clear" w:color="auto" w:fill="FFFFFF" w:themeFill="background1"/>
          </w:tcPr>
          <w:p w14:paraId="3739884B" w14:textId="77777777" w:rsidR="008A39A9" w:rsidRPr="00266296" w:rsidRDefault="008A39A9" w:rsidP="00217E95">
            <w:pPr>
              <w:spacing w:after="0" w:line="240" w:lineRule="auto"/>
              <w:jc w:val="center"/>
              <w:rPr>
                <w:rFonts w:ascii="Arial Narrow" w:hAnsi="Arial Narrow"/>
                <w:b/>
                <w:bCs/>
                <w:szCs w:val="24"/>
              </w:rPr>
            </w:pPr>
            <w:r w:rsidRPr="00266296">
              <w:rPr>
                <w:rFonts w:ascii="Arial Narrow" w:hAnsi="Arial Narrow"/>
                <w:b/>
                <w:bCs/>
                <w:color w:val="000000"/>
                <w:szCs w:val="24"/>
                <w:lang w:eastAsia="pt-BR"/>
              </w:rPr>
              <w:t>####</w:t>
            </w:r>
          </w:p>
        </w:tc>
        <w:tc>
          <w:tcPr>
            <w:tcW w:w="4606" w:type="dxa"/>
          </w:tcPr>
          <w:p w14:paraId="352E7C8A" w14:textId="77777777" w:rsidR="008A39A9" w:rsidRPr="00266296" w:rsidRDefault="008A39A9" w:rsidP="00217E95">
            <w:pPr>
              <w:spacing w:after="0" w:line="240" w:lineRule="auto"/>
              <w:jc w:val="center"/>
              <w:rPr>
                <w:rFonts w:ascii="Arial Narrow" w:hAnsi="Arial Narrow"/>
                <w:b/>
                <w:bCs/>
                <w:szCs w:val="24"/>
              </w:rPr>
            </w:pPr>
            <w:r w:rsidRPr="00266296">
              <w:rPr>
                <w:rFonts w:ascii="Arial Narrow" w:hAnsi="Arial Narrow"/>
                <w:b/>
                <w:bCs/>
                <w:szCs w:val="24"/>
              </w:rPr>
              <w:t>Presidente</w:t>
            </w:r>
          </w:p>
          <w:p w14:paraId="536C850F" w14:textId="77777777" w:rsidR="008A39A9" w:rsidRPr="00266296" w:rsidRDefault="008A39A9" w:rsidP="00217E95">
            <w:pPr>
              <w:spacing w:after="0" w:line="240" w:lineRule="auto"/>
              <w:jc w:val="center"/>
              <w:rPr>
                <w:rFonts w:ascii="Arial Narrow" w:hAnsi="Arial Narrow"/>
                <w:b/>
                <w:bCs/>
                <w:smallCaps/>
                <w:szCs w:val="24"/>
              </w:rPr>
            </w:pPr>
            <w:r w:rsidRPr="00266296">
              <w:rPr>
                <w:rFonts w:ascii="Arial Narrow" w:hAnsi="Arial Narrow"/>
                <w:b/>
                <w:bCs/>
                <w:szCs w:val="24"/>
              </w:rPr>
              <w:t>Fundação Araucária</w:t>
            </w:r>
          </w:p>
        </w:tc>
      </w:tr>
      <w:tr w:rsidR="008A39A9" w:rsidRPr="00266296" w14:paraId="2A884A41" w14:textId="77777777" w:rsidTr="003F09CD">
        <w:tc>
          <w:tcPr>
            <w:tcW w:w="4606" w:type="dxa"/>
          </w:tcPr>
          <w:p w14:paraId="0A5E4024" w14:textId="77777777" w:rsidR="008A39A9" w:rsidRPr="00266296" w:rsidRDefault="008A39A9" w:rsidP="00217E95">
            <w:pPr>
              <w:spacing w:after="0" w:line="240" w:lineRule="auto"/>
              <w:jc w:val="center"/>
              <w:rPr>
                <w:rFonts w:ascii="Arial Narrow" w:hAnsi="Arial Narrow"/>
                <w:b/>
                <w:bCs/>
                <w:szCs w:val="24"/>
              </w:rPr>
            </w:pPr>
          </w:p>
        </w:tc>
        <w:tc>
          <w:tcPr>
            <w:tcW w:w="4606" w:type="dxa"/>
          </w:tcPr>
          <w:p w14:paraId="5CCF4F1D" w14:textId="77777777" w:rsidR="008A39A9" w:rsidRPr="00266296" w:rsidRDefault="008A39A9" w:rsidP="00217E95">
            <w:pPr>
              <w:spacing w:after="0" w:line="240" w:lineRule="auto"/>
              <w:jc w:val="center"/>
              <w:rPr>
                <w:rFonts w:ascii="Arial Narrow" w:hAnsi="Arial Narrow"/>
                <w:b/>
                <w:bCs/>
                <w:szCs w:val="24"/>
              </w:rPr>
            </w:pPr>
          </w:p>
          <w:p w14:paraId="181AE18E" w14:textId="77777777" w:rsidR="008A39A9" w:rsidRPr="00266296" w:rsidRDefault="008A39A9" w:rsidP="00217E95">
            <w:pPr>
              <w:spacing w:after="0" w:line="240" w:lineRule="auto"/>
              <w:jc w:val="center"/>
              <w:rPr>
                <w:rFonts w:ascii="Arial Narrow" w:hAnsi="Arial Narrow"/>
                <w:b/>
                <w:bCs/>
                <w:szCs w:val="24"/>
              </w:rPr>
            </w:pPr>
          </w:p>
          <w:p w14:paraId="28E36CD4" w14:textId="77777777" w:rsidR="008A39A9" w:rsidRPr="00266296" w:rsidRDefault="008A39A9" w:rsidP="00217E95">
            <w:pPr>
              <w:spacing w:after="0" w:line="240" w:lineRule="auto"/>
              <w:jc w:val="center"/>
              <w:rPr>
                <w:rFonts w:ascii="Arial Narrow" w:hAnsi="Arial Narrow"/>
                <w:b/>
                <w:bCs/>
                <w:szCs w:val="24"/>
              </w:rPr>
            </w:pPr>
          </w:p>
          <w:p w14:paraId="37D2BC23" w14:textId="77777777" w:rsidR="008A39A9" w:rsidRPr="00266296" w:rsidRDefault="008A39A9" w:rsidP="00217E95">
            <w:pPr>
              <w:spacing w:after="0" w:line="240" w:lineRule="auto"/>
              <w:jc w:val="center"/>
              <w:rPr>
                <w:rFonts w:ascii="Arial Narrow" w:hAnsi="Arial Narrow"/>
                <w:b/>
                <w:bCs/>
                <w:smallCaps/>
                <w:szCs w:val="24"/>
              </w:rPr>
            </w:pPr>
            <w:r w:rsidRPr="00266296">
              <w:rPr>
                <w:rFonts w:ascii="Arial Narrow" w:hAnsi="Arial Narrow"/>
                <w:b/>
                <w:bCs/>
                <w:szCs w:val="24"/>
              </w:rPr>
              <w:t>Gerson Koch</w:t>
            </w:r>
          </w:p>
        </w:tc>
      </w:tr>
      <w:tr w:rsidR="008A39A9" w:rsidRPr="00266296" w14:paraId="09C7984F" w14:textId="77777777" w:rsidTr="003F09CD">
        <w:tc>
          <w:tcPr>
            <w:tcW w:w="4606" w:type="dxa"/>
          </w:tcPr>
          <w:p w14:paraId="49957AA7" w14:textId="77777777" w:rsidR="008A39A9" w:rsidRPr="00266296" w:rsidRDefault="008A39A9" w:rsidP="00217E95">
            <w:pPr>
              <w:spacing w:after="0" w:line="240" w:lineRule="auto"/>
              <w:jc w:val="center"/>
              <w:rPr>
                <w:rFonts w:ascii="Arial Narrow" w:hAnsi="Arial Narrow"/>
                <w:b/>
                <w:bCs/>
                <w:color w:val="000000"/>
                <w:szCs w:val="24"/>
                <w:lang w:eastAsia="pt-BR"/>
              </w:rPr>
            </w:pPr>
            <w:r w:rsidRPr="00266296">
              <w:rPr>
                <w:rFonts w:ascii="Arial Narrow" w:hAnsi="Arial Narrow"/>
                <w:b/>
                <w:bCs/>
                <w:color w:val="000000"/>
                <w:szCs w:val="24"/>
                <w:lang w:eastAsia="pt-BR"/>
              </w:rPr>
              <w:t>########</w:t>
            </w:r>
          </w:p>
          <w:p w14:paraId="068F26BF" w14:textId="77777777" w:rsidR="008A39A9" w:rsidRPr="00266296" w:rsidRDefault="008A39A9" w:rsidP="00217E95">
            <w:pPr>
              <w:spacing w:after="0" w:line="240" w:lineRule="auto"/>
              <w:jc w:val="center"/>
              <w:rPr>
                <w:rFonts w:ascii="Arial Narrow" w:hAnsi="Arial Narrow"/>
                <w:b/>
                <w:smallCaps/>
                <w:szCs w:val="24"/>
              </w:rPr>
            </w:pPr>
            <w:r w:rsidRPr="00266296">
              <w:rPr>
                <w:rFonts w:ascii="Arial Narrow" w:hAnsi="Arial Narrow"/>
                <w:b/>
                <w:bCs/>
                <w:color w:val="000000"/>
                <w:szCs w:val="24"/>
                <w:lang w:eastAsia="pt-BR"/>
              </w:rPr>
              <w:t>####</w:t>
            </w:r>
          </w:p>
        </w:tc>
        <w:tc>
          <w:tcPr>
            <w:tcW w:w="4606" w:type="dxa"/>
          </w:tcPr>
          <w:p w14:paraId="3CCE2B34" w14:textId="77777777" w:rsidR="008A39A9" w:rsidRPr="00266296" w:rsidRDefault="008A39A9" w:rsidP="00217E95">
            <w:pPr>
              <w:spacing w:after="0" w:line="240" w:lineRule="auto"/>
              <w:jc w:val="center"/>
              <w:rPr>
                <w:rFonts w:ascii="Arial Narrow" w:hAnsi="Arial Narrow"/>
                <w:b/>
                <w:bCs/>
                <w:szCs w:val="24"/>
              </w:rPr>
            </w:pPr>
            <w:r w:rsidRPr="00266296">
              <w:rPr>
                <w:rFonts w:ascii="Arial Narrow" w:hAnsi="Arial Narrow"/>
                <w:b/>
                <w:bCs/>
                <w:szCs w:val="24"/>
              </w:rPr>
              <w:t xml:space="preserve">Diretor de Administração e Finanças </w:t>
            </w:r>
          </w:p>
          <w:p w14:paraId="4C5C3E1C" w14:textId="77777777" w:rsidR="008A39A9" w:rsidRPr="00266296" w:rsidRDefault="008A39A9" w:rsidP="00217E95">
            <w:pPr>
              <w:spacing w:after="0" w:line="240" w:lineRule="auto"/>
              <w:jc w:val="center"/>
              <w:rPr>
                <w:rFonts w:ascii="Arial Narrow" w:hAnsi="Arial Narrow"/>
                <w:b/>
                <w:bCs/>
                <w:szCs w:val="24"/>
              </w:rPr>
            </w:pPr>
            <w:r w:rsidRPr="00266296">
              <w:rPr>
                <w:rFonts w:ascii="Arial Narrow" w:hAnsi="Arial Narrow"/>
                <w:b/>
                <w:bCs/>
                <w:szCs w:val="24"/>
              </w:rPr>
              <w:t>Fundação Araucária</w:t>
            </w:r>
          </w:p>
        </w:tc>
      </w:tr>
      <w:tr w:rsidR="008A39A9" w:rsidRPr="00266296" w14:paraId="02A8BEB2" w14:textId="77777777" w:rsidTr="003F09CD">
        <w:tc>
          <w:tcPr>
            <w:tcW w:w="4606" w:type="dxa"/>
          </w:tcPr>
          <w:p w14:paraId="492AC3E6" w14:textId="77777777" w:rsidR="008A39A9" w:rsidRPr="00266296" w:rsidRDefault="008A39A9" w:rsidP="00217E95">
            <w:pPr>
              <w:spacing w:after="0" w:line="240" w:lineRule="auto"/>
              <w:jc w:val="center"/>
              <w:rPr>
                <w:rFonts w:ascii="Arial Narrow" w:hAnsi="Arial Narrow"/>
                <w:b/>
                <w:smallCaps/>
                <w:szCs w:val="24"/>
              </w:rPr>
            </w:pPr>
          </w:p>
        </w:tc>
        <w:tc>
          <w:tcPr>
            <w:tcW w:w="4606" w:type="dxa"/>
          </w:tcPr>
          <w:p w14:paraId="08AA270C" w14:textId="77777777" w:rsidR="008A39A9" w:rsidRPr="00266296" w:rsidRDefault="008A39A9" w:rsidP="00217E95">
            <w:pPr>
              <w:spacing w:after="0" w:line="240" w:lineRule="auto"/>
              <w:jc w:val="center"/>
              <w:rPr>
                <w:rFonts w:ascii="Arial Narrow" w:hAnsi="Arial Narrow"/>
                <w:b/>
                <w:bCs/>
                <w:szCs w:val="24"/>
              </w:rPr>
            </w:pPr>
          </w:p>
        </w:tc>
      </w:tr>
      <w:tr w:rsidR="008A39A9" w:rsidRPr="00266296" w14:paraId="759A81DD" w14:textId="77777777" w:rsidTr="003F09CD">
        <w:tc>
          <w:tcPr>
            <w:tcW w:w="4606" w:type="dxa"/>
          </w:tcPr>
          <w:p w14:paraId="1EA86325" w14:textId="77777777" w:rsidR="008A39A9" w:rsidRPr="00266296" w:rsidRDefault="008A39A9" w:rsidP="00217E95">
            <w:pPr>
              <w:spacing w:after="0" w:line="240" w:lineRule="auto"/>
              <w:jc w:val="center"/>
              <w:rPr>
                <w:rFonts w:ascii="Arial Narrow" w:hAnsi="Arial Narrow"/>
                <w:szCs w:val="24"/>
              </w:rPr>
            </w:pPr>
          </w:p>
          <w:p w14:paraId="3CF049ED" w14:textId="77777777" w:rsidR="008A39A9" w:rsidRPr="00266296" w:rsidRDefault="008A39A9" w:rsidP="00217E95">
            <w:pPr>
              <w:spacing w:after="0" w:line="240" w:lineRule="auto"/>
              <w:jc w:val="center"/>
              <w:rPr>
                <w:rFonts w:ascii="Arial Narrow" w:hAnsi="Arial Narrow"/>
                <w:szCs w:val="24"/>
              </w:rPr>
            </w:pPr>
          </w:p>
          <w:p w14:paraId="6950DE84" w14:textId="77777777" w:rsidR="008A39A9" w:rsidRPr="00266296" w:rsidRDefault="008A39A9" w:rsidP="00217E95">
            <w:pPr>
              <w:spacing w:after="0" w:line="240" w:lineRule="auto"/>
              <w:jc w:val="center"/>
              <w:rPr>
                <w:rFonts w:ascii="Arial Narrow" w:hAnsi="Arial Narrow"/>
                <w:szCs w:val="24"/>
              </w:rPr>
            </w:pPr>
          </w:p>
          <w:p w14:paraId="5E754A7D" w14:textId="77777777" w:rsidR="008A39A9" w:rsidRPr="00266296" w:rsidRDefault="008A39A9" w:rsidP="00217E95">
            <w:pPr>
              <w:spacing w:after="0" w:line="240" w:lineRule="auto"/>
              <w:jc w:val="center"/>
              <w:rPr>
                <w:rFonts w:ascii="Arial Narrow" w:hAnsi="Arial Narrow"/>
                <w:b/>
                <w:bCs/>
                <w:color w:val="000000"/>
                <w:szCs w:val="24"/>
                <w:lang w:eastAsia="pt-BR"/>
              </w:rPr>
            </w:pPr>
            <w:r w:rsidRPr="00266296">
              <w:rPr>
                <w:rFonts w:ascii="Arial Narrow" w:hAnsi="Arial Narrow"/>
                <w:b/>
                <w:bCs/>
                <w:color w:val="000000"/>
                <w:szCs w:val="24"/>
                <w:lang w:eastAsia="pt-BR"/>
              </w:rPr>
              <w:t>####</w:t>
            </w:r>
          </w:p>
          <w:p w14:paraId="54B783C3" w14:textId="77777777" w:rsidR="008A39A9" w:rsidRPr="00266296" w:rsidRDefault="008A39A9" w:rsidP="00217E95">
            <w:pPr>
              <w:spacing w:after="0" w:line="240" w:lineRule="auto"/>
              <w:jc w:val="center"/>
              <w:rPr>
                <w:rFonts w:ascii="Arial Narrow" w:hAnsi="Arial Narrow"/>
                <w:b/>
                <w:smallCaps/>
                <w:szCs w:val="24"/>
              </w:rPr>
            </w:pPr>
            <w:r w:rsidRPr="00266296">
              <w:rPr>
                <w:rFonts w:ascii="Arial Narrow" w:hAnsi="Arial Narrow"/>
                <w:b/>
                <w:bCs/>
                <w:color w:val="000000"/>
                <w:szCs w:val="24"/>
                <w:lang w:eastAsia="pt-BR"/>
              </w:rPr>
              <w:t>####</w:t>
            </w:r>
            <w:r w:rsidRPr="00266296">
              <w:rPr>
                <w:rFonts w:ascii="Arial Narrow" w:hAnsi="Arial Narrow"/>
                <w:b/>
                <w:smallCaps/>
                <w:szCs w:val="24"/>
              </w:rPr>
              <w:t xml:space="preserve"> </w:t>
            </w:r>
          </w:p>
        </w:tc>
        <w:tc>
          <w:tcPr>
            <w:tcW w:w="4606" w:type="dxa"/>
          </w:tcPr>
          <w:p w14:paraId="1F46AE54" w14:textId="77777777" w:rsidR="008A39A9" w:rsidRPr="00266296" w:rsidRDefault="008A39A9" w:rsidP="00217E95">
            <w:pPr>
              <w:spacing w:after="0" w:line="240" w:lineRule="auto"/>
              <w:jc w:val="center"/>
              <w:rPr>
                <w:rFonts w:ascii="Arial Narrow" w:hAnsi="Arial Narrow"/>
                <w:b/>
                <w:bCs/>
                <w:szCs w:val="24"/>
              </w:rPr>
            </w:pPr>
          </w:p>
        </w:tc>
      </w:tr>
      <w:tr w:rsidR="008A39A9" w:rsidRPr="00266296" w14:paraId="2FB17155" w14:textId="77777777" w:rsidTr="003F09CD">
        <w:tc>
          <w:tcPr>
            <w:tcW w:w="4606" w:type="dxa"/>
          </w:tcPr>
          <w:p w14:paraId="4374E1B6" w14:textId="77777777" w:rsidR="008A39A9" w:rsidRPr="00266296" w:rsidRDefault="008A39A9" w:rsidP="00217E95">
            <w:pPr>
              <w:spacing w:after="0" w:line="240" w:lineRule="auto"/>
              <w:jc w:val="center"/>
              <w:rPr>
                <w:rFonts w:ascii="Arial Narrow" w:hAnsi="Arial Narrow"/>
                <w:b/>
                <w:smallCaps/>
                <w:szCs w:val="24"/>
              </w:rPr>
            </w:pPr>
          </w:p>
          <w:p w14:paraId="7603E8A4" w14:textId="77777777" w:rsidR="008A39A9" w:rsidRPr="00266296" w:rsidRDefault="008A39A9" w:rsidP="00217E95">
            <w:pPr>
              <w:spacing w:after="0" w:line="240" w:lineRule="auto"/>
              <w:jc w:val="center"/>
              <w:rPr>
                <w:rFonts w:ascii="Arial Narrow" w:hAnsi="Arial Narrow"/>
                <w:b/>
                <w:smallCaps/>
                <w:szCs w:val="24"/>
              </w:rPr>
            </w:pPr>
          </w:p>
        </w:tc>
        <w:tc>
          <w:tcPr>
            <w:tcW w:w="4606" w:type="dxa"/>
          </w:tcPr>
          <w:p w14:paraId="0F00E081" w14:textId="77777777" w:rsidR="008A39A9" w:rsidRPr="00266296" w:rsidRDefault="008A39A9" w:rsidP="00217E95">
            <w:pPr>
              <w:spacing w:after="0" w:line="240" w:lineRule="auto"/>
              <w:jc w:val="center"/>
              <w:rPr>
                <w:rFonts w:ascii="Arial Narrow" w:hAnsi="Arial Narrow"/>
                <w:b/>
                <w:bCs/>
                <w:szCs w:val="24"/>
              </w:rPr>
            </w:pPr>
          </w:p>
        </w:tc>
      </w:tr>
      <w:tr w:rsidR="008A39A9" w:rsidRPr="00266296" w14:paraId="7DA2D5A1" w14:textId="77777777" w:rsidTr="003F09CD">
        <w:tc>
          <w:tcPr>
            <w:tcW w:w="4606" w:type="dxa"/>
          </w:tcPr>
          <w:p w14:paraId="455593C2" w14:textId="77777777" w:rsidR="008A39A9" w:rsidRPr="00266296" w:rsidRDefault="008A39A9" w:rsidP="00217E95">
            <w:pPr>
              <w:spacing w:after="0" w:line="240" w:lineRule="auto"/>
              <w:jc w:val="center"/>
              <w:rPr>
                <w:rFonts w:ascii="Arial Narrow" w:hAnsi="Arial Narrow"/>
                <w:b/>
                <w:bCs/>
                <w:szCs w:val="24"/>
              </w:rPr>
            </w:pPr>
          </w:p>
        </w:tc>
        <w:tc>
          <w:tcPr>
            <w:tcW w:w="4606" w:type="dxa"/>
          </w:tcPr>
          <w:p w14:paraId="7F12570F" w14:textId="77777777" w:rsidR="008A39A9" w:rsidRPr="00266296" w:rsidRDefault="008A39A9" w:rsidP="00217E95">
            <w:pPr>
              <w:spacing w:after="0" w:line="240" w:lineRule="auto"/>
              <w:jc w:val="center"/>
              <w:rPr>
                <w:rFonts w:ascii="Arial Narrow" w:hAnsi="Arial Narrow"/>
                <w:b/>
                <w:bCs/>
                <w:szCs w:val="24"/>
              </w:rPr>
            </w:pPr>
          </w:p>
        </w:tc>
      </w:tr>
    </w:tbl>
    <w:p w14:paraId="6AEA7301" w14:textId="77777777" w:rsidR="008A39A9" w:rsidRPr="00266296" w:rsidRDefault="008A39A9" w:rsidP="008A39A9">
      <w:pPr>
        <w:pStyle w:val="Recuodecorpodetexto"/>
        <w:spacing w:line="360" w:lineRule="auto"/>
        <w:ind w:left="0"/>
        <w:jc w:val="right"/>
        <w:rPr>
          <w:rFonts w:ascii="Arial Narrow" w:hAnsi="Arial Narrow"/>
          <w:sz w:val="24"/>
          <w:szCs w:val="24"/>
        </w:rPr>
      </w:pPr>
    </w:p>
    <w:p w14:paraId="3F4ACE65" w14:textId="77777777" w:rsidR="008A39A9" w:rsidRPr="00266296" w:rsidRDefault="008A39A9" w:rsidP="008A39A9">
      <w:pPr>
        <w:rPr>
          <w:rFonts w:ascii="Arial Narrow" w:hAnsi="Arial Narrow"/>
          <w:b/>
          <w:bCs/>
          <w:szCs w:val="24"/>
        </w:rPr>
      </w:pPr>
      <w:bookmarkStart w:id="1" w:name="_Hlk51234197"/>
      <w:bookmarkEnd w:id="1"/>
      <w:r w:rsidRPr="00266296">
        <w:rPr>
          <w:rFonts w:ascii="Arial Narrow" w:hAnsi="Arial Narrow"/>
          <w:b/>
          <w:bCs/>
          <w:szCs w:val="24"/>
        </w:rPr>
        <w:t>TESTEMUNHAS:</w:t>
      </w:r>
    </w:p>
    <w:p w14:paraId="33DCDB39" w14:textId="77777777" w:rsidR="008A39A9" w:rsidRPr="00266296" w:rsidRDefault="008A39A9" w:rsidP="008A39A9">
      <w:pPr>
        <w:rPr>
          <w:rFonts w:ascii="Arial Narrow" w:hAnsi="Arial Narrow"/>
          <w:b/>
          <w:bCs/>
          <w:szCs w:val="24"/>
        </w:rPr>
      </w:pPr>
    </w:p>
    <w:p w14:paraId="3AD2EE14" w14:textId="77777777" w:rsidR="008A39A9" w:rsidRPr="00266296" w:rsidRDefault="008A39A9" w:rsidP="008A39A9">
      <w:pPr>
        <w:rPr>
          <w:rFonts w:ascii="Arial Narrow" w:hAnsi="Arial Narrow"/>
          <w:szCs w:val="24"/>
        </w:rPr>
      </w:pPr>
      <w:r w:rsidRPr="00266296">
        <w:rPr>
          <w:rFonts w:ascii="Arial Narrow" w:hAnsi="Arial Narrow"/>
          <w:szCs w:val="24"/>
        </w:rPr>
        <w:t>1:</w:t>
      </w:r>
      <w:r w:rsidRPr="00266296">
        <w:rPr>
          <w:rFonts w:ascii="Arial Narrow" w:hAnsi="Arial Narrow"/>
          <w:szCs w:val="24"/>
        </w:rPr>
        <w:tab/>
      </w:r>
      <w:r w:rsidRPr="00266296">
        <w:rPr>
          <w:rFonts w:ascii="Arial Narrow" w:hAnsi="Arial Narrow"/>
          <w:szCs w:val="24"/>
        </w:rPr>
        <w:tab/>
      </w:r>
      <w:r w:rsidRPr="00266296">
        <w:rPr>
          <w:rFonts w:ascii="Arial Narrow" w:hAnsi="Arial Narrow"/>
          <w:szCs w:val="24"/>
        </w:rPr>
        <w:tab/>
      </w:r>
      <w:r w:rsidRPr="00266296">
        <w:rPr>
          <w:rFonts w:ascii="Arial Narrow" w:hAnsi="Arial Narrow"/>
          <w:szCs w:val="24"/>
        </w:rPr>
        <w:tab/>
      </w:r>
      <w:r w:rsidRPr="00266296">
        <w:rPr>
          <w:rFonts w:ascii="Arial Narrow" w:hAnsi="Arial Narrow"/>
          <w:szCs w:val="24"/>
        </w:rPr>
        <w:tab/>
        <w:t>2:</w:t>
      </w:r>
    </w:p>
    <w:p w14:paraId="49043CF9" w14:textId="77777777" w:rsidR="008A39A9" w:rsidRPr="00266296" w:rsidRDefault="008A39A9" w:rsidP="008A39A9">
      <w:pPr>
        <w:rPr>
          <w:rFonts w:ascii="Arial Narrow" w:hAnsi="Arial Narrow"/>
          <w:szCs w:val="24"/>
        </w:rPr>
      </w:pPr>
      <w:r w:rsidRPr="00266296">
        <w:rPr>
          <w:rFonts w:ascii="Arial Narrow" w:hAnsi="Arial Narrow"/>
          <w:szCs w:val="24"/>
        </w:rPr>
        <w:t xml:space="preserve">CPF:   </w:t>
      </w:r>
      <w:r w:rsidRPr="00266296">
        <w:rPr>
          <w:rFonts w:ascii="Arial Narrow" w:hAnsi="Arial Narrow"/>
          <w:szCs w:val="24"/>
        </w:rPr>
        <w:tab/>
      </w:r>
      <w:r w:rsidRPr="00266296">
        <w:rPr>
          <w:rFonts w:ascii="Arial Narrow" w:hAnsi="Arial Narrow"/>
          <w:szCs w:val="24"/>
        </w:rPr>
        <w:tab/>
      </w:r>
      <w:r w:rsidRPr="00266296">
        <w:rPr>
          <w:rFonts w:ascii="Arial Narrow" w:hAnsi="Arial Narrow"/>
          <w:szCs w:val="24"/>
        </w:rPr>
        <w:tab/>
        <w:t xml:space="preserve">                       CPF:</w:t>
      </w:r>
    </w:p>
    <w:p w14:paraId="42A3EFC7" w14:textId="77777777" w:rsidR="008A39A9" w:rsidRPr="00266296" w:rsidRDefault="008A39A9" w:rsidP="008A39A9">
      <w:pPr>
        <w:pStyle w:val="Recuodecorpodetexto"/>
        <w:tabs>
          <w:tab w:val="left" w:pos="1701"/>
        </w:tabs>
        <w:ind w:left="0"/>
        <w:rPr>
          <w:rFonts w:ascii="Arial Narrow" w:hAnsi="Arial Narrow"/>
          <w:sz w:val="24"/>
          <w:szCs w:val="24"/>
        </w:rPr>
      </w:pPr>
      <w:r w:rsidRPr="00266296">
        <w:rPr>
          <w:rFonts w:ascii="Arial Narrow" w:eastAsia="Arial" w:hAnsi="Arial Narrow"/>
          <w:sz w:val="24"/>
          <w:szCs w:val="24"/>
        </w:rPr>
        <w:t xml:space="preserve">  </w:t>
      </w:r>
      <w:r w:rsidRPr="00266296">
        <w:rPr>
          <w:rFonts w:ascii="Arial Narrow" w:hAnsi="Arial Narrow"/>
          <w:sz w:val="24"/>
          <w:szCs w:val="24"/>
        </w:rPr>
        <w:tab/>
        <w:t xml:space="preserve"> </w:t>
      </w:r>
    </w:p>
    <w:p w14:paraId="7F8E5D76" w14:textId="77777777" w:rsidR="00E671AD" w:rsidRPr="00266296" w:rsidRDefault="00E671AD" w:rsidP="00E671AD">
      <w:pPr>
        <w:spacing w:before="60" w:after="60" w:line="216" w:lineRule="auto"/>
        <w:jc w:val="center"/>
        <w:rPr>
          <w:rFonts w:ascii="Arial Narrow" w:hAnsi="Arial Narrow" w:cstheme="minorHAnsi"/>
        </w:rPr>
      </w:pPr>
    </w:p>
    <w:p w14:paraId="3E87216B" w14:textId="77777777" w:rsidR="00266296" w:rsidRPr="00266296" w:rsidRDefault="00266296" w:rsidP="00E671AD">
      <w:pPr>
        <w:spacing w:before="60" w:after="60" w:line="216" w:lineRule="auto"/>
        <w:jc w:val="center"/>
        <w:rPr>
          <w:rFonts w:ascii="Arial Narrow" w:hAnsi="Arial Narrow" w:cstheme="minorHAnsi"/>
        </w:rPr>
      </w:pPr>
    </w:p>
    <w:p w14:paraId="3AE4210E" w14:textId="77777777" w:rsidR="00266296" w:rsidRPr="00266296" w:rsidRDefault="00266296" w:rsidP="00E671AD">
      <w:pPr>
        <w:spacing w:before="60" w:after="60" w:line="216" w:lineRule="auto"/>
        <w:jc w:val="center"/>
        <w:rPr>
          <w:rFonts w:ascii="Arial Narrow" w:hAnsi="Arial Narrow" w:cstheme="minorHAnsi"/>
        </w:rPr>
      </w:pPr>
    </w:p>
    <w:p w14:paraId="7B7C1708"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46654C36"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4EE58188"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05D8A062"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68E4D3B4"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1EB3E88B"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75DF3608"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2A6F81FE"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6A584045" w14:textId="77777777" w:rsidR="00266296" w:rsidRDefault="00266296" w:rsidP="00266296">
      <w:pPr>
        <w:spacing w:line="228" w:lineRule="auto"/>
        <w:jc w:val="center"/>
        <w:rPr>
          <w:rFonts w:ascii="Arial Narrow" w:eastAsia="Times New Roman" w:hAnsi="Arial Narrow" w:cstheme="minorHAnsi"/>
          <w:b/>
          <w:bCs/>
          <w:color w:val="000000"/>
          <w:sz w:val="32"/>
          <w:szCs w:val="28"/>
          <w:lang w:eastAsia="pt-BR"/>
        </w:rPr>
      </w:pPr>
    </w:p>
    <w:p w14:paraId="6531D763" w14:textId="77777777" w:rsidR="00266296" w:rsidRDefault="00266296" w:rsidP="00266296">
      <w:pPr>
        <w:pStyle w:val="Corpodetexto"/>
        <w:jc w:val="center"/>
        <w:rPr>
          <w:rFonts w:ascii="Arial Narrow" w:hAnsi="Arial Narrow" w:cstheme="minorHAnsi"/>
          <w:b/>
          <w:color w:val="C0504D" w:themeColor="accent2"/>
          <w:sz w:val="24"/>
          <w:szCs w:val="24"/>
        </w:rPr>
      </w:pPr>
    </w:p>
    <w:p w14:paraId="01D08F03" w14:textId="661C428C" w:rsidR="00266296" w:rsidRPr="00266296" w:rsidRDefault="00266296" w:rsidP="00266296">
      <w:pPr>
        <w:pStyle w:val="Corpodetexto"/>
        <w:jc w:val="center"/>
        <w:rPr>
          <w:rFonts w:ascii="Arial Narrow" w:hAnsi="Arial Narrow" w:cstheme="minorHAnsi"/>
          <w:b/>
          <w:color w:val="C0504D" w:themeColor="accent2"/>
          <w:sz w:val="24"/>
          <w:szCs w:val="24"/>
        </w:rPr>
      </w:pPr>
      <w:r w:rsidRPr="00266296">
        <w:rPr>
          <w:rFonts w:ascii="Arial Narrow" w:hAnsi="Arial Narrow" w:cstheme="minorHAnsi"/>
          <w:b/>
          <w:color w:val="C0504D" w:themeColor="accent2"/>
          <w:sz w:val="24"/>
          <w:szCs w:val="24"/>
        </w:rPr>
        <w:lastRenderedPageBreak/>
        <w:t>MODELO 2</w:t>
      </w:r>
    </w:p>
    <w:p w14:paraId="583D96B6" w14:textId="4EA473A5" w:rsidR="00266296" w:rsidRPr="00266296" w:rsidRDefault="00266296" w:rsidP="00266296">
      <w:pPr>
        <w:spacing w:line="228" w:lineRule="auto"/>
        <w:jc w:val="center"/>
        <w:rPr>
          <w:rFonts w:ascii="Arial Narrow" w:eastAsia="Times New Roman" w:hAnsi="Arial Narrow" w:cstheme="minorHAnsi"/>
          <w:b/>
          <w:bCs/>
          <w:color w:val="000000"/>
          <w:sz w:val="32"/>
          <w:szCs w:val="28"/>
          <w:lang w:eastAsia="pt-BR"/>
        </w:rPr>
      </w:pPr>
      <w:r w:rsidRPr="00266296">
        <w:rPr>
          <w:rFonts w:ascii="Arial Narrow" w:eastAsia="Times New Roman" w:hAnsi="Arial Narrow" w:cstheme="minorHAnsi"/>
          <w:b/>
          <w:bCs/>
          <w:color w:val="000000"/>
          <w:sz w:val="32"/>
          <w:szCs w:val="28"/>
          <w:lang w:eastAsia="pt-BR"/>
        </w:rPr>
        <w:t>Minuta de Termo de Convênio PD&amp;I</w:t>
      </w:r>
    </w:p>
    <w:p w14:paraId="4DCBBB07" w14:textId="77777777" w:rsidR="00266296" w:rsidRPr="00266296" w:rsidRDefault="00266296" w:rsidP="00266296">
      <w:pPr>
        <w:pStyle w:val="Atopico"/>
        <w:jc w:val="center"/>
        <w:rPr>
          <w:rFonts w:cstheme="minorHAnsi"/>
          <w:sz w:val="24"/>
          <w:szCs w:val="24"/>
        </w:rPr>
      </w:pPr>
    </w:p>
    <w:p w14:paraId="1BD2DF80" w14:textId="77777777" w:rsidR="00266296" w:rsidRPr="00266296" w:rsidRDefault="00266296" w:rsidP="00266296">
      <w:pPr>
        <w:pStyle w:val="Corpodetexto"/>
        <w:rPr>
          <w:rFonts w:ascii="Arial Narrow" w:hAnsi="Arial Narrow" w:cstheme="minorHAnsi"/>
        </w:rPr>
      </w:pPr>
      <w:r w:rsidRPr="00266296">
        <w:rPr>
          <w:rFonts w:ascii="Arial Narrow" w:hAnsi="Arial Narrow" w:cstheme="minorHAnsi"/>
          <w:b/>
        </w:rPr>
        <w:t>TERMO DE CONVÊNIO PARA PESQUISA, DESENVOLVIMENTO E INOVAÇÃO (CONVÊNIO PD&amp;I) Nº XXXXXX/2023 - MINUTA</w:t>
      </w:r>
    </w:p>
    <w:p w14:paraId="1B274810" w14:textId="390B16A5" w:rsidR="00266296" w:rsidRPr="00266296" w:rsidRDefault="00266296" w:rsidP="00266296">
      <w:pPr>
        <w:pStyle w:val="Corpodetexto"/>
        <w:rPr>
          <w:rFonts w:ascii="Arial Narrow" w:hAnsi="Arial Narrow" w:cstheme="minorHAnsi"/>
        </w:rPr>
      </w:pPr>
      <w:r w:rsidRPr="00266296">
        <w:rPr>
          <w:rFonts w:ascii="Arial Narrow" w:hAnsi="Arial Narrow" w:cstheme="minorHAnsi"/>
          <w:b/>
        </w:rPr>
        <w:t>PROCESSO Nº</w:t>
      </w:r>
      <w:r>
        <w:rPr>
          <w:rFonts w:ascii="Arial Narrow" w:hAnsi="Arial Narrow" w:cstheme="minorHAnsi"/>
          <w:b/>
        </w:rPr>
        <w:t xml:space="preserve"> </w:t>
      </w:r>
      <w:r w:rsidRPr="00266296">
        <w:rPr>
          <w:rFonts w:ascii="Arial Narrow" w:hAnsi="Arial Narrow" w:cstheme="minorHAnsi"/>
          <w:b/>
          <w:spacing w:val="-3"/>
        </w:rPr>
        <w:t>XXXXXX</w:t>
      </w:r>
    </w:p>
    <w:p w14:paraId="4D0441E3" w14:textId="77777777" w:rsidR="00266296" w:rsidRPr="00266296" w:rsidRDefault="00266296" w:rsidP="00266296">
      <w:pPr>
        <w:pStyle w:val="Corpodetexto"/>
        <w:rPr>
          <w:rFonts w:ascii="Arial Narrow" w:hAnsi="Arial Narrow" w:cstheme="minorHAnsi"/>
          <w:b/>
        </w:rPr>
      </w:pPr>
    </w:p>
    <w:p w14:paraId="37608485" w14:textId="77777777" w:rsidR="00266296" w:rsidRPr="00266296" w:rsidRDefault="00266296" w:rsidP="00266296">
      <w:pPr>
        <w:pStyle w:val="Standard"/>
        <w:ind w:left="4536"/>
        <w:jc w:val="both"/>
        <w:rPr>
          <w:rFonts w:ascii="Arial Narrow" w:hAnsi="Arial Narrow" w:cstheme="minorHAnsi"/>
        </w:rPr>
      </w:pPr>
      <w:r w:rsidRPr="00266296">
        <w:rPr>
          <w:rFonts w:ascii="Arial Narrow" w:hAnsi="Arial Narrow" w:cstheme="minorHAnsi"/>
          <w:b/>
          <w:bCs/>
        </w:rPr>
        <w:t xml:space="preserve">CONVÊNIO PARA PESQUISA, DESENVOLVIMENTO E INOVAÇÃO (CONVÊNIO PD&amp;I) QUE ENTRE SI CELEBRAM </w:t>
      </w:r>
      <w:r w:rsidRPr="00266296">
        <w:rPr>
          <w:rFonts w:ascii="Arial Narrow" w:hAnsi="Arial Narrow" w:cstheme="minorHAnsi"/>
        </w:rPr>
        <w:t>FUNDAÇÃO ARAUCÁRIA DE APOIO AO DESENVOLVIMENTO CIENTÍFICO E TECNOLÓGICO DO PARANÁ</w:t>
      </w:r>
      <w:r w:rsidRPr="00266296">
        <w:rPr>
          <w:rFonts w:ascii="Arial Narrow" w:hAnsi="Arial Narrow" w:cstheme="minorHAnsi"/>
          <w:b/>
          <w:bCs/>
        </w:rPr>
        <w:t xml:space="preserve">, E O(A) XXXXXX, </w:t>
      </w:r>
      <w:r w:rsidRPr="00266296">
        <w:rPr>
          <w:rFonts w:ascii="Arial Narrow" w:hAnsi="Arial Narrow" w:cstheme="minorHAnsi"/>
          <w:caps/>
        </w:rPr>
        <w:t>PARA A EXECUÇÃO DO “pROJETO [XXXXXXXXXX]”, VISANDO O FORTALECIMENTO DAS POLÍTICAS PÚBLICAS DA ÁREA [xxxxxxxxxx].</w:t>
      </w:r>
    </w:p>
    <w:p w14:paraId="0CC8C11B" w14:textId="77777777" w:rsidR="00266296" w:rsidRPr="00266296" w:rsidRDefault="00266296" w:rsidP="00266296">
      <w:pPr>
        <w:pStyle w:val="Standard"/>
        <w:ind w:left="4536"/>
        <w:jc w:val="both"/>
        <w:rPr>
          <w:rFonts w:ascii="Arial Narrow" w:hAnsi="Arial Narrow" w:cstheme="minorHAnsi"/>
          <w:b/>
          <w:bCs/>
          <w:highlight w:val="yellow"/>
        </w:rPr>
      </w:pPr>
    </w:p>
    <w:p w14:paraId="0CA4D3AC" w14:textId="77777777" w:rsidR="00266296" w:rsidRPr="00266296" w:rsidRDefault="00266296" w:rsidP="00266296">
      <w:pPr>
        <w:pStyle w:val="Standard"/>
        <w:jc w:val="both"/>
        <w:rPr>
          <w:rFonts w:ascii="Arial Narrow" w:hAnsi="Arial Narrow" w:cstheme="minorHAnsi"/>
          <w:b/>
          <w:bCs/>
          <w:highlight w:val="yellow"/>
        </w:rPr>
      </w:pPr>
    </w:p>
    <w:p w14:paraId="2A591D11" w14:textId="77777777" w:rsidR="00266296" w:rsidRPr="00266296" w:rsidRDefault="00266296" w:rsidP="00266296">
      <w:pPr>
        <w:pStyle w:val="Standard"/>
        <w:ind w:left="4536"/>
        <w:jc w:val="both"/>
        <w:rPr>
          <w:rFonts w:ascii="Arial Narrow" w:hAnsi="Arial Narrow" w:cstheme="minorHAnsi"/>
          <w:b/>
          <w:bCs/>
          <w:highlight w:val="yellow"/>
        </w:rPr>
      </w:pPr>
    </w:p>
    <w:p w14:paraId="37BCD5C4" w14:textId="77777777" w:rsidR="00266296" w:rsidRPr="00266296" w:rsidRDefault="00266296" w:rsidP="00266296">
      <w:pPr>
        <w:rPr>
          <w:rFonts w:ascii="Arial Narrow" w:hAnsi="Arial Narrow" w:cstheme="minorHAnsi"/>
        </w:rPr>
      </w:pPr>
      <w:r w:rsidRPr="00266296">
        <w:rPr>
          <w:rFonts w:ascii="Arial Narrow" w:hAnsi="Arial Narrow" w:cstheme="minorHAnsi"/>
        </w:rPr>
        <w:t xml:space="preserve">Pelo presente instrumento, os </w:t>
      </w:r>
      <w:r w:rsidRPr="00266296">
        <w:rPr>
          <w:rFonts w:ascii="Arial Narrow" w:hAnsi="Arial Narrow" w:cstheme="minorHAnsi"/>
          <w:b/>
          <w:bCs/>
        </w:rPr>
        <w:t>PARTÍCIPES</w:t>
      </w:r>
      <w:r w:rsidRPr="00266296">
        <w:rPr>
          <w:rFonts w:ascii="Arial Narrow" w:hAnsi="Arial Narrow" w:cstheme="minorHAnsi"/>
        </w:rPr>
        <w:t xml:space="preserve"> abaixo qualificados:</w:t>
      </w:r>
    </w:p>
    <w:p w14:paraId="626189B5" w14:textId="77777777" w:rsidR="00266296" w:rsidRPr="00266296" w:rsidRDefault="00266296" w:rsidP="00266296">
      <w:pPr>
        <w:rPr>
          <w:rFonts w:ascii="Arial Narrow" w:hAnsi="Arial Narrow" w:cstheme="minorHAnsi"/>
        </w:rPr>
      </w:pPr>
    </w:p>
    <w:p w14:paraId="52ECC5DC" w14:textId="77777777" w:rsidR="00266296" w:rsidRPr="00266296" w:rsidRDefault="00266296" w:rsidP="00266296">
      <w:pPr>
        <w:rPr>
          <w:rFonts w:ascii="Arial Narrow" w:hAnsi="Arial Narrow" w:cstheme="minorHAnsi"/>
        </w:rPr>
      </w:pPr>
      <w:r w:rsidRPr="00266296">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66296">
        <w:rPr>
          <w:rFonts w:ascii="Arial Narrow" w:hAnsi="Arial Narrow" w:cstheme="minorHAnsi"/>
        </w:rPr>
        <w:t>Ún</w:t>
      </w:r>
      <w:proofErr w:type="spellEnd"/>
      <w:r w:rsidRPr="00266296">
        <w:rPr>
          <w:rFonts w:ascii="Arial Narrow" w:hAnsi="Arial Narrow"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266296">
        <w:rPr>
          <w:rStyle w:val="st"/>
          <w:rFonts w:ascii="Arial Narrow" w:hAnsi="Arial Narrow" w:cstheme="minorHAnsi"/>
        </w:rPr>
        <w:t>03.579.617/0001-00</w:t>
      </w:r>
      <w:r w:rsidRPr="00266296">
        <w:rPr>
          <w:rFonts w:ascii="Arial Narrow" w:hAnsi="Arial Narrow" w:cstheme="minorHAnsi"/>
        </w:rPr>
        <w:t xml:space="preserve">, domiciliada na Av. Comendador Franco, 1341 – </w:t>
      </w:r>
      <w:proofErr w:type="spellStart"/>
      <w:r w:rsidRPr="00266296">
        <w:rPr>
          <w:rFonts w:ascii="Arial Narrow" w:hAnsi="Arial Narrow" w:cstheme="minorHAnsi"/>
        </w:rPr>
        <w:t>Cietep</w:t>
      </w:r>
      <w:proofErr w:type="spellEnd"/>
      <w:r w:rsidRPr="00266296">
        <w:rPr>
          <w:rFonts w:ascii="Arial Narrow" w:hAnsi="Arial Narrow" w:cstheme="minorHAnsi"/>
        </w:rPr>
        <w:t>, Jardim Botânico, na cidade de Curitiba/PR, doravante denominada “</w:t>
      </w:r>
      <w:r w:rsidRPr="00266296">
        <w:rPr>
          <w:rFonts w:ascii="Arial Narrow" w:hAnsi="Arial Narrow" w:cstheme="minorHAnsi"/>
          <w:b/>
          <w:bCs/>
        </w:rPr>
        <w:t>CONCEDENTE”</w:t>
      </w:r>
      <w:r w:rsidRPr="00266296">
        <w:rPr>
          <w:rFonts w:ascii="Arial Narrow" w:hAnsi="Arial Narrow" w:cstheme="minorHAnsi"/>
        </w:rPr>
        <w:t xml:space="preserve">, neste ato representada pelo seu Presidente, Senhor Ramiro </w:t>
      </w:r>
      <w:proofErr w:type="spellStart"/>
      <w:r w:rsidRPr="00266296">
        <w:rPr>
          <w:rFonts w:ascii="Arial Narrow" w:hAnsi="Arial Narrow" w:cstheme="minorHAnsi"/>
        </w:rPr>
        <w:t>Wahrhaftig</w:t>
      </w:r>
      <w:proofErr w:type="spellEnd"/>
      <w:r w:rsidRPr="00266296">
        <w:rPr>
          <w:rFonts w:ascii="Arial Narrow" w:hAnsi="Arial Narrow"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06F7258" w14:textId="77777777" w:rsidR="00266296" w:rsidRPr="00266296" w:rsidRDefault="00266296" w:rsidP="00266296">
      <w:pPr>
        <w:pStyle w:val="NormalWeb"/>
        <w:spacing w:before="0" w:after="0" w:line="276" w:lineRule="auto"/>
        <w:rPr>
          <w:rFonts w:ascii="Arial Narrow" w:hAnsi="Arial Narrow" w:cstheme="minorHAnsi"/>
          <w:b/>
          <w:bCs/>
          <w:color w:val="000000" w:themeColor="text1"/>
        </w:rPr>
      </w:pPr>
      <w:r w:rsidRPr="00266296">
        <w:rPr>
          <w:rFonts w:ascii="Arial Narrow" w:hAnsi="Arial Narrow" w:cstheme="minorHAnsi"/>
          <w:color w:val="000000" w:themeColor="text1"/>
        </w:rPr>
        <w:t>.................................... [</w:t>
      </w:r>
      <w:r w:rsidRPr="00266296">
        <w:rPr>
          <w:rFonts w:ascii="Arial Narrow" w:hAnsi="Arial Narrow" w:cstheme="minorHAnsi"/>
          <w:i/>
          <w:iCs/>
          <w:color w:val="000000" w:themeColor="text1"/>
        </w:rPr>
        <w:t>indicar a denominação da ICT/PR responsável pela pesquisa</w:t>
      </w:r>
      <w:r w:rsidRPr="00266296">
        <w:rPr>
          <w:rFonts w:ascii="Arial Narrow" w:hAnsi="Arial Narrow" w:cstheme="minorHAnsi"/>
          <w:color w:val="000000" w:themeColor="text1"/>
        </w:rPr>
        <w:t>], com sede no(a) ..................................................... [</w:t>
      </w:r>
      <w:r w:rsidRPr="00266296">
        <w:rPr>
          <w:rFonts w:ascii="Arial Narrow" w:hAnsi="Arial Narrow" w:cstheme="minorHAnsi"/>
          <w:i/>
          <w:iCs/>
          <w:color w:val="000000" w:themeColor="text1"/>
        </w:rPr>
        <w:t>endereço completo</w:t>
      </w:r>
      <w:r w:rsidRPr="00266296">
        <w:rPr>
          <w:rFonts w:ascii="Arial Narrow" w:hAnsi="Arial Narrow" w:cstheme="minorHAnsi"/>
          <w:color w:val="000000" w:themeColor="text1"/>
        </w:rPr>
        <w:t xml:space="preserve">], inscrito(a) no CNPJ sob o nº ................................, Instituição de Ciência, Tecnologia e Inovação (ICT), conforme definido no </w:t>
      </w:r>
      <w:r w:rsidRPr="00266296">
        <w:rPr>
          <w:rFonts w:ascii="Arial Narrow" w:hAnsi="Arial Narrow" w:cstheme="minorHAnsi"/>
        </w:rPr>
        <w:t>Art. 2º, inc. VI, da Lei Estadual 20.541/2021</w:t>
      </w:r>
      <w:r w:rsidRPr="00266296">
        <w:rPr>
          <w:rFonts w:ascii="Arial Narrow" w:hAnsi="Arial Narrow" w:cstheme="minorHAnsi"/>
          <w:color w:val="000000" w:themeColor="text1"/>
        </w:rPr>
        <w:t>neste ato representado(a) pelo(a) .........................</w:t>
      </w:r>
      <w:r w:rsidRPr="00266296">
        <w:rPr>
          <w:rFonts w:ascii="Arial Narrow" w:hAnsi="Arial Narrow" w:cstheme="minorHAnsi"/>
          <w:iCs/>
          <w:color w:val="000000" w:themeColor="text1"/>
        </w:rPr>
        <w:t>[</w:t>
      </w:r>
      <w:r w:rsidRPr="00266296">
        <w:rPr>
          <w:rFonts w:ascii="Arial Narrow" w:hAnsi="Arial Narrow" w:cstheme="minorHAnsi"/>
          <w:i/>
          <w:color w:val="000000" w:themeColor="text1"/>
        </w:rPr>
        <w:t>inserir nome e cargo ocupado</w:t>
      </w:r>
      <w:r w:rsidRPr="00266296">
        <w:rPr>
          <w:rFonts w:ascii="Arial Narrow" w:hAnsi="Arial Narrow" w:cstheme="minorHAnsi"/>
          <w:iCs/>
          <w:color w:val="000000" w:themeColor="text1"/>
        </w:rPr>
        <w:t>]</w:t>
      </w:r>
      <w:r w:rsidRPr="00266296">
        <w:rPr>
          <w:rFonts w:ascii="Arial Narrow" w:hAnsi="Arial Narrow" w:cstheme="minorHAnsi"/>
          <w:color w:val="000000" w:themeColor="text1"/>
        </w:rPr>
        <w:t xml:space="preserve">, portador(a) da Carteira de Identidade nº ................., expedida pelo(a) .................., e CPF nº ........................., residente e domiciliado a Rua ........................... CEP ..........em ............... – PR, </w:t>
      </w:r>
      <w:r w:rsidRPr="00266296">
        <w:rPr>
          <w:rFonts w:ascii="Arial Narrow" w:hAnsi="Arial Narrow" w:cstheme="minorHAnsi"/>
          <w:bCs/>
          <w:spacing w:val="-3"/>
        </w:rPr>
        <w:t>doravante referida como “</w:t>
      </w:r>
      <w:r w:rsidRPr="00266296">
        <w:rPr>
          <w:rFonts w:ascii="Arial Narrow" w:hAnsi="Arial Narrow" w:cstheme="minorHAnsi"/>
          <w:b/>
          <w:spacing w:val="-3"/>
        </w:rPr>
        <w:t>ICT/PR</w:t>
      </w:r>
      <w:r w:rsidRPr="00266296">
        <w:rPr>
          <w:rFonts w:ascii="Arial Narrow" w:hAnsi="Arial Narrow" w:cstheme="minorHAnsi"/>
        </w:rPr>
        <w:t>”</w:t>
      </w:r>
      <w:r w:rsidRPr="00266296">
        <w:rPr>
          <w:rFonts w:ascii="Arial Narrow" w:hAnsi="Arial Narrow" w:cstheme="minorHAnsi"/>
          <w:bCs/>
        </w:rPr>
        <w:t>; e</w:t>
      </w:r>
    </w:p>
    <w:p w14:paraId="2E82899D" w14:textId="77777777" w:rsidR="00266296" w:rsidRPr="00266296" w:rsidRDefault="00266296" w:rsidP="00266296">
      <w:pPr>
        <w:rPr>
          <w:rFonts w:ascii="Arial Narrow" w:hAnsi="Arial Narrow" w:cstheme="minorHAnsi"/>
        </w:rPr>
      </w:pPr>
    </w:p>
    <w:p w14:paraId="60E6183C" w14:textId="77777777" w:rsidR="00266296" w:rsidRPr="00266296" w:rsidRDefault="00266296" w:rsidP="00266296">
      <w:pPr>
        <w:rPr>
          <w:rFonts w:ascii="Arial Narrow" w:hAnsi="Arial Narrow" w:cstheme="minorHAnsi"/>
        </w:rPr>
      </w:pPr>
      <w:r w:rsidRPr="00266296">
        <w:rPr>
          <w:rFonts w:ascii="Arial Narrow" w:hAnsi="Arial Narrow" w:cstheme="minorHAnsi"/>
        </w:rPr>
        <w:t xml:space="preserve">RESOLVEM celebrar o presente </w:t>
      </w:r>
      <w:r w:rsidRPr="00266296">
        <w:rPr>
          <w:rFonts w:ascii="Arial Narrow" w:hAnsi="Arial Narrow" w:cstheme="minorHAnsi"/>
          <w:b/>
          <w:bCs/>
        </w:rPr>
        <w:t>CONVÊNIO DE PARCERIA DE PESQUISA, DESENVOLVIMENTO E INOVAÇÃO</w:t>
      </w:r>
      <w:r w:rsidRPr="00266296">
        <w:rPr>
          <w:rFonts w:ascii="Arial Narrow" w:hAnsi="Arial Narrow" w:cstheme="minorHAnsi"/>
        </w:rPr>
        <w:t xml:space="preserve">, com fundamento no artigo 17 da Lei Estadual nº 20.541/2021, </w:t>
      </w:r>
      <w:r w:rsidRPr="00266296">
        <w:rPr>
          <w:rFonts w:ascii="Arial Narrow" w:hAnsi="Arial Narrow" w:cstheme="minorHAnsi"/>
          <w:snapToGrid w:val="0"/>
        </w:rPr>
        <w:t>mediante as seguintes cláusulas e condições.</w:t>
      </w:r>
    </w:p>
    <w:p w14:paraId="763CAB95" w14:textId="77777777" w:rsidR="00266296" w:rsidRPr="00266296" w:rsidRDefault="00266296" w:rsidP="00266296">
      <w:pPr>
        <w:rPr>
          <w:rFonts w:ascii="Arial Narrow" w:hAnsi="Arial Narrow" w:cstheme="minorHAnsi"/>
          <w:b/>
          <w:lang w:eastAsia="pt-BR"/>
        </w:rPr>
      </w:pPr>
    </w:p>
    <w:p w14:paraId="108F61A7" w14:textId="77777777" w:rsidR="00266296" w:rsidRPr="00266296" w:rsidRDefault="00266296" w:rsidP="00266296">
      <w:pPr>
        <w:keepLines/>
        <w:rPr>
          <w:rFonts w:ascii="Arial Narrow" w:hAnsi="Arial Narrow" w:cstheme="minorHAnsi"/>
          <w:b/>
          <w:lang w:eastAsia="pt-BR"/>
        </w:rPr>
      </w:pPr>
    </w:p>
    <w:p w14:paraId="67A1F425" w14:textId="77777777" w:rsidR="00266296" w:rsidRPr="00266296" w:rsidRDefault="00266296" w:rsidP="00266296">
      <w:pPr>
        <w:rPr>
          <w:rFonts w:ascii="Arial Narrow" w:hAnsi="Arial Narrow" w:cstheme="minorHAnsi"/>
          <w:i/>
          <w:iCs/>
          <w:color w:val="4F81BD" w:themeColor="accent1"/>
        </w:rPr>
      </w:pPr>
      <w:r w:rsidRPr="00266296">
        <w:rPr>
          <w:rFonts w:ascii="Arial Narrow" w:hAnsi="Arial Narrow" w:cstheme="minorHAnsi"/>
          <w:b/>
          <w:i/>
          <w:iCs/>
          <w:color w:val="4F81BD" w:themeColor="accent1"/>
        </w:rPr>
        <w:t>CLÁUSULA PRIMEIRA -</w:t>
      </w:r>
      <w:r w:rsidRPr="00266296">
        <w:rPr>
          <w:rFonts w:ascii="Arial Narrow" w:hAnsi="Arial Narrow" w:cstheme="minorHAnsi"/>
          <w:b/>
          <w:i/>
          <w:iCs/>
          <w:caps/>
          <w:color w:val="4F81BD" w:themeColor="accent1"/>
        </w:rPr>
        <w:t>Do Objeto</w:t>
      </w:r>
    </w:p>
    <w:p w14:paraId="4B201D49" w14:textId="79708664" w:rsidR="00266296" w:rsidRPr="00266296" w:rsidRDefault="00266296" w:rsidP="00266296">
      <w:pPr>
        <w:pStyle w:val="PargrafodaLista"/>
        <w:tabs>
          <w:tab w:val="left" w:pos="426"/>
        </w:tabs>
        <w:ind w:left="0"/>
        <w:rPr>
          <w:rFonts w:ascii="Arial Narrow" w:hAnsi="Arial Narrow" w:cstheme="minorHAnsi"/>
        </w:rPr>
      </w:pPr>
      <w:r w:rsidRPr="00266296">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266296">
        <w:rPr>
          <w:rFonts w:ascii="Arial Narrow" w:hAnsi="Arial Narrow" w:cstheme="minorHAnsi"/>
          <w:i/>
          <w:iCs/>
        </w:rPr>
        <w:t>descrever o produto, processo ou serviço inovador objeto do Convênio</w:t>
      </w:r>
      <w:r>
        <w:rPr>
          <w:rFonts w:ascii="Arial Narrow" w:hAnsi="Arial Narrow" w:cstheme="minorHAnsi"/>
          <w:i/>
          <w:iCs/>
        </w:rPr>
        <w:t xml:space="preserve"> </w:t>
      </w:r>
      <w:r w:rsidRPr="00266296">
        <w:rPr>
          <w:rFonts w:ascii="Arial Narrow" w:hAnsi="Arial Narrow" w:cstheme="minorHAnsi"/>
          <w:i/>
          <w:iCs/>
        </w:rPr>
        <w:t>para PD&amp;I</w:t>
      </w:r>
      <w:r w:rsidRPr="00266296">
        <w:rPr>
          <w:rFonts w:ascii="Arial Narrow" w:hAnsi="Arial Narrow" w:cstheme="minorHAnsi"/>
        </w:rPr>
        <w:t>], protocolo nº XXXXX, em conformidade com o Plano de Trabalho (</w:t>
      </w:r>
      <w:r w:rsidRPr="00266296">
        <w:rPr>
          <w:rFonts w:ascii="Arial Narrow" w:hAnsi="Arial Narrow" w:cstheme="minorHAnsi"/>
          <w:b/>
          <w:bCs/>
        </w:rPr>
        <w:t>Anexo I</w:t>
      </w:r>
      <w:r w:rsidRPr="00266296">
        <w:rPr>
          <w:rFonts w:ascii="Arial Narrow" w:hAnsi="Arial Narrow" w:cstheme="minorHAnsi"/>
        </w:rPr>
        <w:t>).</w:t>
      </w:r>
    </w:p>
    <w:p w14:paraId="2A105E4D" w14:textId="77777777" w:rsidR="00266296" w:rsidRPr="00266296" w:rsidRDefault="00266296" w:rsidP="00266296">
      <w:pPr>
        <w:pStyle w:val="Standard"/>
        <w:tabs>
          <w:tab w:val="left" w:pos="0"/>
          <w:tab w:val="left" w:pos="284"/>
        </w:tabs>
        <w:jc w:val="both"/>
        <w:rPr>
          <w:rFonts w:ascii="Arial Narrow" w:hAnsi="Arial Narrow" w:cstheme="minorHAnsi"/>
        </w:rPr>
      </w:pPr>
    </w:p>
    <w:p w14:paraId="50FE6F36" w14:textId="77777777" w:rsidR="00266296" w:rsidRPr="00266296" w:rsidRDefault="00266296" w:rsidP="00266296">
      <w:pPr>
        <w:pStyle w:val="Standard"/>
        <w:jc w:val="both"/>
        <w:rPr>
          <w:rFonts w:ascii="Arial Narrow" w:hAnsi="Arial Narrow" w:cstheme="minorHAnsi"/>
          <w:b/>
          <w:bCs/>
        </w:rPr>
      </w:pPr>
      <w:r w:rsidRPr="00266296">
        <w:rPr>
          <w:rFonts w:ascii="Arial Narrow" w:hAnsi="Arial Narrow" w:cstheme="minorHAnsi"/>
          <w:b/>
          <w:bCs/>
        </w:rPr>
        <w:t xml:space="preserve">PARÁGRAFO ÚNICO: </w:t>
      </w:r>
      <w:r w:rsidRPr="00266296">
        <w:rPr>
          <w:rFonts w:ascii="Arial Narrow" w:hAnsi="Arial Narrow" w:cstheme="minorHAnsi"/>
        </w:rPr>
        <w:t xml:space="preserve">Esta parceria decorre do </w:t>
      </w:r>
      <w:r w:rsidRPr="00266296">
        <w:rPr>
          <w:rFonts w:ascii="Arial Narrow" w:hAnsi="Arial Narrow" w:cstheme="minorHAnsi"/>
          <w:shd w:val="clear" w:color="auto" w:fill="FFFF00"/>
        </w:rPr>
        <w:t>[</w:t>
      </w:r>
      <w:r w:rsidRPr="00266296">
        <w:rPr>
          <w:rFonts w:ascii="Arial Narrow" w:hAnsi="Arial Narrow" w:cstheme="minorHAnsi"/>
        </w:rPr>
        <w:t>chamamento público/dispensa de chamamento público/inexigibilidade de chamamento público nº XXXX/XXXX], objeto do processo administrativo nº [XX.XXX.XXX-X], com resultado final publicado no Diário Oficial do Estado nº [XXXX], de ## de #### de ####.</w:t>
      </w:r>
    </w:p>
    <w:p w14:paraId="4BFD5025" w14:textId="77777777" w:rsidR="00266296" w:rsidRPr="00266296" w:rsidRDefault="00266296" w:rsidP="00266296">
      <w:pPr>
        <w:pStyle w:val="Ttulo4"/>
        <w:tabs>
          <w:tab w:val="left" w:pos="1530"/>
        </w:tabs>
        <w:rPr>
          <w:rFonts w:ascii="Arial Narrow" w:hAnsi="Arial Narrow" w:cstheme="minorHAnsi"/>
        </w:rPr>
      </w:pPr>
    </w:p>
    <w:p w14:paraId="4FF87A00"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SEGUNDA - DA VINCULAÇÃO DAS PEÇAS DOCUMENTAIS</w:t>
      </w:r>
    </w:p>
    <w:p w14:paraId="0A6D34AF" w14:textId="77777777" w:rsidR="00266296" w:rsidRPr="00266296" w:rsidRDefault="00266296" w:rsidP="00266296">
      <w:pPr>
        <w:pStyle w:val="Standard"/>
        <w:tabs>
          <w:tab w:val="left" w:pos="0"/>
          <w:tab w:val="left" w:pos="284"/>
        </w:tabs>
        <w:jc w:val="both"/>
        <w:rPr>
          <w:rFonts w:ascii="Arial Narrow" w:hAnsi="Arial Narrow" w:cstheme="minorHAnsi"/>
        </w:rPr>
      </w:pPr>
      <w:r w:rsidRPr="00266296">
        <w:rPr>
          <w:rFonts w:ascii="Arial Narrow" w:hAnsi="Arial Narrow" w:cstheme="minorHAnsi"/>
        </w:rPr>
        <w:t>Integram este Convênio, independente de transcrição, o Plano de Trabalho aprovado (</w:t>
      </w:r>
      <w:r w:rsidRPr="00266296">
        <w:rPr>
          <w:rFonts w:ascii="Arial Narrow" w:hAnsi="Arial Narrow" w:cstheme="minorHAnsi"/>
          <w:b/>
          <w:bCs/>
        </w:rPr>
        <w:t>Anexo I</w:t>
      </w:r>
      <w:r w:rsidRPr="00266296">
        <w:rPr>
          <w:rFonts w:ascii="Arial Narrow" w:hAnsi="Arial Narrow" w:cstheme="minorHAnsi"/>
        </w:rPr>
        <w:t>), bem como os documentos constantes do [chamamento público/dispensa de chamamento público/inexigibilidade de chamamento público nº XXXX/XXXX] e protocolado sob nº #####.</w:t>
      </w:r>
    </w:p>
    <w:p w14:paraId="1A8AD985" w14:textId="77777777" w:rsidR="00266296" w:rsidRPr="00266296" w:rsidRDefault="00266296" w:rsidP="00266296">
      <w:pPr>
        <w:pStyle w:val="Standard"/>
        <w:tabs>
          <w:tab w:val="left" w:pos="0"/>
          <w:tab w:val="left" w:pos="284"/>
        </w:tabs>
        <w:jc w:val="both"/>
        <w:rPr>
          <w:rFonts w:ascii="Arial Narrow" w:hAnsi="Arial Narrow" w:cstheme="minorHAnsi"/>
          <w:caps/>
        </w:rPr>
      </w:pPr>
    </w:p>
    <w:p w14:paraId="5BC782C8"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TERCEIRA - DA VIGÊNCIA</w:t>
      </w:r>
    </w:p>
    <w:p w14:paraId="0FF106BB"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rPr>
        <w:t>O presente Convênio terá vigência de XX (XXXXXX) meses após a sua assinatura, para cumprimento do objeto do convênio e prestação de contas final.</w:t>
      </w:r>
    </w:p>
    <w:p w14:paraId="2C9BDFC5" w14:textId="77777777" w:rsidR="00266296" w:rsidRPr="00266296" w:rsidRDefault="00266296" w:rsidP="00266296">
      <w:pPr>
        <w:pStyle w:val="Recuodecorpodetexto"/>
        <w:rPr>
          <w:rFonts w:ascii="Arial Narrow" w:hAnsi="Arial Narrow" w:cstheme="minorHAnsi"/>
        </w:rPr>
      </w:pPr>
    </w:p>
    <w:p w14:paraId="72E44601"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rPr>
        <w:t xml:space="preserve">PARÁGRAFO PRIMEIRO: A vigência acima aludida detalha-se da seguinte forma: Período de execução do projeto pelo prazo de XX meses. Período de prestação de contas da Convenente, correndo pelos 30 dias subsequentes, após o que </w:t>
      </w:r>
      <w:proofErr w:type="gramStart"/>
      <w:r w:rsidRPr="00266296">
        <w:rPr>
          <w:rFonts w:ascii="Arial Narrow" w:hAnsi="Arial Narrow" w:cstheme="minorHAnsi"/>
        </w:rPr>
        <w:t>inicia-se</w:t>
      </w:r>
      <w:proofErr w:type="gramEnd"/>
      <w:r w:rsidRPr="00266296">
        <w:rPr>
          <w:rFonts w:ascii="Arial Narrow" w:hAnsi="Arial Narrow" w:cstheme="minorHAnsi"/>
        </w:rPr>
        <w:t xml:space="preserve"> o período de avaliação e procedimentos internos da Fundação Araucária que correrá pelos 60 dias finais.</w:t>
      </w:r>
    </w:p>
    <w:p w14:paraId="3A5E9278" w14:textId="77777777" w:rsidR="00266296" w:rsidRPr="00266296" w:rsidRDefault="00266296" w:rsidP="00266296">
      <w:pPr>
        <w:pStyle w:val="Recuodecorpodetexto"/>
        <w:rPr>
          <w:rFonts w:ascii="Arial Narrow" w:hAnsi="Arial Narrow" w:cstheme="minorHAnsi"/>
          <w:b/>
        </w:rPr>
      </w:pPr>
    </w:p>
    <w:p w14:paraId="5925D40B"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caps/>
        </w:rPr>
        <w:t>PARÁGRAFO SEGUNDO:</w:t>
      </w:r>
      <w:r w:rsidRPr="00266296">
        <w:rPr>
          <w:rFonts w:ascii="Arial Narrow" w:hAnsi="Arial Narrow" w:cstheme="minorHAnsi"/>
          <w:bCs/>
          <w:caps/>
        </w:rPr>
        <w:t xml:space="preserve"> </w:t>
      </w:r>
      <w:r w:rsidRPr="00266296">
        <w:rPr>
          <w:rFonts w:ascii="Arial Narrow" w:hAnsi="Arial Narrow" w:cstheme="minorHAnsi"/>
          <w:caps/>
        </w:rPr>
        <w:t xml:space="preserve">A </w:t>
      </w:r>
      <w:r w:rsidRPr="00266296">
        <w:rPr>
          <w:rFonts w:ascii="Arial Narrow" w:hAnsi="Arial Narrow"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B448AA8" w14:textId="77777777" w:rsidR="00266296" w:rsidRPr="00266296" w:rsidRDefault="00266296" w:rsidP="00266296">
      <w:pPr>
        <w:pStyle w:val="Recuodecorpodetexto"/>
        <w:rPr>
          <w:rFonts w:ascii="Arial Narrow" w:hAnsi="Arial Narrow" w:cstheme="minorHAnsi"/>
          <w:b/>
        </w:rPr>
      </w:pPr>
    </w:p>
    <w:p w14:paraId="2F880EA6" w14:textId="77777777" w:rsidR="00266296" w:rsidRPr="00266296" w:rsidRDefault="00266296" w:rsidP="00266296">
      <w:pPr>
        <w:rPr>
          <w:rFonts w:ascii="Arial Narrow" w:hAnsi="Arial Narrow" w:cstheme="minorHAnsi"/>
        </w:rPr>
      </w:pPr>
      <w:r w:rsidRPr="00266296">
        <w:rPr>
          <w:rFonts w:ascii="Arial Narrow" w:hAnsi="Arial Narrow" w:cstheme="minorHAnsi"/>
          <w:b/>
          <w:caps/>
        </w:rPr>
        <w:t>PARÁGRAFO TERCEIRO:</w:t>
      </w:r>
      <w:r w:rsidRPr="00266296">
        <w:rPr>
          <w:rFonts w:ascii="Arial Narrow" w:hAnsi="Arial Narrow" w:cstheme="minorHAnsi"/>
          <w:bCs/>
          <w:caps/>
        </w:rPr>
        <w:t xml:space="preserve"> </w:t>
      </w:r>
      <w:r w:rsidRPr="00266296">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1A6B1F3" w14:textId="77777777" w:rsidR="00266296" w:rsidRPr="00266296" w:rsidRDefault="00266296" w:rsidP="00266296">
      <w:pPr>
        <w:rPr>
          <w:rFonts w:ascii="Arial Narrow" w:hAnsi="Arial Narrow" w:cstheme="minorHAnsi"/>
        </w:rPr>
      </w:pPr>
    </w:p>
    <w:p w14:paraId="4305813B"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QUARTA – FORMA DE EXECUÇÃO DO PLANO DE TRABALHO</w:t>
      </w:r>
    </w:p>
    <w:p w14:paraId="453B98FD" w14:textId="77777777" w:rsidR="00266296" w:rsidRPr="00266296" w:rsidRDefault="00266296" w:rsidP="00266296">
      <w:pPr>
        <w:rPr>
          <w:rFonts w:ascii="Arial Narrow" w:hAnsi="Arial Narrow" w:cstheme="minorHAnsi"/>
        </w:rPr>
      </w:pPr>
      <w:r w:rsidRPr="00266296">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A68F29C" w14:textId="77777777" w:rsidR="00266296" w:rsidRPr="00266296" w:rsidRDefault="00266296" w:rsidP="00266296">
      <w:pPr>
        <w:rPr>
          <w:rFonts w:ascii="Arial Narrow" w:hAnsi="Arial Narrow" w:cstheme="minorHAnsi"/>
        </w:rPr>
      </w:pPr>
    </w:p>
    <w:p w14:paraId="47301633"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PRIMEIRO:</w:t>
      </w:r>
      <w:r w:rsidRPr="00266296">
        <w:rPr>
          <w:rFonts w:ascii="Arial Narrow" w:hAnsi="Arial Narrow" w:cstheme="minorHAnsi"/>
        </w:rPr>
        <w:t xml:space="preserve"> Respeitadas as previsões contidas na legislação em vigor, a ICT/PR executará as atividades de PD&amp;I descritas no Plano de Trabalho (</w:t>
      </w:r>
      <w:r w:rsidRPr="00266296">
        <w:rPr>
          <w:rFonts w:ascii="Arial Narrow" w:hAnsi="Arial Narrow" w:cstheme="minorHAnsi"/>
          <w:b/>
        </w:rPr>
        <w:t>Anexo I</w:t>
      </w:r>
      <w:r w:rsidRPr="00266296">
        <w:rPr>
          <w:rFonts w:ascii="Arial Narrow" w:hAnsi="Arial Narrow" w:cstheme="minorHAnsi"/>
        </w:rPr>
        <w:t>), que constitui parte integrante e indissociável deste Acordo.</w:t>
      </w:r>
    </w:p>
    <w:p w14:paraId="1AD07FF7" w14:textId="77777777" w:rsidR="00266296" w:rsidRPr="00266296" w:rsidRDefault="00266296" w:rsidP="00266296">
      <w:pPr>
        <w:rPr>
          <w:rFonts w:ascii="Arial Narrow" w:hAnsi="Arial Narrow" w:cstheme="minorHAnsi"/>
        </w:rPr>
      </w:pPr>
    </w:p>
    <w:p w14:paraId="4BC9ED9D"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SEGUNDO:</w:t>
      </w:r>
      <w:r w:rsidRPr="00266296">
        <w:rPr>
          <w:rFonts w:ascii="Arial Narrow" w:hAnsi="Arial Narrow"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CAD736F" w14:textId="77777777" w:rsidR="00266296" w:rsidRPr="00266296" w:rsidRDefault="00266296" w:rsidP="00266296">
      <w:pPr>
        <w:rPr>
          <w:rFonts w:ascii="Arial Narrow" w:hAnsi="Arial Narrow" w:cstheme="minorHAnsi"/>
        </w:rPr>
      </w:pPr>
    </w:p>
    <w:p w14:paraId="4532232B"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TERCEIRO:</w:t>
      </w:r>
      <w:r w:rsidRPr="00266296">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2F7C0B27" w14:textId="77777777" w:rsidR="00266296" w:rsidRPr="00266296" w:rsidRDefault="00266296" w:rsidP="00266296">
      <w:pPr>
        <w:rPr>
          <w:rFonts w:ascii="Arial Narrow" w:hAnsi="Arial Narrow" w:cstheme="minorHAnsi"/>
        </w:rPr>
      </w:pPr>
    </w:p>
    <w:p w14:paraId="44C4AB8A" w14:textId="77777777" w:rsidR="00266296" w:rsidRPr="00266296" w:rsidRDefault="00266296" w:rsidP="00266296">
      <w:pPr>
        <w:pStyle w:val="SombreamentoColorido-nfase31"/>
        <w:spacing w:line="276" w:lineRule="auto"/>
        <w:ind w:left="0"/>
        <w:jc w:val="both"/>
        <w:rPr>
          <w:rFonts w:ascii="Arial Narrow" w:hAnsi="Arial Narrow" w:cstheme="minorHAnsi"/>
          <w:iCs/>
          <w:sz w:val="22"/>
          <w:szCs w:val="22"/>
        </w:rPr>
      </w:pPr>
      <w:r w:rsidRPr="00266296">
        <w:rPr>
          <w:rFonts w:ascii="Arial Narrow" w:hAnsi="Arial Narrow" w:cstheme="minorHAnsi"/>
          <w:bCs/>
          <w:sz w:val="22"/>
          <w:szCs w:val="22"/>
        </w:rPr>
        <w:t>PARÁGRAFO QUARTO:</w:t>
      </w:r>
      <w:r w:rsidRPr="00266296">
        <w:rPr>
          <w:rFonts w:ascii="Arial Narrow" w:hAnsi="Arial Narrow" w:cstheme="minorHAnsi"/>
          <w:sz w:val="22"/>
          <w:szCs w:val="22"/>
        </w:rPr>
        <w:t xml:space="preserve"> </w:t>
      </w:r>
      <w:r w:rsidRPr="00266296">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47F594D7" w14:textId="77777777" w:rsidR="00266296" w:rsidRPr="00266296" w:rsidRDefault="00266296" w:rsidP="00266296">
      <w:pPr>
        <w:pStyle w:val="Ttulo4"/>
        <w:tabs>
          <w:tab w:val="left" w:pos="1530"/>
        </w:tabs>
        <w:rPr>
          <w:rFonts w:ascii="Arial Narrow" w:hAnsi="Arial Narrow" w:cstheme="minorHAnsi"/>
        </w:rPr>
      </w:pPr>
    </w:p>
    <w:p w14:paraId="335BCF6D"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QUINTA - DAS OBRIGAÇÕES</w:t>
      </w:r>
    </w:p>
    <w:p w14:paraId="643161D6" w14:textId="77777777" w:rsidR="00266296" w:rsidRPr="00266296" w:rsidRDefault="00266296" w:rsidP="00266296">
      <w:pPr>
        <w:tabs>
          <w:tab w:val="left" w:pos="6663"/>
        </w:tabs>
        <w:rPr>
          <w:rFonts w:ascii="Arial Narrow" w:hAnsi="Arial Narrow" w:cstheme="minorHAnsi"/>
          <w:b/>
        </w:rPr>
      </w:pPr>
      <w:r w:rsidRPr="00266296">
        <w:rPr>
          <w:rFonts w:ascii="Arial Narrow" w:hAnsi="Arial Narrow" w:cstheme="minorHAnsi"/>
          <w:b/>
        </w:rPr>
        <w:t>I - A FUNDAÇÃO ARAUCÁRIA compromete-se a:</w:t>
      </w:r>
    </w:p>
    <w:p w14:paraId="55833565"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Transferir os recursos financeiros para execução do objeto deste Convênio na forma do Plano de Aplicação, observada a sua disponibilidade financeira;</w:t>
      </w:r>
    </w:p>
    <w:p w14:paraId="25A437B0"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lastRenderedPageBreak/>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7F9262B"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Dar publicidade ao instrumento pactuado no Diário Oficial do Estado e no sitio oficial do Estado do Paraná na internet;</w:t>
      </w:r>
    </w:p>
    <w:p w14:paraId="1C3A0130"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266296">
        <w:rPr>
          <w:rFonts w:ascii="Arial Narrow" w:hAnsi="Arial Narrow" w:cstheme="minorHAnsi"/>
          <w:i/>
          <w:iCs/>
        </w:rPr>
        <w:t>in loco</w:t>
      </w:r>
      <w:r w:rsidRPr="00266296">
        <w:rPr>
          <w:rFonts w:ascii="Arial Narrow" w:hAnsi="Arial Narrow" w:cstheme="minorHAnsi"/>
        </w:rPr>
        <w:t>, comunicando à ICT/PR quaisquer irregularidades decorrentes do uso dos recursos públicos ou outras pendências de ordem técnica ou legal;</w:t>
      </w:r>
    </w:p>
    <w:p w14:paraId="784C3F70"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02AA3F3"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Monitorar, supervisionar, avaliar e fiscalizar o cumprimento do objeto deste Convênio, realizando vistorias sempre que julgar conveniente, com vistas ao fiel cumprimento do ajuste;</w:t>
      </w:r>
    </w:p>
    <w:p w14:paraId="1EE06949" w14:textId="77777777" w:rsidR="00266296" w:rsidRPr="00266296" w:rsidRDefault="00266296" w:rsidP="00266296">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cstheme="minorHAnsi"/>
        </w:rPr>
      </w:pPr>
      <w:r w:rsidRPr="00266296">
        <w:rPr>
          <w:rFonts w:ascii="Arial Narrow" w:hAnsi="Arial Narrow" w:cstheme="minorHAnsi"/>
        </w:rPr>
        <w:t>Notificar a ICT/PR, quando não apresentada a prestação de contas dos recursos aplicados ou quando constatada a má aplicação dos recursos públicos transferidos, e instaurar a Tomada de Contas Especial.</w:t>
      </w:r>
    </w:p>
    <w:p w14:paraId="2233DE5A" w14:textId="77777777" w:rsidR="00266296" w:rsidRPr="00266296" w:rsidRDefault="00266296" w:rsidP="00266296">
      <w:pPr>
        <w:tabs>
          <w:tab w:val="left" w:pos="284"/>
          <w:tab w:val="left" w:pos="5257"/>
          <w:tab w:val="left" w:pos="6663"/>
        </w:tabs>
        <w:rPr>
          <w:rFonts w:ascii="Arial Narrow" w:hAnsi="Arial Narrow" w:cstheme="minorHAnsi"/>
          <w:b/>
        </w:rPr>
      </w:pPr>
    </w:p>
    <w:p w14:paraId="218682EE" w14:textId="77777777" w:rsidR="00266296" w:rsidRPr="00266296" w:rsidRDefault="00266296" w:rsidP="00266296">
      <w:pPr>
        <w:tabs>
          <w:tab w:val="left" w:pos="5257"/>
        </w:tabs>
        <w:rPr>
          <w:rFonts w:ascii="Arial Narrow" w:hAnsi="Arial Narrow" w:cstheme="minorHAnsi"/>
          <w:b/>
        </w:rPr>
      </w:pPr>
      <w:r w:rsidRPr="00266296">
        <w:rPr>
          <w:rFonts w:ascii="Arial Narrow" w:hAnsi="Arial Narrow" w:cstheme="minorHAnsi"/>
          <w:b/>
        </w:rPr>
        <w:t>II – A ICT/PR compromete-se a:</w:t>
      </w:r>
    </w:p>
    <w:p w14:paraId="4059AA5F"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Abrir e manter conta bancária específica e exclusiva em banco oficial para o recebimento e movimentação dos recursos provenientes deste Convênio;</w:t>
      </w:r>
    </w:p>
    <w:p w14:paraId="4AE9C40B"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Aplicar os recursos financeiros recebidos da CONCEDENTE no objeto deste Termo;</w:t>
      </w:r>
    </w:p>
    <w:p w14:paraId="0512C96B"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3CC5C52B"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A ICT/PR fica obrigada a:</w:t>
      </w:r>
    </w:p>
    <w:p w14:paraId="0A29DE69" w14:textId="77777777" w:rsidR="00266296" w:rsidRPr="00266296" w:rsidRDefault="00266296" w:rsidP="00266296">
      <w:pPr>
        <w:pStyle w:val="Recuodecorpodetexto"/>
        <w:numPr>
          <w:ilvl w:val="0"/>
          <w:numId w:val="14"/>
        </w:numPr>
        <w:tabs>
          <w:tab w:val="left" w:pos="426"/>
          <w:tab w:val="left" w:pos="993"/>
        </w:tabs>
        <w:suppressAutoHyphens/>
        <w:spacing w:after="0"/>
        <w:ind w:left="567" w:firstLine="0"/>
        <w:jc w:val="both"/>
        <w:rPr>
          <w:rFonts w:ascii="Arial Narrow" w:hAnsi="Arial Narrow" w:cstheme="minorHAnsi"/>
        </w:rPr>
      </w:pPr>
      <w:r w:rsidRPr="00266296">
        <w:rPr>
          <w:rFonts w:ascii="Arial Narrow" w:hAnsi="Arial Narrow" w:cstheme="minorHAnsi"/>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66296">
        <w:rPr>
          <w:rFonts w:ascii="Arial Narrow" w:hAnsi="Arial Narrow" w:cstheme="minorHAnsi"/>
        </w:rPr>
        <w:t>verificar-se</w:t>
      </w:r>
      <w:proofErr w:type="gramEnd"/>
      <w:r w:rsidRPr="00266296">
        <w:rPr>
          <w:rFonts w:ascii="Arial Narrow" w:hAnsi="Arial Narrow" w:cstheme="minorHAnsi"/>
        </w:rPr>
        <w:t xml:space="preserve"> em prazos menores que um mês; e,</w:t>
      </w:r>
    </w:p>
    <w:p w14:paraId="0346292E" w14:textId="77777777" w:rsidR="00266296" w:rsidRPr="00266296" w:rsidRDefault="00266296" w:rsidP="00266296">
      <w:pPr>
        <w:pStyle w:val="Recuodecorpodetexto"/>
        <w:numPr>
          <w:ilvl w:val="0"/>
          <w:numId w:val="14"/>
        </w:numPr>
        <w:tabs>
          <w:tab w:val="left" w:pos="426"/>
          <w:tab w:val="left" w:pos="993"/>
        </w:tabs>
        <w:suppressAutoHyphens/>
        <w:spacing w:after="0"/>
        <w:ind w:left="567" w:firstLine="0"/>
        <w:jc w:val="both"/>
        <w:rPr>
          <w:rFonts w:ascii="Arial Narrow" w:hAnsi="Arial Narrow" w:cstheme="minorHAnsi"/>
        </w:rPr>
      </w:pPr>
      <w:r w:rsidRPr="00266296">
        <w:rPr>
          <w:rFonts w:ascii="Arial Narrow" w:hAnsi="Arial Narrow" w:cstheme="minorHAns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5A684AE"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03CDF2E"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Restituir o valor recebido atualizado monetariamente, desde a data do recebimento, acrescido de juros legais, na forma aplicável aos débitos para com o Tesouro do Estado, quando:</w:t>
      </w:r>
    </w:p>
    <w:p w14:paraId="4A4ABBA1" w14:textId="77777777" w:rsidR="00266296" w:rsidRPr="00266296" w:rsidRDefault="00266296" w:rsidP="00266296">
      <w:pPr>
        <w:pStyle w:val="Recuodecorpodetexto"/>
        <w:numPr>
          <w:ilvl w:val="1"/>
          <w:numId w:val="9"/>
        </w:numPr>
        <w:tabs>
          <w:tab w:val="left" w:pos="851"/>
        </w:tabs>
        <w:suppressAutoHyphens/>
        <w:spacing w:after="0"/>
        <w:ind w:left="567" w:firstLine="0"/>
        <w:jc w:val="both"/>
        <w:rPr>
          <w:rFonts w:ascii="Arial Narrow" w:hAnsi="Arial Narrow" w:cstheme="minorHAnsi"/>
          <w:b/>
        </w:rPr>
      </w:pPr>
      <w:r w:rsidRPr="00266296">
        <w:rPr>
          <w:rFonts w:ascii="Arial Narrow" w:hAnsi="Arial Narrow" w:cstheme="minorHAnsi"/>
        </w:rPr>
        <w:t>Não for executado o objeto deste Convênio;</w:t>
      </w:r>
    </w:p>
    <w:p w14:paraId="300CFA1D" w14:textId="77777777" w:rsidR="00266296" w:rsidRPr="00266296" w:rsidRDefault="00266296" w:rsidP="00266296">
      <w:pPr>
        <w:pStyle w:val="Recuodecorpodetexto"/>
        <w:numPr>
          <w:ilvl w:val="1"/>
          <w:numId w:val="9"/>
        </w:numPr>
        <w:tabs>
          <w:tab w:val="left" w:pos="851"/>
        </w:tabs>
        <w:suppressAutoHyphens/>
        <w:spacing w:after="0"/>
        <w:ind w:left="567" w:firstLine="0"/>
        <w:jc w:val="both"/>
        <w:rPr>
          <w:rFonts w:ascii="Arial Narrow" w:hAnsi="Arial Narrow" w:cstheme="minorHAnsi"/>
        </w:rPr>
      </w:pPr>
      <w:r w:rsidRPr="00266296">
        <w:rPr>
          <w:rFonts w:ascii="Arial Narrow" w:hAnsi="Arial Narrow" w:cstheme="minorHAnsi"/>
        </w:rPr>
        <w:t>Não for apresentada, no prazo estipulado, a respectiva Prestação de Contas parcial ou final; e,</w:t>
      </w:r>
    </w:p>
    <w:p w14:paraId="7CE3F037" w14:textId="77777777" w:rsidR="00266296" w:rsidRPr="00266296" w:rsidRDefault="00266296" w:rsidP="00266296">
      <w:pPr>
        <w:pStyle w:val="Recuodecorpodetexto"/>
        <w:numPr>
          <w:ilvl w:val="1"/>
          <w:numId w:val="9"/>
        </w:numPr>
        <w:tabs>
          <w:tab w:val="left" w:pos="851"/>
        </w:tabs>
        <w:suppressAutoHyphens/>
        <w:spacing w:after="0"/>
        <w:ind w:left="567" w:firstLine="0"/>
        <w:jc w:val="both"/>
        <w:rPr>
          <w:rFonts w:ascii="Arial Narrow" w:hAnsi="Arial Narrow" w:cstheme="minorHAnsi"/>
        </w:rPr>
      </w:pPr>
      <w:r w:rsidRPr="00266296">
        <w:rPr>
          <w:rFonts w:ascii="Arial Narrow" w:hAnsi="Arial Narrow" w:cstheme="minorHAnsi"/>
        </w:rPr>
        <w:t>Os recursos forem utilizados em finalidade diversa do estabelecido neste Convênio.</w:t>
      </w:r>
    </w:p>
    <w:p w14:paraId="4F836B56"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lastRenderedPageBreak/>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FB997BB" w14:textId="77777777" w:rsidR="00266296" w:rsidRPr="00266296" w:rsidRDefault="00266296" w:rsidP="00266296">
      <w:pPr>
        <w:numPr>
          <w:ilvl w:val="0"/>
          <w:numId w:val="7"/>
        </w:numPr>
        <w:tabs>
          <w:tab w:val="left" w:pos="0"/>
        </w:tabs>
        <w:suppressAutoHyphens/>
        <w:spacing w:after="0"/>
        <w:ind w:left="0" w:firstLine="0"/>
        <w:jc w:val="both"/>
        <w:rPr>
          <w:rFonts w:ascii="Arial Narrow" w:hAnsi="Arial Narrow" w:cstheme="minorHAnsi"/>
        </w:rPr>
      </w:pPr>
      <w:r w:rsidRPr="00266296">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DFEEACE"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“prática corrupta”: oferecer, dar, receber ou solicitar, direta ou indiretamente, qualquer vantagem com o objetivo de influenciar a ação de servidor público no processo de licitação ou na execução de contrato;</w:t>
      </w:r>
    </w:p>
    <w:p w14:paraId="07829CB5"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 xml:space="preserve">“prática fraudulenta”: a falsificação ou omissão dos fatos, com o objetivo de influenciar </w:t>
      </w:r>
      <w:proofErr w:type="spellStart"/>
      <w:r w:rsidRPr="00266296">
        <w:rPr>
          <w:rFonts w:ascii="Arial Narrow" w:hAnsi="Arial Narrow" w:cstheme="minorHAnsi"/>
        </w:rPr>
        <w:t>oprocesso</w:t>
      </w:r>
      <w:proofErr w:type="spellEnd"/>
      <w:r w:rsidRPr="00266296">
        <w:rPr>
          <w:rFonts w:ascii="Arial Narrow" w:hAnsi="Arial Narrow" w:cstheme="minorHAnsi"/>
        </w:rPr>
        <w:t xml:space="preserve"> de licitação ou de execução de contrato;</w:t>
      </w:r>
    </w:p>
    <w:p w14:paraId="38C28440"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“prática colusiva”: esquematizar ou estabelecer um acordo entre dois ou mais licitantes, com ou sem o conhecimento de representantes ou prepostos do órgão licitador, visando estabelecer preços em níveis artificiais e não-competitivos;</w:t>
      </w:r>
    </w:p>
    <w:p w14:paraId="19586371"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“prática coercitiva”: causar dano ou ameaçar causar dano, direta ou indiretamente, às pessoas ou sua propriedade, visando influenciar sua participação em um processo licitatório ou afetar a execução do contrato;</w:t>
      </w:r>
    </w:p>
    <w:p w14:paraId="6EEBB7DF"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 xml:space="preserve">“prática obstrutiva”: </w:t>
      </w:r>
      <w:r w:rsidRPr="00266296">
        <w:rPr>
          <w:rFonts w:ascii="Arial Narrow" w:hAnsi="Arial Narrow" w:cstheme="minorHAnsi"/>
          <w:i/>
          <w:iCs/>
        </w:rPr>
        <w:t>(i)</w:t>
      </w:r>
      <w:r w:rsidRPr="00266296">
        <w:rPr>
          <w:rFonts w:ascii="Arial Narrow" w:hAnsi="Arial Narrow"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66296">
        <w:rPr>
          <w:rFonts w:ascii="Arial Narrow" w:hAnsi="Arial Narrow" w:cstheme="minorHAnsi"/>
          <w:i/>
          <w:iCs/>
        </w:rPr>
        <w:t>(</w:t>
      </w:r>
      <w:proofErr w:type="spellStart"/>
      <w:r w:rsidRPr="00266296">
        <w:rPr>
          <w:rFonts w:ascii="Arial Narrow" w:hAnsi="Arial Narrow" w:cstheme="minorHAnsi"/>
          <w:i/>
          <w:iCs/>
        </w:rPr>
        <w:t>ii</w:t>
      </w:r>
      <w:proofErr w:type="spellEnd"/>
      <w:r w:rsidRPr="00266296">
        <w:rPr>
          <w:rFonts w:ascii="Arial Narrow" w:hAnsi="Arial Narrow" w:cstheme="minorHAnsi"/>
          <w:i/>
          <w:iCs/>
        </w:rPr>
        <w:t>)</w:t>
      </w:r>
      <w:r w:rsidRPr="00266296">
        <w:rPr>
          <w:rFonts w:ascii="Arial Narrow" w:hAnsi="Arial Narrow" w:cstheme="minorHAnsi"/>
        </w:rPr>
        <w:t xml:space="preserve"> atos cuja intenção seja impedir materialmente o exercício do direito de o organismo financeiro multilateral promover inspeção;</w:t>
      </w:r>
    </w:p>
    <w:p w14:paraId="63F9CD56"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b/>
        </w:rPr>
      </w:pPr>
      <w:r w:rsidRPr="00266296">
        <w:rPr>
          <w:rFonts w:ascii="Arial Narrow" w:hAnsi="Arial Narrow" w:cstheme="minorHAnsi"/>
        </w:rPr>
        <w:t>Fazer constar das notas fiscais o número do convênio seguido da sigla da Concedente dos recursos financeiros;</w:t>
      </w:r>
    </w:p>
    <w:p w14:paraId="014748AB" w14:textId="77777777" w:rsidR="00266296" w:rsidRPr="00266296" w:rsidRDefault="00266296" w:rsidP="00266296">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266296">
        <w:rPr>
          <w:rFonts w:ascii="Arial Narrow" w:hAnsi="Arial Narrow" w:cstheme="min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26BB753B" w14:textId="77777777" w:rsidR="00266296" w:rsidRPr="00266296" w:rsidRDefault="00266296" w:rsidP="00266296">
      <w:pPr>
        <w:pStyle w:val="Recuodecorpodetexto"/>
        <w:numPr>
          <w:ilvl w:val="0"/>
          <w:numId w:val="34"/>
        </w:numPr>
        <w:tabs>
          <w:tab w:val="clear" w:pos="2008"/>
        </w:tabs>
        <w:suppressAutoHyphens/>
        <w:spacing w:after="0"/>
        <w:ind w:left="0" w:firstLine="0"/>
        <w:jc w:val="both"/>
        <w:rPr>
          <w:rFonts w:ascii="Arial Narrow" w:hAnsi="Arial Narrow" w:cstheme="minorHAnsi"/>
          <w:b/>
        </w:rPr>
      </w:pPr>
      <w:r w:rsidRPr="00266296">
        <w:rPr>
          <w:rFonts w:ascii="Arial Narrow" w:hAnsi="Arial Narrow" w:cstheme="minorHAnsi"/>
        </w:rPr>
        <w:t xml:space="preserve">No caso de subcontratação ou de contratação de terceiros, a ICT/PR compromete-se a exigir a apresentação mensal de certidões de regularidade fiscal dos respectivos prestadores de serviço, devendo apresentá-las à </w:t>
      </w:r>
      <w:r w:rsidRPr="00266296">
        <w:rPr>
          <w:rFonts w:ascii="Arial Narrow" w:hAnsi="Arial Narrow" w:cstheme="minorHAnsi"/>
          <w:bCs/>
        </w:rPr>
        <w:t xml:space="preserve">CONCEDENTE </w:t>
      </w:r>
      <w:r w:rsidRPr="00266296">
        <w:rPr>
          <w:rFonts w:ascii="Arial Narrow" w:hAnsi="Arial Narrow" w:cstheme="minorHAnsi"/>
        </w:rPr>
        <w:t xml:space="preserve">sempre que instada a tanto. </w:t>
      </w:r>
    </w:p>
    <w:p w14:paraId="008D1940" w14:textId="77777777" w:rsidR="00266296" w:rsidRPr="00266296" w:rsidRDefault="00266296" w:rsidP="00266296">
      <w:pPr>
        <w:pStyle w:val="Recuodecorpodetexto"/>
        <w:rPr>
          <w:rFonts w:ascii="Arial Narrow" w:hAnsi="Arial Narrow" w:cstheme="minorHAnsi"/>
          <w:bCs/>
        </w:rPr>
      </w:pPr>
    </w:p>
    <w:p w14:paraId="400E6FCC"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SEXTA - RECURSOS FINANCEIROS</w:t>
      </w:r>
    </w:p>
    <w:p w14:paraId="04E3C882" w14:textId="77777777" w:rsidR="00266296" w:rsidRPr="00266296" w:rsidRDefault="00266296" w:rsidP="00266296">
      <w:pPr>
        <w:pStyle w:val="Corpodetexto31"/>
        <w:spacing w:line="276" w:lineRule="auto"/>
        <w:rPr>
          <w:rFonts w:ascii="Arial Narrow" w:hAnsi="Arial Narrow" w:cstheme="minorHAnsi"/>
          <w:sz w:val="22"/>
          <w:szCs w:val="22"/>
        </w:rPr>
      </w:pPr>
      <w:r w:rsidRPr="00266296">
        <w:rPr>
          <w:rFonts w:ascii="Arial Narrow" w:hAnsi="Arial Narrow"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318FCCF6" w14:textId="77777777" w:rsidR="00266296" w:rsidRPr="00266296" w:rsidRDefault="00266296" w:rsidP="00266296">
      <w:pPr>
        <w:pStyle w:val="Ttulo4"/>
        <w:tabs>
          <w:tab w:val="left" w:pos="1530"/>
        </w:tabs>
        <w:rPr>
          <w:rFonts w:ascii="Arial Narrow" w:hAnsi="Arial Narrow" w:cstheme="minorHAnsi"/>
        </w:rPr>
      </w:pPr>
    </w:p>
    <w:p w14:paraId="74B6D9DF"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SÉTIMA - DA LIBERAÇÃO DOS RECURSOS</w:t>
      </w:r>
    </w:p>
    <w:p w14:paraId="25D13E6B" w14:textId="77777777" w:rsidR="00266296" w:rsidRPr="00266296" w:rsidRDefault="00266296" w:rsidP="00266296">
      <w:pPr>
        <w:pStyle w:val="Recuodecorpodetexto"/>
        <w:rPr>
          <w:rFonts w:ascii="Arial Narrow" w:hAnsi="Arial Narrow" w:cstheme="minorHAnsi"/>
        </w:rPr>
      </w:pPr>
      <w:r w:rsidRPr="00266296">
        <w:rPr>
          <w:rFonts w:ascii="Arial Narrow" w:hAnsi="Arial Narrow" w:cstheme="minorHAnsi"/>
          <w:bCs/>
        </w:rPr>
        <w:t>A CONCEDENTE transferirá os recursos previstos na Cláusula Sexta em favor da ICT/PR em conta específica, aberta em Banco Oficial, vinculada ao presente instrumento, onde serão movimentados na forma da legislação específica.</w:t>
      </w:r>
    </w:p>
    <w:p w14:paraId="675452D4" w14:textId="77777777" w:rsidR="00266296" w:rsidRPr="00266296" w:rsidRDefault="00266296" w:rsidP="00266296">
      <w:pPr>
        <w:pStyle w:val="Recuodecorpodetexto"/>
        <w:rPr>
          <w:rFonts w:ascii="Arial Narrow" w:hAnsi="Arial Narrow" w:cstheme="minorHAnsi"/>
          <w:b/>
          <w:bCs/>
        </w:rPr>
      </w:pPr>
    </w:p>
    <w:p w14:paraId="28FA858E"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bCs/>
          <w:caps/>
        </w:rPr>
        <w:lastRenderedPageBreak/>
        <w:t>Parágrafo PRIMEIRO:</w:t>
      </w:r>
      <w:r w:rsidRPr="00266296">
        <w:rPr>
          <w:rFonts w:ascii="Arial Narrow" w:hAnsi="Arial Narrow" w:cstheme="min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DE259B3" w14:textId="77777777" w:rsidR="00266296" w:rsidRPr="00266296" w:rsidRDefault="00266296" w:rsidP="00266296">
      <w:pPr>
        <w:pStyle w:val="Recuodecorpodetexto"/>
        <w:rPr>
          <w:rFonts w:ascii="Arial Narrow" w:hAnsi="Arial Narrow" w:cstheme="minorHAnsi"/>
          <w:b/>
        </w:rPr>
      </w:pPr>
    </w:p>
    <w:p w14:paraId="5F97FBF2"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bCs/>
        </w:rPr>
        <w:t xml:space="preserve">PARÁGRAFO SEGUNDO: </w:t>
      </w:r>
      <w:r w:rsidRPr="00266296">
        <w:rPr>
          <w:rFonts w:ascii="Arial Narrow" w:hAnsi="Arial Narrow"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4A95D89" w14:textId="77777777" w:rsidR="00266296" w:rsidRPr="00266296" w:rsidRDefault="00266296" w:rsidP="00266296">
      <w:pPr>
        <w:pStyle w:val="Recuodecorpodetexto"/>
        <w:rPr>
          <w:rFonts w:ascii="Arial Narrow" w:hAnsi="Arial Narrow" w:cstheme="minorHAnsi"/>
          <w:b/>
        </w:rPr>
      </w:pPr>
    </w:p>
    <w:p w14:paraId="50763CD1" w14:textId="77777777" w:rsidR="00266296" w:rsidRPr="00266296" w:rsidRDefault="00266296" w:rsidP="00266296">
      <w:pPr>
        <w:pStyle w:val="Recuodecorpodetexto"/>
        <w:rPr>
          <w:rFonts w:ascii="Arial Narrow" w:hAnsi="Arial Narrow" w:cstheme="minorHAnsi"/>
        </w:rPr>
      </w:pPr>
      <w:r w:rsidRPr="00266296">
        <w:rPr>
          <w:rFonts w:ascii="Arial Narrow" w:hAnsi="Arial Narrow" w:cstheme="minorHAnsi"/>
          <w:bCs/>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307F4EA" w14:textId="77777777" w:rsidR="00266296" w:rsidRPr="00266296" w:rsidRDefault="00266296" w:rsidP="00266296">
      <w:pPr>
        <w:pStyle w:val="Recuodecorpodetexto"/>
        <w:rPr>
          <w:rFonts w:ascii="Arial Narrow" w:hAnsi="Arial Narrow" w:cstheme="minorHAnsi"/>
        </w:rPr>
      </w:pPr>
    </w:p>
    <w:p w14:paraId="434BB0CA" w14:textId="77777777" w:rsidR="00266296" w:rsidRPr="00266296" w:rsidRDefault="00266296" w:rsidP="00266296">
      <w:pPr>
        <w:pStyle w:val="Recuodecorpodetexto"/>
        <w:rPr>
          <w:rFonts w:ascii="Arial Narrow" w:hAnsi="Arial Narrow" w:cstheme="minorHAnsi"/>
          <w:b/>
          <w:bCs/>
        </w:rPr>
      </w:pPr>
      <w:r w:rsidRPr="00266296">
        <w:rPr>
          <w:rFonts w:ascii="Arial Narrow" w:hAnsi="Arial Narrow" w:cstheme="minorHAnsi"/>
          <w:bCs/>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49CA11EB" w14:textId="77777777" w:rsidR="00266296" w:rsidRPr="00266296" w:rsidRDefault="00266296" w:rsidP="00266296">
      <w:pPr>
        <w:pStyle w:val="Recuodecorpodetexto"/>
        <w:rPr>
          <w:rFonts w:ascii="Arial Narrow" w:hAnsi="Arial Narrow" w:cstheme="minorHAnsi"/>
          <w:b/>
          <w:bCs/>
        </w:rPr>
      </w:pPr>
    </w:p>
    <w:p w14:paraId="681E4AB9" w14:textId="77777777" w:rsidR="00266296" w:rsidRPr="00266296" w:rsidRDefault="00266296" w:rsidP="00266296">
      <w:pPr>
        <w:pStyle w:val="Recuodecorpodetexto"/>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OITAVA - DOS BENS REMANESCENTES</w:t>
      </w:r>
    </w:p>
    <w:p w14:paraId="6D2579B0" w14:textId="77777777" w:rsidR="00266296" w:rsidRPr="00266296" w:rsidRDefault="00266296" w:rsidP="00266296">
      <w:pPr>
        <w:pStyle w:val="Recuodecorpodetexto"/>
        <w:rPr>
          <w:rFonts w:ascii="Arial Narrow" w:hAnsi="Arial Narrow" w:cstheme="minorHAnsi"/>
          <w:b/>
          <w:bCs/>
        </w:rPr>
      </w:pPr>
      <w:r w:rsidRPr="00266296">
        <w:rPr>
          <w:rFonts w:ascii="Arial Narrow" w:hAnsi="Arial Narrow" w:cstheme="min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1BA5703" w14:textId="77777777" w:rsidR="00266296" w:rsidRPr="00266296" w:rsidRDefault="00266296" w:rsidP="00266296">
      <w:pPr>
        <w:pStyle w:val="Recuodecorpodetexto"/>
        <w:rPr>
          <w:rFonts w:ascii="Arial Narrow" w:hAnsi="Arial Narrow" w:cstheme="minorHAnsi"/>
          <w:b/>
          <w:bCs/>
        </w:rPr>
      </w:pPr>
    </w:p>
    <w:p w14:paraId="74A8F484" w14:textId="77777777" w:rsidR="00266296" w:rsidRPr="00266296" w:rsidRDefault="00266296" w:rsidP="00266296">
      <w:pPr>
        <w:pStyle w:val="Recuodecorpodetexto"/>
        <w:rPr>
          <w:rFonts w:ascii="Arial Narrow" w:hAnsi="Arial Narrow" w:cstheme="minorHAnsi"/>
          <w:b/>
          <w:bCs/>
        </w:rPr>
      </w:pPr>
      <w:r w:rsidRPr="00266296">
        <w:rPr>
          <w:rFonts w:ascii="Arial Narrow" w:hAnsi="Arial Narrow" w:cstheme="minorHAnsi"/>
        </w:rPr>
        <w:t>PARÁGRAFO ÚNICO:</w:t>
      </w:r>
      <w:r w:rsidRPr="00266296">
        <w:rPr>
          <w:rFonts w:ascii="Arial Narrow" w:hAnsi="Arial Narrow" w:cstheme="minorHAnsi"/>
          <w:bCs/>
        </w:rPr>
        <w:t xml:space="preserve"> A ICT/PR deverá observar os seguintes procedimentos em relação aos bens remanescentes:</w:t>
      </w:r>
    </w:p>
    <w:p w14:paraId="10B95169"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t xml:space="preserve">a ICT/PR concederá ao coordenador do projeto a autorização para utilizar e manter os bens sob sua guarda durante o período de execução do projeto, estipulando a obrigação do mesmo de conservá-los e não </w:t>
      </w:r>
      <w:proofErr w:type="gramStart"/>
      <w:r w:rsidRPr="00266296">
        <w:rPr>
          <w:rFonts w:ascii="Arial Narrow" w:hAnsi="Arial Narrow" w:cstheme="minorHAnsi"/>
          <w:bCs/>
        </w:rPr>
        <w:t>aliená-los</w:t>
      </w:r>
      <w:proofErr w:type="gramEnd"/>
      <w:r w:rsidRPr="00266296">
        <w:rPr>
          <w:rFonts w:ascii="Arial Narrow" w:hAnsi="Arial Narrow" w:cstheme="minorHAnsi"/>
          <w:bCs/>
        </w:rPr>
        <w:t>;</w:t>
      </w:r>
    </w:p>
    <w:p w14:paraId="3074DA86"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t>o coordenador deverá assumir o compromisso de utilizar os bens para fins científicos e tecnológicos e exclusivamente para a execução do projeto;</w:t>
      </w:r>
    </w:p>
    <w:p w14:paraId="0DF0150F"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t>o coordenador deverá comunicar à ICT/PR, imediatamente, qualquer dano que os bens vierem a sofrer;</w:t>
      </w:r>
    </w:p>
    <w:p w14:paraId="4E6493C6"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t>em caso de furto ou de roubo, o coordenador deverá proceder ao registro da ocorrência perante a autoridade policial competente, informando de imediato à ICT/PR e diligenciando para que se proceda à investigação pertinente;</w:t>
      </w:r>
    </w:p>
    <w:p w14:paraId="0385FD08"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lastRenderedPageBreak/>
        <w:t>o coordenador deverá informar à ICT/PR a devolução dos bens, em razão da conclusão do projeto ou da sua não utilização;</w:t>
      </w:r>
    </w:p>
    <w:p w14:paraId="4648D72D" w14:textId="77777777" w:rsidR="00266296" w:rsidRPr="00266296" w:rsidRDefault="00266296" w:rsidP="00266296">
      <w:pPr>
        <w:pStyle w:val="Recuodecorpodetexto"/>
        <w:numPr>
          <w:ilvl w:val="0"/>
          <w:numId w:val="13"/>
        </w:numPr>
        <w:suppressAutoHyphens/>
        <w:spacing w:after="0"/>
        <w:jc w:val="both"/>
        <w:rPr>
          <w:rFonts w:ascii="Arial Narrow" w:hAnsi="Arial Narrow" w:cstheme="minorHAnsi"/>
          <w:b/>
          <w:bCs/>
        </w:rPr>
      </w:pPr>
      <w:r w:rsidRPr="00266296">
        <w:rPr>
          <w:rFonts w:ascii="Arial Narrow" w:hAnsi="Arial Narrow" w:cstheme="minorHAnsi"/>
          <w:bCs/>
        </w:rPr>
        <w:t>a instituição corresponsável afixará destacadamente, em lugar visível dos bens, o selo de identificação do apoio financeiro proporcionado pela Fundação Araucária.</w:t>
      </w:r>
    </w:p>
    <w:p w14:paraId="7373A6D2"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NONA – BOLSAS</w:t>
      </w:r>
    </w:p>
    <w:p w14:paraId="36D3BF73" w14:textId="77777777" w:rsidR="00266296" w:rsidRPr="00266296" w:rsidRDefault="00266296" w:rsidP="00266296">
      <w:pPr>
        <w:pStyle w:val="Standard"/>
        <w:tabs>
          <w:tab w:val="left" w:pos="0"/>
          <w:tab w:val="left" w:pos="284"/>
        </w:tabs>
        <w:jc w:val="both"/>
        <w:rPr>
          <w:rFonts w:ascii="Arial Narrow" w:hAnsi="Arial Narrow" w:cstheme="minorHAnsi"/>
          <w:snapToGrid w:val="0"/>
        </w:rPr>
      </w:pPr>
      <w:r w:rsidRPr="00266296">
        <w:rPr>
          <w:rFonts w:ascii="Arial Narrow" w:hAnsi="Arial Narrow" w:cstheme="minorHAnsi"/>
          <w:snapToGrid w:val="0"/>
        </w:rPr>
        <w:t xml:space="preserve">Observados os critérios e procedimentos previstos </w:t>
      </w:r>
      <w:r w:rsidRPr="00266296">
        <w:rPr>
          <w:rFonts w:ascii="Arial Narrow" w:hAnsi="Arial Narrow" w:cstheme="minorHAnsi"/>
        </w:rPr>
        <w:t>[chamamento público/dispensa de chamamento público/inexigibilidade de chamamento público nº XXXX/XXXX]</w:t>
      </w:r>
      <w:r w:rsidRPr="00266296">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4646DAD" w14:textId="77777777" w:rsidR="00266296" w:rsidRPr="00266296" w:rsidRDefault="00266296" w:rsidP="00266296">
      <w:pPr>
        <w:pStyle w:val="Standard"/>
        <w:tabs>
          <w:tab w:val="left" w:pos="0"/>
          <w:tab w:val="left" w:pos="284"/>
        </w:tabs>
        <w:jc w:val="both"/>
        <w:rPr>
          <w:rFonts w:ascii="Arial Narrow" w:hAnsi="Arial Narrow" w:cstheme="minorHAnsi"/>
          <w:snapToGrid w:val="0"/>
        </w:rPr>
      </w:pPr>
      <w:r w:rsidRPr="00266296">
        <w:rPr>
          <w:rFonts w:ascii="Arial Narrow" w:hAnsi="Arial Narrow" w:cstheme="minorHAnsi"/>
          <w:bCs/>
          <w:snapToGrid w:val="0"/>
        </w:rPr>
        <w:t>PARÁGRAFO PRIMEIRO:</w:t>
      </w:r>
      <w:r w:rsidRPr="00266296">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4BD069F4" w14:textId="77777777" w:rsidR="00266296" w:rsidRPr="00266296" w:rsidRDefault="00266296" w:rsidP="00266296">
      <w:pPr>
        <w:pStyle w:val="Standard"/>
        <w:tabs>
          <w:tab w:val="left" w:pos="0"/>
          <w:tab w:val="left" w:pos="284"/>
        </w:tabs>
        <w:jc w:val="both"/>
        <w:rPr>
          <w:rFonts w:ascii="Arial Narrow" w:hAnsi="Arial Narrow" w:cstheme="minorHAnsi"/>
        </w:rPr>
      </w:pPr>
      <w:r w:rsidRPr="00266296">
        <w:rPr>
          <w:rFonts w:ascii="Arial Narrow" w:hAnsi="Arial Narrow" w:cstheme="minorHAnsi"/>
          <w:bCs/>
          <w:snapToGrid w:val="0"/>
        </w:rPr>
        <w:t>PARÁGRAFO SEGUNDO:</w:t>
      </w:r>
      <w:r w:rsidRPr="00266296">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66296">
        <w:rPr>
          <w:rFonts w:ascii="Arial Narrow" w:hAnsi="Arial Narrow" w:cstheme="minorHAnsi"/>
        </w:rPr>
        <w:t>§ 4º</w:t>
      </w:r>
      <w:r w:rsidRPr="00266296">
        <w:rPr>
          <w:rFonts w:ascii="Arial Narrow" w:hAnsi="Arial Narrow" w:cstheme="minorHAnsi"/>
          <w:snapToGrid w:val="0"/>
        </w:rPr>
        <w:t xml:space="preserve"> da Lei Estadual </w:t>
      </w:r>
      <w:r w:rsidRPr="00266296">
        <w:rPr>
          <w:rFonts w:ascii="Arial Narrow" w:hAnsi="Arial Narrow" w:cstheme="minorHAnsi"/>
        </w:rPr>
        <w:t>nº</w:t>
      </w:r>
      <w:r w:rsidRPr="00266296">
        <w:rPr>
          <w:rFonts w:ascii="Arial Narrow" w:hAnsi="Arial Narrow" w:cstheme="minorHAnsi"/>
          <w:snapToGrid w:val="0"/>
        </w:rPr>
        <w:t xml:space="preserve"> 20.541/21.</w:t>
      </w:r>
    </w:p>
    <w:p w14:paraId="157D82E5" w14:textId="77777777" w:rsidR="00266296" w:rsidRPr="00266296" w:rsidRDefault="00266296" w:rsidP="00266296">
      <w:pPr>
        <w:pStyle w:val="Ttulo4"/>
        <w:tabs>
          <w:tab w:val="left" w:pos="1530"/>
        </w:tabs>
        <w:rPr>
          <w:rFonts w:ascii="Arial Narrow" w:hAnsi="Arial Narrow" w:cstheme="minorHAnsi"/>
        </w:rPr>
      </w:pPr>
    </w:p>
    <w:p w14:paraId="0B134916"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DÉCIMA- DAS OBRIGAÇÕES LEGAIS</w:t>
      </w:r>
    </w:p>
    <w:p w14:paraId="7DE785D0" w14:textId="77777777" w:rsidR="00266296" w:rsidRPr="00266296" w:rsidRDefault="00266296" w:rsidP="00266296">
      <w:pPr>
        <w:pStyle w:val="Corpodetexto"/>
        <w:rPr>
          <w:rFonts w:ascii="Arial Narrow" w:hAnsi="Arial Narrow" w:cstheme="minorHAnsi"/>
        </w:rPr>
      </w:pPr>
      <w:r w:rsidRPr="00266296">
        <w:rPr>
          <w:rFonts w:ascii="Arial Narrow" w:hAnsi="Arial Narrow"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36057EF0"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0BE39921"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5763598"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 xml:space="preserve">Atender as recomendações, exigências e determinações </w:t>
      </w:r>
      <w:proofErr w:type="gramStart"/>
      <w:r w:rsidRPr="00266296">
        <w:rPr>
          <w:rFonts w:ascii="Arial Narrow" w:hAnsi="Arial Narrow" w:cstheme="minorHAnsi"/>
        </w:rPr>
        <w:t>do concedente</w:t>
      </w:r>
      <w:proofErr w:type="gramEnd"/>
      <w:r w:rsidRPr="00266296">
        <w:rPr>
          <w:rFonts w:ascii="Arial Narrow" w:hAnsi="Arial Narrow" w:cstheme="minorHAnsi"/>
        </w:rPr>
        <w:t xml:space="preserve"> dos recursos e dos agentes dos sistemas de controle interno e externo.</w:t>
      </w:r>
    </w:p>
    <w:p w14:paraId="12F2E150"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Movimentar os recursos do convênio em conta específica;</w:t>
      </w:r>
    </w:p>
    <w:p w14:paraId="0ABA6C6B"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266296">
        <w:rPr>
          <w:rFonts w:ascii="Arial Narrow" w:hAnsi="Arial Narrow" w:cstheme="minorHAnsi"/>
        </w:rPr>
        <w:t>arts</w:t>
      </w:r>
      <w:proofErr w:type="spellEnd"/>
      <w:r w:rsidRPr="00266296">
        <w:rPr>
          <w:rFonts w:ascii="Arial Narrow" w:hAnsi="Arial Narrow" w:cstheme="minorHAnsi"/>
        </w:rPr>
        <w:t>. 233 e 234 do Regimento Interno do TCE/PR;</w:t>
      </w:r>
    </w:p>
    <w:p w14:paraId="2CDDFABF"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AE93BDD"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Submeter-se à regulação instituída pelo CONCEDENTE;</w:t>
      </w:r>
    </w:p>
    <w:p w14:paraId="40AA7C41"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Obrigar-se a apresentar, sempre que solicitado, relatórios de atividade que demonstrem, quantitativa e qualitativamente, o atendimento do objeto pactuado com a CONCEDENTE;</w:t>
      </w:r>
    </w:p>
    <w:p w14:paraId="676DA3D3" w14:textId="77777777" w:rsidR="00266296" w:rsidRPr="00266296" w:rsidRDefault="00266296" w:rsidP="00266296">
      <w:pPr>
        <w:pStyle w:val="Corpodetexto"/>
        <w:numPr>
          <w:ilvl w:val="0"/>
          <w:numId w:val="8"/>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 xml:space="preserve">Cumprir todas as normas relativas à preservação do meio ambiente; </w:t>
      </w:r>
    </w:p>
    <w:p w14:paraId="7432CA2A" w14:textId="77777777" w:rsidR="00266296" w:rsidRPr="00266296" w:rsidRDefault="00266296" w:rsidP="00266296">
      <w:pPr>
        <w:pStyle w:val="Corpodetexto"/>
        <w:tabs>
          <w:tab w:val="left" w:pos="223"/>
          <w:tab w:val="left" w:pos="405"/>
          <w:tab w:val="left" w:pos="540"/>
        </w:tabs>
        <w:rPr>
          <w:rFonts w:ascii="Arial Narrow" w:hAnsi="Arial Narrow" w:cstheme="minorHAnsi"/>
        </w:rPr>
      </w:pPr>
      <w:r w:rsidRPr="00266296">
        <w:rPr>
          <w:rFonts w:ascii="Arial Narrow" w:hAnsi="Arial Narrow" w:cstheme="minorHAnsi"/>
          <w:bCs/>
          <w:caps/>
        </w:rPr>
        <w:lastRenderedPageBreak/>
        <w:t>Parágrafo Único:</w:t>
      </w:r>
      <w:r w:rsidRPr="00266296">
        <w:rPr>
          <w:rFonts w:ascii="Arial Narrow" w:hAnsi="Arial Narrow" w:cstheme="minorHAnsi"/>
          <w:bCs/>
        </w:rPr>
        <w:t xml:space="preserve"> </w:t>
      </w:r>
      <w:r w:rsidRPr="00266296">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5B829867" w14:textId="77777777" w:rsidR="00266296" w:rsidRPr="00266296" w:rsidRDefault="00266296" w:rsidP="00266296">
      <w:pPr>
        <w:pStyle w:val="Corpodetexto"/>
        <w:tabs>
          <w:tab w:val="left" w:pos="223"/>
          <w:tab w:val="left" w:pos="405"/>
          <w:tab w:val="left" w:pos="540"/>
        </w:tabs>
        <w:rPr>
          <w:rFonts w:ascii="Arial Narrow" w:hAnsi="Arial Narrow" w:cstheme="minorHAnsi"/>
        </w:rPr>
      </w:pPr>
    </w:p>
    <w:p w14:paraId="3C1D9E08"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DÉCIMA PRIMEIRA - DA EXECUÇÃO DAS DESPESAS E SUAS VEDAÇÕES</w:t>
      </w:r>
    </w:p>
    <w:p w14:paraId="574460FC" w14:textId="77777777" w:rsidR="00266296" w:rsidRPr="00266296" w:rsidRDefault="00266296" w:rsidP="00266296">
      <w:pPr>
        <w:pStyle w:val="Recuodecorpodetexto"/>
        <w:numPr>
          <w:ilvl w:val="0"/>
          <w:numId w:val="10"/>
        </w:numPr>
        <w:suppressAutoHyphens/>
        <w:spacing w:after="0"/>
        <w:ind w:left="0" w:firstLine="0"/>
        <w:jc w:val="both"/>
        <w:rPr>
          <w:rFonts w:ascii="Arial Narrow" w:hAnsi="Arial Narrow" w:cstheme="minorHAnsi"/>
        </w:rPr>
      </w:pPr>
      <w:r w:rsidRPr="00266296">
        <w:rPr>
          <w:rFonts w:ascii="Arial Narrow" w:hAnsi="Arial Narrow" w:cstheme="minorHAnsi"/>
        </w:rPr>
        <w:t>A título de vedações legais e contratuais, fica estabelecido que:</w:t>
      </w:r>
    </w:p>
    <w:p w14:paraId="754999B5" w14:textId="77777777" w:rsidR="00266296" w:rsidRPr="00266296" w:rsidRDefault="00266296" w:rsidP="00266296">
      <w:pPr>
        <w:pStyle w:val="Corpodetexto"/>
        <w:numPr>
          <w:ilvl w:val="1"/>
          <w:numId w:val="10"/>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É vedada a celebração de outros convênios com o mesmo objeto deste, exceto ações complementares;</w:t>
      </w:r>
    </w:p>
    <w:p w14:paraId="239A9FC1" w14:textId="77777777" w:rsidR="00266296" w:rsidRPr="00266296" w:rsidRDefault="00266296" w:rsidP="00266296">
      <w:pPr>
        <w:pStyle w:val="Corpodetexto"/>
        <w:numPr>
          <w:ilvl w:val="1"/>
          <w:numId w:val="10"/>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 xml:space="preserve">É vedada a realização de despesas com publicidade, salvo em caráter educativo, informativo ou de orientação social, que </w:t>
      </w:r>
      <w:proofErr w:type="spellStart"/>
      <w:r w:rsidRPr="00266296">
        <w:rPr>
          <w:rFonts w:ascii="Arial Narrow" w:hAnsi="Arial Narrow" w:cstheme="minorHAnsi"/>
        </w:rPr>
        <w:t>esteja</w:t>
      </w:r>
      <w:proofErr w:type="spellEnd"/>
      <w:r w:rsidRPr="00266296">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7DEF7146" w14:textId="77777777" w:rsidR="00266296" w:rsidRPr="00266296" w:rsidRDefault="00266296" w:rsidP="00266296">
      <w:pPr>
        <w:pStyle w:val="Corpodetexto"/>
        <w:numPr>
          <w:ilvl w:val="1"/>
          <w:numId w:val="10"/>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É vedada aplicação dos recursos em finalidade diversa da estabelecida no termo, ainda que em caráter de emergência;</w:t>
      </w:r>
    </w:p>
    <w:p w14:paraId="65D9732D" w14:textId="77777777" w:rsidR="00266296" w:rsidRPr="00266296" w:rsidRDefault="00266296" w:rsidP="00266296">
      <w:pPr>
        <w:pStyle w:val="Corpodetexto"/>
        <w:numPr>
          <w:ilvl w:val="1"/>
          <w:numId w:val="10"/>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É vedada a atribuição de vigência ou de efeitos financeiros retroativos;</w:t>
      </w:r>
    </w:p>
    <w:p w14:paraId="62248327" w14:textId="77777777" w:rsidR="00266296" w:rsidRPr="00266296" w:rsidRDefault="00266296" w:rsidP="00266296">
      <w:pPr>
        <w:pStyle w:val="Corpodetexto"/>
        <w:numPr>
          <w:ilvl w:val="1"/>
          <w:numId w:val="10"/>
        </w:numPr>
        <w:tabs>
          <w:tab w:val="left" w:pos="284"/>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DC84809" w14:textId="77777777" w:rsidR="00266296" w:rsidRPr="00266296" w:rsidRDefault="00266296" w:rsidP="00266296">
      <w:pPr>
        <w:pStyle w:val="Corpodetexto"/>
        <w:numPr>
          <w:ilvl w:val="1"/>
          <w:numId w:val="10"/>
        </w:numPr>
        <w:tabs>
          <w:tab w:val="left" w:pos="142"/>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É vedada a realização de despesas em data anterior ou posterior a vigência deste Termo;</w:t>
      </w:r>
    </w:p>
    <w:p w14:paraId="77804514" w14:textId="77777777" w:rsidR="00266296" w:rsidRPr="00266296" w:rsidRDefault="00266296" w:rsidP="00266296">
      <w:pPr>
        <w:pStyle w:val="Corpodetexto"/>
        <w:numPr>
          <w:ilvl w:val="1"/>
          <w:numId w:val="10"/>
        </w:numPr>
        <w:tabs>
          <w:tab w:val="left" w:pos="142"/>
          <w:tab w:val="left" w:pos="540"/>
        </w:tabs>
        <w:suppressAutoHyphens/>
        <w:spacing w:after="0"/>
        <w:ind w:left="0" w:firstLine="0"/>
        <w:jc w:val="both"/>
        <w:rPr>
          <w:rFonts w:ascii="Arial Narrow" w:hAnsi="Arial Narrow" w:cstheme="minorHAnsi"/>
        </w:rPr>
      </w:pPr>
      <w:r w:rsidRPr="00266296">
        <w:rPr>
          <w:rFonts w:ascii="Arial Narrow" w:hAnsi="Arial Narrow" w:cstheme="minorHAnsi"/>
        </w:rPr>
        <w:t>Não poderão ser pagas com os recursos transferidos, as despesas:</w:t>
      </w:r>
    </w:p>
    <w:p w14:paraId="0EE6F8DE" w14:textId="77777777" w:rsidR="00266296" w:rsidRPr="00266296" w:rsidRDefault="00266296" w:rsidP="00266296">
      <w:pPr>
        <w:numPr>
          <w:ilvl w:val="1"/>
          <w:numId w:val="4"/>
        </w:numPr>
        <w:tabs>
          <w:tab w:val="left" w:pos="284"/>
          <w:tab w:val="left" w:pos="851"/>
          <w:tab w:val="left" w:pos="993"/>
        </w:tabs>
        <w:suppressAutoHyphens/>
        <w:spacing w:after="0"/>
        <w:ind w:left="284" w:firstLine="0"/>
        <w:jc w:val="both"/>
        <w:rPr>
          <w:rFonts w:ascii="Arial Narrow" w:hAnsi="Arial Narrow" w:cstheme="minorHAnsi"/>
        </w:rPr>
      </w:pPr>
      <w:r w:rsidRPr="00266296">
        <w:rPr>
          <w:rFonts w:ascii="Arial Narrow" w:hAnsi="Arial Narrow" w:cstheme="minorHAnsi"/>
        </w:rPr>
        <w:t>Com pagamento a qualquer título a servidor ou empregado público, integrantes do quadro de pessoal de órgão ou entidade pública da administração direta ou indireta;</w:t>
      </w:r>
    </w:p>
    <w:p w14:paraId="4DE62601" w14:textId="77777777" w:rsidR="00266296" w:rsidRPr="00266296" w:rsidRDefault="00266296" w:rsidP="00266296">
      <w:pPr>
        <w:numPr>
          <w:ilvl w:val="1"/>
          <w:numId w:val="4"/>
        </w:numPr>
        <w:tabs>
          <w:tab w:val="left" w:pos="284"/>
          <w:tab w:val="left" w:pos="851"/>
          <w:tab w:val="left" w:pos="993"/>
        </w:tabs>
        <w:suppressAutoHyphens/>
        <w:spacing w:after="0"/>
        <w:ind w:left="284" w:firstLine="0"/>
        <w:jc w:val="both"/>
        <w:rPr>
          <w:rFonts w:ascii="Arial Narrow" w:hAnsi="Arial Narrow" w:cstheme="minorHAnsi"/>
        </w:rPr>
      </w:pPr>
      <w:r w:rsidRPr="00266296">
        <w:rPr>
          <w:rFonts w:ascii="Arial Narrow" w:hAnsi="Arial Narrow" w:cstheme="minorHAnsi"/>
        </w:rPr>
        <w:t>Relativas as taxas de administração, gerência ou similar;</w:t>
      </w:r>
    </w:p>
    <w:p w14:paraId="114CC789" w14:textId="77777777" w:rsidR="00266296" w:rsidRPr="00266296" w:rsidRDefault="00266296" w:rsidP="00266296">
      <w:pPr>
        <w:numPr>
          <w:ilvl w:val="1"/>
          <w:numId w:val="4"/>
        </w:numPr>
        <w:tabs>
          <w:tab w:val="left" w:pos="284"/>
          <w:tab w:val="left" w:pos="851"/>
          <w:tab w:val="left" w:pos="993"/>
        </w:tabs>
        <w:suppressAutoHyphens/>
        <w:spacing w:after="0"/>
        <w:ind w:left="284" w:firstLine="0"/>
        <w:jc w:val="both"/>
        <w:rPr>
          <w:rFonts w:ascii="Arial Narrow" w:hAnsi="Arial Narrow" w:cstheme="minorHAnsi"/>
        </w:rPr>
      </w:pPr>
      <w:r w:rsidRPr="00266296">
        <w:rPr>
          <w:rFonts w:ascii="Arial Narrow" w:hAnsi="Arial Narrow" w:cstheme="minorHAnsi"/>
        </w:rPr>
        <w:t>Taxas bancárias, multas, juros ou atualização monetária, decorrentes de culpa de agente do tomador dos recursos ou pelo descumprimento de determinações legais ou conveniais;</w:t>
      </w:r>
    </w:p>
    <w:p w14:paraId="498F9E12" w14:textId="77777777" w:rsidR="00266296" w:rsidRPr="00266296" w:rsidRDefault="00266296" w:rsidP="00266296">
      <w:pPr>
        <w:numPr>
          <w:ilvl w:val="1"/>
          <w:numId w:val="4"/>
        </w:numPr>
        <w:tabs>
          <w:tab w:val="left" w:pos="284"/>
          <w:tab w:val="left" w:pos="851"/>
          <w:tab w:val="left" w:pos="993"/>
        </w:tabs>
        <w:suppressAutoHyphens/>
        <w:spacing w:after="0"/>
        <w:ind w:left="284" w:firstLine="0"/>
        <w:jc w:val="both"/>
        <w:rPr>
          <w:rFonts w:ascii="Arial Narrow" w:hAnsi="Arial Narrow" w:cstheme="minorHAnsi"/>
        </w:rPr>
      </w:pPr>
      <w:r w:rsidRPr="00266296">
        <w:rPr>
          <w:rFonts w:ascii="Arial Narrow" w:hAnsi="Arial Narrow" w:cstheme="minorHAnsi"/>
        </w:rPr>
        <w:t>Pagamento de profissionais não vinculados à execução do objeto do termo de transferência;</w:t>
      </w:r>
    </w:p>
    <w:p w14:paraId="25B0076F" w14:textId="77777777" w:rsidR="00266296" w:rsidRPr="00266296" w:rsidRDefault="00266296" w:rsidP="00266296">
      <w:pPr>
        <w:numPr>
          <w:ilvl w:val="1"/>
          <w:numId w:val="4"/>
        </w:numPr>
        <w:tabs>
          <w:tab w:val="left" w:pos="142"/>
          <w:tab w:val="left" w:pos="851"/>
          <w:tab w:val="left" w:pos="993"/>
        </w:tabs>
        <w:suppressAutoHyphens/>
        <w:spacing w:after="0"/>
        <w:ind w:left="0" w:firstLine="142"/>
        <w:jc w:val="both"/>
        <w:rPr>
          <w:rFonts w:ascii="Arial Narrow" w:hAnsi="Arial Narrow" w:cstheme="minorHAnsi"/>
        </w:rPr>
      </w:pPr>
      <w:r w:rsidRPr="00266296">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D1A0091" w14:textId="77777777" w:rsidR="00266296" w:rsidRPr="00266296" w:rsidRDefault="00266296" w:rsidP="00266296">
      <w:pPr>
        <w:pStyle w:val="Recuodecorpodetexto"/>
        <w:numPr>
          <w:ilvl w:val="0"/>
          <w:numId w:val="10"/>
        </w:numPr>
        <w:tabs>
          <w:tab w:val="left" w:pos="284"/>
        </w:tabs>
        <w:suppressAutoHyphens/>
        <w:spacing w:after="0"/>
        <w:ind w:left="0" w:firstLine="0"/>
        <w:jc w:val="both"/>
        <w:rPr>
          <w:rFonts w:ascii="Arial Narrow" w:hAnsi="Arial Narrow" w:cstheme="minorHAnsi"/>
        </w:rPr>
      </w:pPr>
      <w:r w:rsidRPr="00266296">
        <w:rPr>
          <w:rFonts w:ascii="Arial Narrow" w:hAnsi="Arial Narrow" w:cstheme="minorHAnsi"/>
        </w:rPr>
        <w:t>As faturas, recibos, notas fiscais e quaisquer outros documentos comprobatórios de despesas deverão ser emitidos em nome da ICT/PR, devidamente identificados com o número deste Convênio.</w:t>
      </w:r>
    </w:p>
    <w:p w14:paraId="1994B350" w14:textId="77777777" w:rsidR="00266296" w:rsidRPr="00266296" w:rsidRDefault="00266296" w:rsidP="00266296">
      <w:pPr>
        <w:pStyle w:val="Recuodecorpodetexto"/>
        <w:numPr>
          <w:ilvl w:val="0"/>
          <w:numId w:val="10"/>
        </w:numPr>
        <w:tabs>
          <w:tab w:val="left" w:pos="284"/>
        </w:tabs>
        <w:suppressAutoHyphens/>
        <w:spacing w:after="0"/>
        <w:ind w:left="0" w:firstLine="0"/>
        <w:jc w:val="both"/>
        <w:rPr>
          <w:rFonts w:ascii="Arial Narrow" w:hAnsi="Arial Narrow" w:cstheme="minorHAnsi"/>
        </w:rPr>
      </w:pPr>
      <w:r w:rsidRPr="00266296">
        <w:rPr>
          <w:rFonts w:ascii="Arial Narrow" w:hAnsi="Arial Narrow"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8AFC89E" w14:textId="77777777" w:rsidR="00266296" w:rsidRPr="00266296" w:rsidRDefault="00266296" w:rsidP="00266296">
      <w:pPr>
        <w:pStyle w:val="Corpodetexto"/>
        <w:ind w:left="284" w:hanging="284"/>
        <w:rPr>
          <w:rFonts w:ascii="Arial Narrow" w:hAnsi="Arial Narrow" w:cstheme="minorHAnsi"/>
          <w:b/>
        </w:rPr>
      </w:pPr>
    </w:p>
    <w:p w14:paraId="0AB05D52" w14:textId="77777777" w:rsidR="00266296" w:rsidRPr="00266296" w:rsidRDefault="00266296" w:rsidP="00266296">
      <w:pPr>
        <w:pStyle w:val="Ttulo4"/>
        <w:tabs>
          <w:tab w:val="left" w:pos="1530"/>
        </w:tabs>
        <w:rPr>
          <w:rFonts w:ascii="Arial Narrow" w:hAnsi="Arial Narrow" w:cstheme="minorHAnsi"/>
        </w:rPr>
      </w:pPr>
      <w:r w:rsidRPr="00266296">
        <w:rPr>
          <w:rFonts w:ascii="Arial Narrow" w:hAnsi="Arial Narrow" w:cstheme="minorHAnsi"/>
        </w:rPr>
        <w:t>CLÁUSULA DÉCIMA SEGUNDA - DA FISCALIZAÇÃO DO CONVÊNIO</w:t>
      </w:r>
    </w:p>
    <w:p w14:paraId="2AF8D973" w14:textId="77777777" w:rsidR="00266296" w:rsidRPr="00266296" w:rsidRDefault="00266296" w:rsidP="00266296">
      <w:pPr>
        <w:pStyle w:val="Corpodetexto"/>
        <w:rPr>
          <w:rFonts w:ascii="Arial Narrow" w:hAnsi="Arial Narrow" w:cstheme="minorHAnsi"/>
        </w:rPr>
      </w:pPr>
      <w:r w:rsidRPr="00266296">
        <w:rPr>
          <w:rFonts w:ascii="Arial Narrow" w:hAnsi="Arial Narrow" w:cstheme="minorHAnsi"/>
        </w:rPr>
        <w:t>Dentre outras atribuições legais e contratuais, compete à Fundação Araucária, na fiscalização do presente Convênio PD&amp;I:</w:t>
      </w:r>
    </w:p>
    <w:p w14:paraId="27BACF45" w14:textId="77777777" w:rsidR="00266296" w:rsidRPr="00266296" w:rsidRDefault="00266296" w:rsidP="00266296">
      <w:pPr>
        <w:numPr>
          <w:ilvl w:val="0"/>
          <w:numId w:val="16"/>
        </w:numPr>
        <w:tabs>
          <w:tab w:val="left" w:pos="357"/>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Cuidar para que a documentação do Convênio esteja em conformidade com a legislação aplicada desde a sua proposta até aprovação da Prestação de Contas;</w:t>
      </w:r>
    </w:p>
    <w:p w14:paraId="44AE5046" w14:textId="77777777" w:rsidR="00266296" w:rsidRPr="00266296" w:rsidRDefault="00266296" w:rsidP="00266296">
      <w:pPr>
        <w:numPr>
          <w:ilvl w:val="0"/>
          <w:numId w:val="16"/>
        </w:numPr>
        <w:tabs>
          <w:tab w:val="left" w:pos="357"/>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Ensejar as ações para que a execução física e financeira do Convênio ocorra conforme previsto no Plano de Trabalho;</w:t>
      </w:r>
    </w:p>
    <w:p w14:paraId="6E4A6ED5" w14:textId="77777777" w:rsidR="00266296" w:rsidRPr="00266296" w:rsidRDefault="00266296" w:rsidP="00266296">
      <w:pPr>
        <w:numPr>
          <w:ilvl w:val="0"/>
          <w:numId w:val="16"/>
        </w:numPr>
        <w:tabs>
          <w:tab w:val="left" w:pos="357"/>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lastRenderedPageBreak/>
        <w:t>Acompanhar a execução do Convênio responsabilizando-se pela sua eficácia, por meio de relatórios, inspeções, visitas e atestação da satisfatória realização do objeto do Convênio.</w:t>
      </w:r>
    </w:p>
    <w:p w14:paraId="388AE6AD" w14:textId="77777777" w:rsidR="00266296" w:rsidRPr="00266296" w:rsidRDefault="00266296" w:rsidP="00266296">
      <w:pPr>
        <w:numPr>
          <w:ilvl w:val="0"/>
          <w:numId w:val="16"/>
        </w:numPr>
        <w:tabs>
          <w:tab w:val="left" w:pos="357"/>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Atuar como interlocutor do órgão responsável pela celebração do Convênio;</w:t>
      </w:r>
    </w:p>
    <w:p w14:paraId="43C05A15"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Controlar os saldos dos empenhos dos Convênios ou instrumentos congêneres;</w:t>
      </w:r>
    </w:p>
    <w:p w14:paraId="454CAC4C"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Prestar, quando solicitado, informações sobre a execução do Convênio ou instrumentos congêneres sob sua responsabilidade;</w:t>
      </w:r>
    </w:p>
    <w:p w14:paraId="297AC331"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Controlar os prazos de Prestação de Contas dos Convênios bem como efetuar análises e encaminhar ao ordenador de despesa para aprovação;</w:t>
      </w:r>
    </w:p>
    <w:p w14:paraId="659EF1A3"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1DA8D4F5"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Zelar pelo cumprimento integral do Convênio;</w:t>
      </w:r>
    </w:p>
    <w:p w14:paraId="70FE6D34" w14:textId="77777777" w:rsidR="00266296" w:rsidRPr="00266296" w:rsidRDefault="00266296" w:rsidP="00266296">
      <w:pPr>
        <w:numPr>
          <w:ilvl w:val="0"/>
          <w:numId w:val="16"/>
        </w:numPr>
        <w:tabs>
          <w:tab w:val="left" w:pos="142"/>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BB0588D" w14:textId="77777777" w:rsidR="00266296" w:rsidRPr="00266296" w:rsidRDefault="00266296" w:rsidP="00266296">
      <w:pPr>
        <w:numPr>
          <w:ilvl w:val="0"/>
          <w:numId w:val="16"/>
        </w:numPr>
        <w:tabs>
          <w:tab w:val="left" w:pos="284"/>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67421261" w14:textId="77777777" w:rsidR="00266296" w:rsidRPr="00266296" w:rsidRDefault="00266296" w:rsidP="00266296">
      <w:pPr>
        <w:numPr>
          <w:ilvl w:val="0"/>
          <w:numId w:val="16"/>
        </w:numPr>
        <w:tabs>
          <w:tab w:val="left" w:pos="284"/>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Garantir os recursos por meio da Declaração de Adequação Orçamentária da Despesa e de Regularidade do Pedido.</w:t>
      </w:r>
    </w:p>
    <w:p w14:paraId="6CC80880" w14:textId="77777777" w:rsidR="00266296" w:rsidRPr="00266296" w:rsidRDefault="00266296" w:rsidP="00266296">
      <w:pPr>
        <w:numPr>
          <w:ilvl w:val="0"/>
          <w:numId w:val="16"/>
        </w:numPr>
        <w:tabs>
          <w:tab w:val="left" w:pos="426"/>
        </w:tabs>
        <w:suppressAutoHyphens/>
        <w:spacing w:after="0"/>
        <w:ind w:left="567" w:hanging="283"/>
        <w:jc w:val="both"/>
        <w:rPr>
          <w:rFonts w:ascii="Arial Narrow" w:hAnsi="Arial Narrow" w:cstheme="minorHAnsi"/>
        </w:rPr>
      </w:pPr>
      <w:r w:rsidRPr="00266296">
        <w:rPr>
          <w:rFonts w:ascii="Arial Narrow" w:hAnsi="Arial Narrow" w:cstheme="minorHAnsi"/>
        </w:rPr>
        <w:t>Aprovar o Plano de Trabalho apresentado pelo proponente tanto na formalização quanto nas suas adequações.</w:t>
      </w:r>
    </w:p>
    <w:p w14:paraId="50FAFA9A" w14:textId="77777777" w:rsidR="00266296" w:rsidRPr="00266296" w:rsidRDefault="00266296" w:rsidP="00266296">
      <w:pPr>
        <w:numPr>
          <w:ilvl w:val="0"/>
          <w:numId w:val="16"/>
        </w:numPr>
        <w:tabs>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76CD98F" w14:textId="77777777" w:rsidR="00266296" w:rsidRPr="00266296" w:rsidRDefault="00266296" w:rsidP="00266296">
      <w:pPr>
        <w:numPr>
          <w:ilvl w:val="0"/>
          <w:numId w:val="16"/>
        </w:numPr>
        <w:tabs>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Autorizar a indicação e substituição de fiscal de convênios, por meio de ato emitido pela autoridade competente.</w:t>
      </w:r>
    </w:p>
    <w:p w14:paraId="35E32734" w14:textId="77777777" w:rsidR="00266296" w:rsidRPr="00266296" w:rsidRDefault="00266296" w:rsidP="00266296">
      <w:pPr>
        <w:numPr>
          <w:ilvl w:val="0"/>
          <w:numId w:val="16"/>
        </w:numPr>
        <w:tabs>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Aplicar sanções à ICT/PR de acordo com a natureza e gravidade das infrações.</w:t>
      </w:r>
    </w:p>
    <w:p w14:paraId="6663D114" w14:textId="77777777" w:rsidR="00266296" w:rsidRPr="00266296" w:rsidRDefault="00266296" w:rsidP="00266296">
      <w:pPr>
        <w:numPr>
          <w:ilvl w:val="0"/>
          <w:numId w:val="16"/>
        </w:numPr>
        <w:tabs>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Indicar os funcionários para compor a Comissão de Tomadas de Constas Especial.</w:t>
      </w:r>
    </w:p>
    <w:p w14:paraId="1E58C848" w14:textId="77777777" w:rsidR="00266296" w:rsidRPr="00266296" w:rsidRDefault="00266296" w:rsidP="00266296">
      <w:pPr>
        <w:rPr>
          <w:rFonts w:ascii="Arial Narrow" w:hAnsi="Arial Narrow" w:cstheme="minorHAnsi"/>
        </w:rPr>
      </w:pPr>
    </w:p>
    <w:p w14:paraId="4F0827BB" w14:textId="77777777" w:rsidR="00266296" w:rsidRPr="00266296" w:rsidRDefault="00266296" w:rsidP="00266296">
      <w:pPr>
        <w:rPr>
          <w:rFonts w:ascii="Arial Narrow" w:hAnsi="Arial Narrow" w:cstheme="minorHAnsi"/>
        </w:rPr>
      </w:pPr>
      <w:r w:rsidRPr="00266296">
        <w:rPr>
          <w:rFonts w:ascii="Arial Narrow" w:hAnsi="Arial Narrow" w:cstheme="minorHAnsi"/>
          <w:bCs/>
        </w:rPr>
        <w:t xml:space="preserve">PARÁGRAFO PRIMEIRO: </w:t>
      </w:r>
      <w:r w:rsidRPr="00266296">
        <w:rPr>
          <w:rFonts w:ascii="Arial Narrow" w:hAnsi="Arial Narrow"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6E905E8" w14:textId="77777777" w:rsidR="00266296" w:rsidRPr="00266296" w:rsidRDefault="00266296" w:rsidP="00266296">
      <w:pPr>
        <w:rPr>
          <w:rFonts w:ascii="Arial Narrow" w:hAnsi="Arial Narrow" w:cstheme="minorHAnsi"/>
          <w:b/>
          <w:bCs/>
          <w:highlight w:val="yellow"/>
        </w:rPr>
      </w:pPr>
    </w:p>
    <w:p w14:paraId="34944802" w14:textId="77777777" w:rsidR="00266296" w:rsidRPr="00266296" w:rsidRDefault="00266296" w:rsidP="00266296">
      <w:pPr>
        <w:rPr>
          <w:rFonts w:ascii="Arial Narrow" w:hAnsi="Arial Narrow" w:cstheme="minorHAnsi"/>
        </w:rPr>
      </w:pPr>
      <w:r w:rsidRPr="00266296">
        <w:rPr>
          <w:rFonts w:ascii="Arial Narrow" w:hAnsi="Arial Narrow" w:cstheme="minorHAnsi"/>
          <w:bCs/>
        </w:rPr>
        <w:t xml:space="preserve">PARÁGRAFO SEGUNDO: </w:t>
      </w:r>
      <w:r w:rsidRPr="00266296">
        <w:rPr>
          <w:rFonts w:ascii="Arial Narrow" w:hAnsi="Arial Narrow" w:cstheme="minorHAnsi"/>
        </w:rPr>
        <w:t>Compete ao Setor de Análise e Prestação de Contas da Fundação Araucária apoiar o Fiscal de Convênio no desempenho de suas atribuições, cabendo-lhe, especificamente:</w:t>
      </w:r>
    </w:p>
    <w:p w14:paraId="379B4D71" w14:textId="77777777" w:rsidR="00266296" w:rsidRPr="00266296" w:rsidRDefault="00266296" w:rsidP="00266296">
      <w:pPr>
        <w:numPr>
          <w:ilvl w:val="0"/>
          <w:numId w:val="17"/>
        </w:numPr>
        <w:tabs>
          <w:tab w:val="left" w:pos="284"/>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Processar a Tomada de Contas Especial, cuja instauração dar-se-á por decisão do controle interno da CONCEDENTE.</w:t>
      </w:r>
    </w:p>
    <w:p w14:paraId="5BF6C449" w14:textId="77777777" w:rsidR="00266296" w:rsidRPr="00266296" w:rsidRDefault="00266296" w:rsidP="00266296">
      <w:pPr>
        <w:numPr>
          <w:ilvl w:val="0"/>
          <w:numId w:val="17"/>
        </w:numPr>
        <w:tabs>
          <w:tab w:val="left" w:pos="284"/>
          <w:tab w:val="left" w:pos="993"/>
        </w:tabs>
        <w:suppressAutoHyphens/>
        <w:spacing w:after="0"/>
        <w:ind w:left="567" w:hanging="283"/>
        <w:jc w:val="both"/>
        <w:rPr>
          <w:rFonts w:ascii="Arial Narrow" w:hAnsi="Arial Narrow" w:cstheme="minorHAnsi"/>
        </w:rPr>
      </w:pPr>
      <w:r w:rsidRPr="00266296">
        <w:rPr>
          <w:rFonts w:ascii="Arial Narrow" w:hAnsi="Arial Narrow" w:cstheme="minorHAnsi"/>
        </w:rPr>
        <w:t>Encaminhar por meio eletrônico a prestação de contas final, para o Tribunal de Contas do Estado do Paraná – TCE/PR.</w:t>
      </w:r>
    </w:p>
    <w:p w14:paraId="24D5155D" w14:textId="77777777" w:rsidR="00266296" w:rsidRPr="00266296" w:rsidRDefault="00266296" w:rsidP="00266296">
      <w:pPr>
        <w:rPr>
          <w:rFonts w:ascii="Arial Narrow" w:hAnsi="Arial Narrow" w:cstheme="minorHAnsi"/>
          <w:b/>
          <w:bCs/>
        </w:rPr>
      </w:pPr>
    </w:p>
    <w:p w14:paraId="1DA15965" w14:textId="77777777" w:rsidR="00266296" w:rsidRPr="00266296" w:rsidRDefault="00266296" w:rsidP="00266296">
      <w:pPr>
        <w:rPr>
          <w:rFonts w:ascii="Arial Narrow" w:hAnsi="Arial Narrow" w:cstheme="minorHAnsi"/>
        </w:rPr>
      </w:pPr>
      <w:r w:rsidRPr="00266296">
        <w:rPr>
          <w:rFonts w:ascii="Arial Narrow" w:hAnsi="Arial Narrow" w:cstheme="minorHAnsi"/>
          <w:bCs/>
        </w:rPr>
        <w:lastRenderedPageBreak/>
        <w:t xml:space="preserve">PARÁGRAFO TERCEIRO: </w:t>
      </w:r>
      <w:r w:rsidRPr="00266296">
        <w:rPr>
          <w:rFonts w:ascii="Arial Narrow" w:hAnsi="Arial Narrow" w:cstheme="minorHAnsi"/>
        </w:rPr>
        <w:t>Não sendo prestadas as contas devidas pela ICT/PR nos prazos estabelecidos, a CONCEDENTE instaurará, dentro de 30 dias, a Tomada de Contas Especial.</w:t>
      </w:r>
    </w:p>
    <w:p w14:paraId="51EF2B8B" w14:textId="77777777" w:rsidR="00266296" w:rsidRPr="00266296" w:rsidRDefault="00266296" w:rsidP="00266296">
      <w:pPr>
        <w:rPr>
          <w:rFonts w:ascii="Arial Narrow" w:hAnsi="Arial Narrow" w:cstheme="minorHAnsi"/>
        </w:rPr>
      </w:pPr>
    </w:p>
    <w:p w14:paraId="5F6641A5"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QUARTO:</w:t>
      </w:r>
      <w:r w:rsidRPr="00266296">
        <w:rPr>
          <w:rFonts w:ascii="Arial Narrow" w:hAnsi="Arial Narrow" w:cstheme="minorHAnsi"/>
          <w:b/>
          <w:bCs/>
        </w:rPr>
        <w:t xml:space="preserve"> </w:t>
      </w:r>
      <w:r w:rsidRPr="00266296">
        <w:rPr>
          <w:rFonts w:ascii="Arial Narrow" w:hAnsi="Arial Narrow" w:cstheme="minorHAnsi"/>
        </w:rPr>
        <w:t>Compete ao Controle Interno da CONCEDENTE, no exercício de sua função institucional, emitir parecer sobre os recursos repassados e a sua utilização.</w:t>
      </w:r>
    </w:p>
    <w:p w14:paraId="70F14216" w14:textId="77777777" w:rsidR="00266296" w:rsidRPr="00266296" w:rsidRDefault="00266296" w:rsidP="00266296">
      <w:pPr>
        <w:rPr>
          <w:rFonts w:ascii="Arial Narrow" w:hAnsi="Arial Narrow" w:cstheme="minorHAnsi"/>
          <w:b/>
          <w:bCs/>
        </w:rPr>
      </w:pPr>
    </w:p>
    <w:p w14:paraId="72813C73" w14:textId="77777777" w:rsidR="00266296" w:rsidRPr="00266296" w:rsidRDefault="00266296" w:rsidP="00266296">
      <w:pPr>
        <w:keepLines/>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DÉCIMA TERCEIRA- DA RESCISÃO OU ENCERRAMENTO</w:t>
      </w:r>
    </w:p>
    <w:p w14:paraId="62F90EB9" w14:textId="77777777" w:rsidR="00266296" w:rsidRPr="00266296" w:rsidRDefault="00266296" w:rsidP="00266296">
      <w:pPr>
        <w:pStyle w:val="Recuodecorpodetexto"/>
        <w:rPr>
          <w:rFonts w:ascii="Arial Narrow" w:hAnsi="Arial Narrow" w:cstheme="minorHAnsi"/>
          <w:b/>
        </w:rPr>
      </w:pPr>
      <w:r w:rsidRPr="00266296">
        <w:rPr>
          <w:rFonts w:ascii="Arial Narrow" w:hAnsi="Arial Narrow" w:cstheme="minorHAnsi"/>
        </w:rPr>
        <w:t>O presente Convênio será rescindido em caso de:</w:t>
      </w:r>
    </w:p>
    <w:p w14:paraId="07B6AE4B"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064939FB"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24217A4"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Utilização dos recursos em desacordo com o Plano de Trabalho;</w:t>
      </w:r>
    </w:p>
    <w:p w14:paraId="7C91D706"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Inadimplemento de quaisquer das cláusulas pactuadas;</w:t>
      </w:r>
    </w:p>
    <w:p w14:paraId="01F30954"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Constatação, a qualquer tempo, de falsidade ou incorreção em qualquer documento apresentado;</w:t>
      </w:r>
    </w:p>
    <w:p w14:paraId="63B990A3"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Verificação da ocorrência de qualquer circunstância que enseje a instauração de Tomada de Contas Especial;</w:t>
      </w:r>
    </w:p>
    <w:p w14:paraId="60EEB51A" w14:textId="77777777" w:rsidR="00266296" w:rsidRPr="00266296" w:rsidRDefault="00266296" w:rsidP="00266296">
      <w:pPr>
        <w:pStyle w:val="Corpodetexto"/>
        <w:numPr>
          <w:ilvl w:val="0"/>
          <w:numId w:val="6"/>
        </w:numPr>
        <w:tabs>
          <w:tab w:val="clear" w:pos="720"/>
          <w:tab w:val="left" w:pos="426"/>
          <w:tab w:val="left" w:pos="567"/>
        </w:tabs>
        <w:suppressAutoHyphens/>
        <w:spacing w:after="0"/>
        <w:ind w:left="0" w:firstLine="0"/>
        <w:jc w:val="both"/>
        <w:rPr>
          <w:rFonts w:ascii="Arial Narrow" w:hAnsi="Arial Narrow" w:cstheme="minorHAnsi"/>
        </w:rPr>
      </w:pPr>
      <w:r w:rsidRPr="00266296">
        <w:rPr>
          <w:rFonts w:ascii="Arial Narrow" w:hAnsi="Arial Narrow" w:cstheme="minorHAnsi"/>
        </w:rPr>
        <w:t>Demais casos previstos em Lei.</w:t>
      </w:r>
    </w:p>
    <w:p w14:paraId="40A688E7" w14:textId="77777777" w:rsidR="00266296" w:rsidRPr="00266296" w:rsidRDefault="00266296" w:rsidP="00266296">
      <w:pPr>
        <w:pStyle w:val="Recuodecorpodetexto"/>
        <w:rPr>
          <w:rFonts w:ascii="Arial Narrow" w:hAnsi="Arial Narrow" w:cstheme="minorHAnsi"/>
          <w:bCs/>
        </w:rPr>
      </w:pPr>
    </w:p>
    <w:p w14:paraId="4FDED351" w14:textId="77777777" w:rsidR="00266296" w:rsidRPr="00266296" w:rsidRDefault="00266296" w:rsidP="00266296">
      <w:pPr>
        <w:pStyle w:val="Recuodecorpodetexto"/>
        <w:rPr>
          <w:rFonts w:ascii="Arial Narrow" w:hAnsi="Arial Narrow" w:cstheme="minorHAnsi"/>
        </w:rPr>
      </w:pPr>
      <w:r w:rsidRPr="00266296">
        <w:rPr>
          <w:rFonts w:ascii="Arial Narrow" w:hAnsi="Arial Narrow" w:cstheme="minorHAnsi"/>
          <w:bCs/>
        </w:rPr>
        <w:t>PARÁGRAFO PRIMEIRO:</w:t>
      </w:r>
      <w:r w:rsidRPr="00266296">
        <w:rPr>
          <w:rFonts w:ascii="Arial Narrow" w:hAnsi="Arial Narrow" w:cstheme="minorHAnsi"/>
        </w:rPr>
        <w:t xml:space="preserve"> Exceto no caso de rescisão unilateral pela </w:t>
      </w:r>
      <w:r w:rsidRPr="00266296">
        <w:rPr>
          <w:rFonts w:ascii="Arial Narrow" w:hAnsi="Arial Narrow" w:cstheme="minorHAnsi"/>
          <w:bCs/>
        </w:rPr>
        <w:t>CONCEDENTE,</w:t>
      </w:r>
      <w:r w:rsidRPr="00266296">
        <w:rPr>
          <w:rFonts w:ascii="Arial Narrow" w:hAnsi="Arial Narrow" w:cstheme="minorHAnsi"/>
        </w:rPr>
        <w:t xml:space="preserve"> deverá ser lavrado “Termo de Rescisão ou Encerramento” com as devidas justificativas administrativas.</w:t>
      </w:r>
    </w:p>
    <w:p w14:paraId="325DBC9E" w14:textId="77777777" w:rsidR="00266296" w:rsidRPr="00266296" w:rsidRDefault="00266296" w:rsidP="00266296">
      <w:pPr>
        <w:pStyle w:val="Recuodecorpodetexto"/>
        <w:rPr>
          <w:rFonts w:ascii="Arial Narrow" w:hAnsi="Arial Narrow" w:cstheme="minorHAnsi"/>
          <w:bCs/>
        </w:rPr>
      </w:pPr>
    </w:p>
    <w:p w14:paraId="5119CC58" w14:textId="77777777" w:rsidR="00266296" w:rsidRPr="00266296" w:rsidRDefault="00266296" w:rsidP="00266296">
      <w:pPr>
        <w:pStyle w:val="Recuodecorpodetexto"/>
        <w:rPr>
          <w:rFonts w:ascii="Arial Narrow" w:hAnsi="Arial Narrow" w:cstheme="minorHAnsi"/>
          <w:b/>
          <w:bCs/>
        </w:rPr>
      </w:pPr>
      <w:r w:rsidRPr="00266296">
        <w:rPr>
          <w:rFonts w:ascii="Arial Narrow" w:hAnsi="Arial Narrow" w:cstheme="minorHAnsi"/>
          <w:bCs/>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5C128BA" w14:textId="77777777" w:rsidR="00266296" w:rsidRPr="00266296" w:rsidRDefault="00266296" w:rsidP="00266296">
      <w:pPr>
        <w:pStyle w:val="Recuodecorpodetexto"/>
        <w:rPr>
          <w:rFonts w:ascii="Arial Narrow" w:hAnsi="Arial Narrow" w:cstheme="minorHAnsi"/>
          <w:b/>
          <w:bCs/>
        </w:rPr>
      </w:pPr>
    </w:p>
    <w:p w14:paraId="3E4462D4" w14:textId="77777777" w:rsidR="00266296" w:rsidRPr="00266296" w:rsidRDefault="00266296" w:rsidP="00266296">
      <w:pPr>
        <w:pStyle w:val="Recuodecorpodetexto"/>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DÉCIMA QUARTA – PROTEÇÃO DE DADOS PESSOAIS</w:t>
      </w:r>
    </w:p>
    <w:p w14:paraId="60903123" w14:textId="77777777" w:rsidR="00266296" w:rsidRPr="00266296" w:rsidRDefault="00266296" w:rsidP="00266296">
      <w:pPr>
        <w:pStyle w:val="PargrafodaLista"/>
        <w:tabs>
          <w:tab w:val="left" w:pos="426"/>
          <w:tab w:val="left" w:pos="567"/>
        </w:tabs>
        <w:ind w:left="0"/>
        <w:rPr>
          <w:rFonts w:ascii="Arial Narrow" w:hAnsi="Arial Narrow" w:cstheme="minorHAnsi"/>
        </w:rPr>
      </w:pPr>
      <w:r w:rsidRPr="00266296">
        <w:rPr>
          <w:rFonts w:ascii="Arial Narrow" w:eastAsia="Arial" w:hAnsi="Arial Narrow" w:cstheme="minorHAnsi"/>
        </w:rPr>
        <w:t>Sempre que tiverem acesso ou realizarem qualquer tipo de tratamento de dados pessoais</w:t>
      </w:r>
      <w:r w:rsidRPr="00266296">
        <w:rPr>
          <w:rFonts w:ascii="Arial Narrow" w:hAnsi="Arial Narrow" w:cstheme="minorHAnsi"/>
        </w:rPr>
        <w:t xml:space="preserve">, os PARTÍCIPES comprometem-se a envidar </w:t>
      </w:r>
      <w:r w:rsidRPr="00266296">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66296">
        <w:rPr>
          <w:rFonts w:ascii="Arial Narrow" w:hAnsi="Arial Narrow" w:cstheme="minorHAnsi"/>
        </w:rPr>
        <w:t>Lei Federal nº 13.709/2018 (“Lei Geral de Proteção de Dados Pessoais”) e demais normas legais e regulamentares aplicáveis.</w:t>
      </w:r>
    </w:p>
    <w:p w14:paraId="16B9E88E" w14:textId="77777777" w:rsidR="00266296" w:rsidRPr="00266296" w:rsidRDefault="00266296" w:rsidP="00266296">
      <w:pPr>
        <w:rPr>
          <w:rFonts w:ascii="Arial Narrow" w:hAnsi="Arial Narrow" w:cstheme="minorHAnsi"/>
        </w:rPr>
      </w:pPr>
      <w:r w:rsidRPr="00266296">
        <w:rPr>
          <w:rFonts w:ascii="Arial Narrow" w:hAnsi="Arial Narrow" w:cstheme="minorHAnsi"/>
          <w:bCs/>
        </w:rPr>
        <w:lastRenderedPageBreak/>
        <w:t xml:space="preserve">PARÁGRAFO PRIMEIRO: </w:t>
      </w:r>
      <w:r w:rsidRPr="00266296">
        <w:rPr>
          <w:rFonts w:ascii="Arial Narrow" w:hAnsi="Arial Narrow" w:cstheme="minorHAnsi"/>
          <w:color w:val="000000"/>
        </w:rPr>
        <w:t xml:space="preserve">Caso o objeto envolva o tratamento de dados pessoais com fundamento no consentimento do titular, a ICT/PR </w:t>
      </w:r>
      <w:r w:rsidRPr="00266296">
        <w:rPr>
          <w:rFonts w:ascii="Arial Narrow" w:hAnsi="Arial Narrow" w:cstheme="minorHAnsi"/>
        </w:rPr>
        <w:t>deverá observar, ao longo de toda a vigência deste Convênio, todas as obrigações legais e regulamentares específicas vinculadas a essa hipótese legal de tratamento.</w:t>
      </w:r>
    </w:p>
    <w:p w14:paraId="751B4515" w14:textId="77777777" w:rsidR="00266296" w:rsidRPr="00266296" w:rsidRDefault="00266296" w:rsidP="00266296">
      <w:pPr>
        <w:pStyle w:val="PargrafodaLista"/>
        <w:tabs>
          <w:tab w:val="left" w:pos="426"/>
          <w:tab w:val="left" w:pos="567"/>
        </w:tabs>
        <w:ind w:left="0"/>
        <w:rPr>
          <w:rFonts w:ascii="Arial Narrow" w:hAnsi="Arial Narrow" w:cstheme="minorHAnsi"/>
          <w:color w:val="000000"/>
        </w:rPr>
      </w:pPr>
      <w:r w:rsidRPr="00266296">
        <w:rPr>
          <w:rFonts w:ascii="Arial Narrow" w:hAnsi="Arial Narrow" w:cstheme="minorHAnsi"/>
          <w:bCs/>
          <w:color w:val="000000"/>
        </w:rPr>
        <w:t>PARÁGRAFO SEGUNDO:</w:t>
      </w:r>
      <w:r w:rsidRPr="00266296">
        <w:rPr>
          <w:rFonts w:ascii="Arial Narrow" w:hAnsi="Arial Narrow" w:cstheme="minorHAnsi"/>
          <w:color w:val="000000"/>
        </w:rPr>
        <w:t xml:space="preserve"> Ao receber o requerimento de um titular de dados, na forma prevista nos artigos 16 e 18 da Lei Federal nº 13.709/2018, a ICT/PR deve:</w:t>
      </w:r>
    </w:p>
    <w:p w14:paraId="32362AFE" w14:textId="77777777" w:rsidR="00266296" w:rsidRPr="00266296" w:rsidRDefault="00266296" w:rsidP="00266296">
      <w:pPr>
        <w:pStyle w:val="PargrafodaLista"/>
        <w:numPr>
          <w:ilvl w:val="0"/>
          <w:numId w:val="11"/>
        </w:numPr>
        <w:shd w:val="clear" w:color="auto" w:fill="FFFFFF"/>
        <w:spacing w:after="0"/>
        <w:ind w:left="426" w:firstLine="0"/>
        <w:jc w:val="both"/>
        <w:rPr>
          <w:rFonts w:ascii="Arial Narrow" w:hAnsi="Arial Narrow" w:cstheme="minorHAnsi"/>
          <w:color w:val="000000"/>
        </w:rPr>
      </w:pPr>
      <w:r w:rsidRPr="00266296">
        <w:rPr>
          <w:rFonts w:ascii="Arial Narrow" w:hAnsi="Arial Narrow" w:cstheme="minorHAnsi"/>
          <w:color w:val="000000"/>
        </w:rPr>
        <w:t>notificar imediatamente a CONCEDENTE;</w:t>
      </w:r>
    </w:p>
    <w:p w14:paraId="631C2F8F" w14:textId="77777777" w:rsidR="00266296" w:rsidRPr="00266296" w:rsidRDefault="00266296" w:rsidP="00266296">
      <w:pPr>
        <w:pStyle w:val="PargrafodaLista"/>
        <w:numPr>
          <w:ilvl w:val="0"/>
          <w:numId w:val="11"/>
        </w:numPr>
        <w:shd w:val="clear" w:color="auto" w:fill="FFFFFF"/>
        <w:spacing w:after="0"/>
        <w:ind w:left="426" w:firstLine="0"/>
        <w:jc w:val="both"/>
        <w:rPr>
          <w:rFonts w:ascii="Arial Narrow" w:hAnsi="Arial Narrow" w:cstheme="minorHAnsi"/>
          <w:color w:val="000000"/>
        </w:rPr>
      </w:pPr>
      <w:r w:rsidRPr="00266296">
        <w:rPr>
          <w:rFonts w:ascii="Arial Narrow" w:hAnsi="Arial Narrow" w:cstheme="minorHAnsi"/>
          <w:color w:val="000000"/>
        </w:rPr>
        <w:t xml:space="preserve">auxiliá-la, quando for o caso, na elaboração da resposta ao requerimento; e </w:t>
      </w:r>
    </w:p>
    <w:p w14:paraId="4B596042" w14:textId="77777777" w:rsidR="00266296" w:rsidRPr="00266296" w:rsidRDefault="00266296" w:rsidP="00266296">
      <w:pPr>
        <w:pStyle w:val="PargrafodaLista"/>
        <w:numPr>
          <w:ilvl w:val="0"/>
          <w:numId w:val="11"/>
        </w:numPr>
        <w:shd w:val="clear" w:color="auto" w:fill="FFFFFF"/>
        <w:spacing w:after="0"/>
        <w:ind w:left="426" w:firstLine="0"/>
        <w:jc w:val="both"/>
        <w:rPr>
          <w:rFonts w:ascii="Arial Narrow" w:hAnsi="Arial Narrow" w:cstheme="minorHAnsi"/>
        </w:rPr>
      </w:pPr>
      <w:r w:rsidRPr="00266296">
        <w:rPr>
          <w:rFonts w:ascii="Arial Narrow" w:hAnsi="Arial Narrow" w:cstheme="minorHAnsi"/>
        </w:rPr>
        <w:t>eliminar todos os dados pessoais tratados com base no consentimento em até [30 (trinta) dias corridos], contados a partir do requerimento do titular;</w:t>
      </w:r>
    </w:p>
    <w:p w14:paraId="3ECE9F9D" w14:textId="77777777" w:rsidR="00266296" w:rsidRPr="00266296" w:rsidRDefault="00266296" w:rsidP="00266296">
      <w:pPr>
        <w:pStyle w:val="PargrafodaLista"/>
        <w:tabs>
          <w:tab w:val="left" w:pos="426"/>
          <w:tab w:val="left" w:pos="567"/>
        </w:tabs>
        <w:ind w:left="0"/>
        <w:rPr>
          <w:rFonts w:ascii="Arial Narrow" w:hAnsi="Arial Narrow" w:cstheme="minorHAnsi"/>
        </w:rPr>
      </w:pPr>
      <w:r w:rsidRPr="00266296">
        <w:rPr>
          <w:rFonts w:ascii="Arial Narrow" w:hAnsi="Arial Narrow" w:cstheme="minorHAnsi"/>
          <w:bCs/>
        </w:rPr>
        <w:t xml:space="preserve">PARÁGRAFO TERCEIRO: </w:t>
      </w:r>
      <w:r w:rsidRPr="00266296">
        <w:rPr>
          <w:rFonts w:ascii="Arial Narrow" w:hAnsi="Arial Narrow" w:cstheme="minorHAnsi"/>
        </w:rPr>
        <w:t>Os PARTÍCIPES armazenarão dados pessoais apenas pelo período necessário ao cumprimento da finalidade para a qual foram originalmente coletados e em conformidade com as hipóteses legais que autorizam o tratamento.</w:t>
      </w:r>
    </w:p>
    <w:p w14:paraId="17CE297F" w14:textId="77777777" w:rsidR="00266296" w:rsidRPr="00266296" w:rsidRDefault="00266296" w:rsidP="00266296">
      <w:pPr>
        <w:shd w:val="clear" w:color="auto" w:fill="FFFFFF"/>
        <w:rPr>
          <w:rFonts w:ascii="Arial Narrow" w:hAnsi="Arial Narrow" w:cstheme="minorHAnsi"/>
        </w:rPr>
      </w:pPr>
      <w:r w:rsidRPr="00266296">
        <w:rPr>
          <w:rFonts w:ascii="Arial Narrow" w:hAnsi="Arial Narrow" w:cstheme="minorHAnsi"/>
          <w:bCs/>
        </w:rPr>
        <w:t>PARÁGRAFO QUARTO:</w:t>
      </w:r>
      <w:r w:rsidRPr="00266296">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B1AB059"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rPr>
        <w:t xml:space="preserve">PARÁGRAFO QUINTO: </w:t>
      </w:r>
      <w:r w:rsidRPr="00266296">
        <w:rPr>
          <w:rFonts w:ascii="Arial Narrow" w:hAnsi="Arial Narrow" w:cstheme="minorHAnsi"/>
          <w:color w:val="000000"/>
        </w:rPr>
        <w:t>A ICT/PR deve, enquanto operadora de dados pessoais, implementar medidas técnicas e organizacionais apropriadas para o cumprimento das obrigações previstas na Lei Federal nº 13.709/2018.</w:t>
      </w:r>
    </w:p>
    <w:p w14:paraId="29EC1D8D" w14:textId="77777777" w:rsidR="00266296" w:rsidRPr="00266296" w:rsidRDefault="00266296" w:rsidP="00266296">
      <w:pPr>
        <w:shd w:val="clear" w:color="auto" w:fill="FFFFFF"/>
        <w:rPr>
          <w:rFonts w:ascii="Arial Narrow" w:hAnsi="Arial Narrow" w:cstheme="minorHAnsi"/>
          <w:color w:val="000000"/>
        </w:rPr>
      </w:pPr>
    </w:p>
    <w:p w14:paraId="62366E2E"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t>PARÁGRAFO SEXTO:</w:t>
      </w:r>
      <w:r w:rsidRPr="00266296">
        <w:rPr>
          <w:rFonts w:ascii="Arial Narrow" w:hAnsi="Arial Narrow"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D2DD13F"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t>PARÁGRAFO SÉTIMO:</w:t>
      </w:r>
      <w:r w:rsidRPr="00266296">
        <w:rPr>
          <w:rFonts w:ascii="Arial Narrow" w:hAnsi="Arial Narrow"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1C1455D" w14:textId="77777777" w:rsidR="00266296" w:rsidRPr="00266296" w:rsidRDefault="00266296" w:rsidP="00266296">
      <w:pPr>
        <w:shd w:val="clear" w:color="auto" w:fill="FFFFFF"/>
        <w:rPr>
          <w:rFonts w:ascii="Arial Narrow" w:hAnsi="Arial Narrow" w:cstheme="minorHAnsi"/>
        </w:rPr>
      </w:pPr>
      <w:r w:rsidRPr="00266296">
        <w:rPr>
          <w:rFonts w:ascii="Arial Narrow" w:hAnsi="Arial Narrow" w:cstheme="minorHAnsi"/>
          <w:bCs/>
          <w:color w:val="000000"/>
        </w:rPr>
        <w:t xml:space="preserve">PARÁGRAFO OITAVO: </w:t>
      </w:r>
      <w:r w:rsidRPr="00266296">
        <w:rPr>
          <w:rFonts w:ascii="Arial Narrow" w:hAnsi="Arial Narrow" w:cstheme="minorHAnsi"/>
        </w:rPr>
        <w:t>Os PARTÍCIPES deverão adotar as medidas cabíveis para auxiliar na investigação e na mitigação das consequências de cada incidente de segurança.</w:t>
      </w:r>
    </w:p>
    <w:p w14:paraId="2E8ED4B5"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rPr>
        <w:t xml:space="preserve">PARÁGRAFO NONO: </w:t>
      </w:r>
      <w:r w:rsidRPr="00266296">
        <w:rPr>
          <w:rFonts w:ascii="Arial Narrow" w:hAnsi="Arial Narrow"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3882E804"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t>PARÁGRAFO DÉCIMO:</w:t>
      </w:r>
      <w:r w:rsidRPr="00266296">
        <w:rPr>
          <w:rFonts w:ascii="Arial Narrow" w:hAnsi="Arial Narrow"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10BA724"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lastRenderedPageBreak/>
        <w:t>PARÁGRAFO DÉCIMO PRIMEIRO:</w:t>
      </w:r>
      <w:r w:rsidRPr="00266296">
        <w:rPr>
          <w:rFonts w:ascii="Arial Narrow" w:hAnsi="Arial Narrow"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717C0B6"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t>PARÁGRAFO DÉCIMO SEGUNDO:</w:t>
      </w:r>
      <w:r w:rsidRPr="00266296">
        <w:rPr>
          <w:rFonts w:ascii="Arial Narrow" w:hAnsi="Arial Narrow"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548B52C" w14:textId="77777777" w:rsidR="00266296" w:rsidRPr="00266296" w:rsidRDefault="00266296" w:rsidP="00266296">
      <w:pPr>
        <w:shd w:val="clear" w:color="auto" w:fill="FFFFFF"/>
        <w:rPr>
          <w:rFonts w:ascii="Arial Narrow" w:hAnsi="Arial Narrow" w:cstheme="minorHAnsi"/>
          <w:color w:val="000000"/>
        </w:rPr>
      </w:pPr>
      <w:r w:rsidRPr="00266296">
        <w:rPr>
          <w:rFonts w:ascii="Arial Narrow" w:hAnsi="Arial Narrow" w:cstheme="minorHAnsi"/>
          <w:bCs/>
          <w:color w:val="000000"/>
        </w:rPr>
        <w:t xml:space="preserve">PARÁGRAFO DÉCIMO TERCEIRO: </w:t>
      </w:r>
      <w:r w:rsidRPr="00266296">
        <w:rPr>
          <w:rFonts w:ascii="Arial Narrow" w:hAnsi="Arial Narrow" w:cstheme="minorHAnsi"/>
          <w:color w:val="000000"/>
        </w:rPr>
        <w:t>A ICT/PR deve auxiliar a CONCEDENTE na elaboração de relatórios de impacto à proteção de dados pessoais, observado o disposto no artigo 38 da Lei Federal nº 13.709/2018, relativo ao objeto deste Acordo.</w:t>
      </w:r>
    </w:p>
    <w:p w14:paraId="415B3585" w14:textId="77777777" w:rsidR="00266296" w:rsidRPr="00266296" w:rsidRDefault="00266296" w:rsidP="00266296">
      <w:pPr>
        <w:shd w:val="clear" w:color="auto" w:fill="FFFFFF"/>
        <w:rPr>
          <w:rFonts w:ascii="Arial Narrow" w:hAnsi="Arial Narrow" w:cstheme="minorHAnsi"/>
          <w:color w:val="000000"/>
        </w:rPr>
      </w:pPr>
    </w:p>
    <w:p w14:paraId="632115AB" w14:textId="77777777" w:rsidR="00266296" w:rsidRPr="00266296" w:rsidRDefault="00266296" w:rsidP="00266296">
      <w:pPr>
        <w:rPr>
          <w:rFonts w:ascii="Arial Narrow" w:hAnsi="Arial Narrow" w:cstheme="minorHAnsi"/>
          <w:b/>
        </w:rPr>
      </w:pPr>
      <w:r w:rsidRPr="00266296">
        <w:rPr>
          <w:rFonts w:ascii="Arial Narrow" w:hAnsi="Arial Narrow" w:cstheme="minorHAnsi"/>
          <w:b/>
        </w:rPr>
        <w:t>CLÁUSULA DÉCIMA QUINTA – PROPRIEDADE INTELECTUAL E DIVULGAÇÃO DOS RESULTADOS</w:t>
      </w:r>
    </w:p>
    <w:p w14:paraId="07491F9C" w14:textId="77777777" w:rsidR="00266296" w:rsidRPr="00266296" w:rsidRDefault="00266296" w:rsidP="00266296">
      <w:pPr>
        <w:rPr>
          <w:rFonts w:ascii="Arial Narrow" w:hAnsi="Arial Narrow" w:cstheme="minorHAnsi"/>
        </w:rPr>
      </w:pPr>
      <w:r w:rsidRPr="00266296">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1B4E5906" w14:textId="77777777" w:rsidR="00266296" w:rsidRPr="00266296" w:rsidRDefault="00266296" w:rsidP="00266296">
      <w:pPr>
        <w:rPr>
          <w:rFonts w:ascii="Arial Narrow" w:hAnsi="Arial Narrow" w:cstheme="minorHAnsi"/>
          <w:spacing w:val="-3"/>
        </w:rPr>
      </w:pPr>
      <w:r w:rsidRPr="00266296">
        <w:rPr>
          <w:rFonts w:ascii="Arial Narrow" w:hAnsi="Arial Narrow" w:cstheme="minorHAnsi"/>
          <w:bCs/>
        </w:rPr>
        <w:t xml:space="preserve">PARÁGRAFO PRIMEIRO: </w:t>
      </w:r>
      <w:r w:rsidRPr="00266296">
        <w:rPr>
          <w:rFonts w:ascii="Arial Narrow" w:hAnsi="Arial Narrow" w:cstheme="minorHAnsi"/>
        </w:rPr>
        <w:t xml:space="preserve">A ICT/PR </w:t>
      </w:r>
      <w:r w:rsidRPr="00266296">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27B9FB3F"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SEGUNDO:</w:t>
      </w:r>
      <w:r w:rsidRPr="00266296">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24E85EFA" w14:textId="77777777" w:rsidR="00266296" w:rsidRPr="00266296" w:rsidRDefault="00266296" w:rsidP="00266296">
      <w:pPr>
        <w:rPr>
          <w:rFonts w:ascii="Arial Narrow" w:hAnsi="Arial Narrow" w:cstheme="minorHAnsi"/>
        </w:rPr>
      </w:pPr>
      <w:r w:rsidRPr="00266296">
        <w:rPr>
          <w:rFonts w:ascii="Arial Narrow" w:hAnsi="Arial Narrow" w:cstheme="minorHAnsi"/>
          <w:bCs/>
        </w:rPr>
        <w:t xml:space="preserve">PARÁGRAFO TERCEIRO: </w:t>
      </w:r>
      <w:r w:rsidRPr="00266296">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190746A" w14:textId="77777777" w:rsidR="00266296" w:rsidRPr="00266296" w:rsidRDefault="00266296" w:rsidP="00266296">
      <w:pPr>
        <w:rPr>
          <w:rFonts w:ascii="Arial Narrow" w:hAnsi="Arial Narrow" w:cstheme="minorHAnsi"/>
        </w:rPr>
      </w:pPr>
    </w:p>
    <w:p w14:paraId="1DCEC6F3" w14:textId="77777777" w:rsidR="00266296" w:rsidRPr="00266296" w:rsidRDefault="00266296" w:rsidP="00266296">
      <w:pPr>
        <w:rPr>
          <w:rFonts w:ascii="Arial Narrow" w:hAnsi="Arial Narrow" w:cstheme="minorHAnsi"/>
        </w:rPr>
      </w:pPr>
      <w:r w:rsidRPr="00266296">
        <w:rPr>
          <w:rFonts w:ascii="Arial Narrow" w:hAnsi="Arial Narrow" w:cstheme="minorHAnsi"/>
          <w:bCs/>
        </w:rPr>
        <w:t>PARÁGRAFO QUARTO:</w:t>
      </w:r>
      <w:r w:rsidRPr="00266296">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66296">
        <w:rPr>
          <w:rFonts w:ascii="Arial Narrow" w:hAnsi="Arial Narrow" w:cstheme="minorHAnsi"/>
          <w:i/>
          <w:iCs/>
        </w:rPr>
        <w:t xml:space="preserve">website </w:t>
      </w:r>
      <w:r w:rsidRPr="00266296">
        <w:rPr>
          <w:rFonts w:ascii="Arial Narrow" w:hAnsi="Arial Narrow" w:cstheme="minorHAnsi"/>
        </w:rPr>
        <w:t>da Fundação Araucária).</w:t>
      </w:r>
    </w:p>
    <w:p w14:paraId="20B313D9" w14:textId="77777777" w:rsidR="00266296" w:rsidRPr="00266296" w:rsidRDefault="00266296" w:rsidP="00266296">
      <w:pPr>
        <w:rPr>
          <w:rFonts w:ascii="Arial Narrow" w:hAnsi="Arial Narrow" w:cstheme="minorHAnsi"/>
          <w:b/>
        </w:rPr>
      </w:pPr>
    </w:p>
    <w:p w14:paraId="110D3A53" w14:textId="77777777" w:rsidR="00266296" w:rsidRPr="00266296" w:rsidRDefault="00266296" w:rsidP="00266296">
      <w:pPr>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DÉCIMA SEXTA – CONFORMIDADE COM O MARCO LEGAL ANTICORRUPÇÃO</w:t>
      </w:r>
    </w:p>
    <w:p w14:paraId="43832CC0" w14:textId="77777777" w:rsidR="00266296" w:rsidRPr="00266296" w:rsidRDefault="00266296" w:rsidP="00266296">
      <w:pPr>
        <w:rPr>
          <w:rFonts w:ascii="Arial Narrow" w:hAnsi="Arial Narrow" w:cstheme="minorHAnsi"/>
        </w:rPr>
      </w:pPr>
      <w:r w:rsidRPr="00266296">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266296">
        <w:rPr>
          <w:rFonts w:ascii="Arial Narrow" w:hAnsi="Arial Narrow" w:cstheme="minorHAnsi"/>
          <w:vertAlign w:val="superscript"/>
        </w:rPr>
        <w:t>o</w:t>
      </w:r>
      <w:r w:rsidRPr="00266296">
        <w:rPr>
          <w:rFonts w:ascii="Arial Narrow" w:hAnsi="Arial Narrow" w:cstheme="minorHAnsi"/>
        </w:rPr>
        <w:t xml:space="preserve"> 8.429/1992 (“Lei de Improbidade Administrativa”) e a Lei Federal </w:t>
      </w:r>
      <w:r w:rsidRPr="00266296">
        <w:rPr>
          <w:rFonts w:ascii="Arial Narrow" w:hAnsi="Arial Narrow" w:cstheme="minorHAnsi"/>
        </w:rPr>
        <w:lastRenderedPageBreak/>
        <w:t>n</w:t>
      </w:r>
      <w:r w:rsidRPr="00266296">
        <w:rPr>
          <w:rFonts w:ascii="Arial Narrow" w:hAnsi="Arial Narrow" w:cstheme="minorHAnsi"/>
          <w:vertAlign w:val="superscript"/>
        </w:rPr>
        <w:t>o</w:t>
      </w:r>
      <w:r w:rsidRPr="00266296">
        <w:rPr>
          <w:rFonts w:ascii="Arial Narrow" w:hAnsi="Arial Narrow" w:cstheme="minorHAnsi"/>
        </w:rPr>
        <w:t xml:space="preserve"> 12.846/2013 ("Lei </w:t>
      </w:r>
      <w:proofErr w:type="spellStart"/>
      <w:r w:rsidRPr="00266296">
        <w:rPr>
          <w:rFonts w:ascii="Arial Narrow" w:hAnsi="Arial Narrow" w:cstheme="minorHAnsi"/>
        </w:rPr>
        <w:t>Anticorrupc</w:t>
      </w:r>
      <w:r w:rsidRPr="00266296">
        <w:rPr>
          <w:rFonts w:ascii="Arial" w:hAnsi="Arial" w:cs="Arial"/>
        </w:rPr>
        <w:t>̧</w:t>
      </w:r>
      <w:r w:rsidRPr="00266296">
        <w:rPr>
          <w:rFonts w:ascii="Arial Narrow" w:hAnsi="Arial Narrow" w:cstheme="minorHAnsi"/>
        </w:rPr>
        <w:t>ão</w:t>
      </w:r>
      <w:proofErr w:type="spellEnd"/>
      <w:r w:rsidRPr="00266296">
        <w:rPr>
          <w:rFonts w:ascii="Arial Narrow" w:hAnsi="Arial Narrow" w:cstheme="minorHAnsi"/>
        </w:rPr>
        <w:t>") e, se comprometem a cumpri-las fielmente, por si e por seus s</w:t>
      </w:r>
      <w:r w:rsidRPr="00266296">
        <w:rPr>
          <w:rFonts w:ascii="Arial Narrow" w:hAnsi="Arial Narrow" w:cs="Arial Narrow"/>
        </w:rPr>
        <w:t>ó</w:t>
      </w:r>
      <w:r w:rsidRPr="00266296">
        <w:rPr>
          <w:rFonts w:ascii="Arial Narrow" w:hAnsi="Arial Narrow" w:cstheme="minorHAnsi"/>
        </w:rPr>
        <w:t>cios, prepostos, administradores, empregados e colaboradores, bem como exigir o seu cumprimento pelos terceiros por elas contratados.</w:t>
      </w:r>
    </w:p>
    <w:p w14:paraId="1A58927D" w14:textId="77777777" w:rsidR="00266296" w:rsidRPr="00266296" w:rsidRDefault="00266296" w:rsidP="00266296">
      <w:pPr>
        <w:rPr>
          <w:rFonts w:ascii="Arial Narrow" w:hAnsi="Arial Narrow" w:cstheme="minorHAnsi"/>
        </w:rPr>
      </w:pPr>
    </w:p>
    <w:p w14:paraId="52F88134" w14:textId="77777777" w:rsidR="00266296" w:rsidRPr="00266296" w:rsidRDefault="00266296" w:rsidP="00266296">
      <w:pPr>
        <w:rPr>
          <w:rFonts w:ascii="Arial Narrow" w:hAnsi="Arial Narrow" w:cstheme="minorHAnsi"/>
          <w:bCs/>
        </w:rPr>
      </w:pPr>
      <w:r w:rsidRPr="00266296">
        <w:rPr>
          <w:rFonts w:ascii="Arial Narrow" w:hAnsi="Arial Narrow" w:cstheme="minorHAnsi"/>
          <w:bCs/>
        </w:rPr>
        <w:t>PARÁGRAFO PRIMEIRO: Os PARTÍCIPES</w:t>
      </w:r>
      <w:r w:rsidRPr="00266296">
        <w:rPr>
          <w:rFonts w:ascii="Arial Narrow" w:hAnsi="Arial Narrow" w:cstheme="minorHAnsi"/>
        </w:rPr>
        <w:t xml:space="preserve"> não</w:t>
      </w:r>
      <w:r w:rsidRPr="00266296">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2817FC9" w14:textId="77777777" w:rsidR="00266296" w:rsidRPr="00266296" w:rsidRDefault="00266296" w:rsidP="00266296">
      <w:pPr>
        <w:rPr>
          <w:rFonts w:ascii="Arial Narrow" w:hAnsi="Arial Narrow" w:cstheme="minorHAnsi"/>
        </w:rPr>
      </w:pPr>
      <w:r w:rsidRPr="00266296">
        <w:rPr>
          <w:rFonts w:ascii="Arial Narrow" w:hAnsi="Arial Narrow" w:cstheme="minorHAnsi"/>
        </w:rPr>
        <w:t>PARÁGRAFO SEGUNDO: Se privada, a ICT/PR declara e garante que:</w:t>
      </w:r>
    </w:p>
    <w:p w14:paraId="5D0FF7F7" w14:textId="77777777" w:rsidR="00266296" w:rsidRPr="00266296" w:rsidRDefault="00266296" w:rsidP="00266296">
      <w:pPr>
        <w:pStyle w:val="PargrafodaLista"/>
        <w:numPr>
          <w:ilvl w:val="0"/>
          <w:numId w:val="12"/>
        </w:numPr>
        <w:spacing w:after="0"/>
        <w:ind w:left="993"/>
        <w:jc w:val="both"/>
        <w:rPr>
          <w:rFonts w:ascii="Arial Narrow" w:hAnsi="Arial Narrow" w:cstheme="minorHAnsi"/>
        </w:rPr>
      </w:pPr>
      <w:r w:rsidRPr="00266296">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8A8B68A" w14:textId="77777777" w:rsidR="00266296" w:rsidRPr="00266296" w:rsidRDefault="00266296" w:rsidP="00266296">
      <w:pPr>
        <w:pStyle w:val="PargrafodaLista"/>
        <w:numPr>
          <w:ilvl w:val="0"/>
          <w:numId w:val="12"/>
        </w:numPr>
        <w:spacing w:after="0"/>
        <w:ind w:left="993"/>
        <w:jc w:val="both"/>
        <w:rPr>
          <w:rFonts w:ascii="Arial Narrow" w:hAnsi="Arial Narrow" w:cstheme="minorHAnsi"/>
        </w:rPr>
      </w:pPr>
      <w:r w:rsidRPr="00266296">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0B6FB6FC" w14:textId="77777777" w:rsidR="00266296" w:rsidRPr="00266296" w:rsidRDefault="00266296" w:rsidP="00266296">
      <w:pPr>
        <w:pStyle w:val="PargrafodaLista"/>
        <w:numPr>
          <w:ilvl w:val="0"/>
          <w:numId w:val="12"/>
        </w:numPr>
        <w:spacing w:after="0"/>
        <w:ind w:left="993"/>
        <w:jc w:val="both"/>
        <w:rPr>
          <w:rFonts w:ascii="Arial Narrow" w:hAnsi="Arial Narrow" w:cstheme="minorHAnsi"/>
        </w:rPr>
      </w:pPr>
      <w:r w:rsidRPr="00266296">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57CB95C5" w14:textId="77777777" w:rsidR="00266296" w:rsidRPr="00266296" w:rsidRDefault="00266296" w:rsidP="00266296">
      <w:pPr>
        <w:pStyle w:val="PargrafodaLista"/>
        <w:numPr>
          <w:ilvl w:val="0"/>
          <w:numId w:val="12"/>
        </w:numPr>
        <w:spacing w:after="0"/>
        <w:ind w:left="993"/>
        <w:jc w:val="both"/>
        <w:rPr>
          <w:rFonts w:ascii="Arial Narrow" w:hAnsi="Arial Narrow" w:cstheme="minorHAnsi"/>
        </w:rPr>
      </w:pPr>
      <w:r w:rsidRPr="00266296">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83D978F" w14:textId="77777777" w:rsidR="00266296" w:rsidRPr="00266296" w:rsidRDefault="00266296" w:rsidP="00266296">
      <w:pPr>
        <w:pStyle w:val="PargrafodaLista"/>
        <w:numPr>
          <w:ilvl w:val="0"/>
          <w:numId w:val="12"/>
        </w:numPr>
        <w:spacing w:after="0"/>
        <w:ind w:left="993"/>
        <w:jc w:val="both"/>
        <w:rPr>
          <w:rFonts w:ascii="Arial Narrow" w:hAnsi="Arial Narrow" w:cstheme="minorHAnsi"/>
        </w:rPr>
      </w:pPr>
      <w:r w:rsidRPr="00266296">
        <w:rPr>
          <w:rFonts w:ascii="Arial Narrow" w:hAnsi="Arial Narrow" w:cstheme="minorHAnsi"/>
        </w:rPr>
        <w:t xml:space="preserve">seus atuais dirigentes, representantes, empregados e colaboradores não são agentes públicos e que informará por escrito a CONCEDENTE, no prazo de [3 (três) dias </w:t>
      </w:r>
      <w:proofErr w:type="spellStart"/>
      <w:r w:rsidRPr="00266296">
        <w:rPr>
          <w:rFonts w:ascii="Arial Narrow" w:hAnsi="Arial Narrow" w:cstheme="minorHAnsi"/>
        </w:rPr>
        <w:t>úteis</w:t>
      </w:r>
      <w:proofErr w:type="spellEnd"/>
      <w:r w:rsidRPr="00266296">
        <w:rPr>
          <w:rFonts w:ascii="Arial Narrow" w:hAnsi="Arial Narrow" w:cstheme="minorHAnsi"/>
        </w:rPr>
        <w:t>], sobre eventuais nomeações de seus quadros para cargos, empregos e/ou funções públicas.</w:t>
      </w:r>
    </w:p>
    <w:p w14:paraId="2DEC1F7E" w14:textId="77777777" w:rsidR="00266296" w:rsidRPr="00266296" w:rsidRDefault="00266296" w:rsidP="00266296">
      <w:pPr>
        <w:rPr>
          <w:rFonts w:ascii="Arial Narrow" w:hAnsi="Arial Narrow" w:cstheme="minorHAnsi"/>
        </w:rPr>
      </w:pPr>
      <w:r w:rsidRPr="00266296">
        <w:rPr>
          <w:rFonts w:ascii="Arial Narrow" w:hAnsi="Arial Narrow" w:cstheme="minorHAnsi"/>
          <w:bCs/>
        </w:rPr>
        <w:t xml:space="preserve">PARÁGRAFO TERCEIRO: </w:t>
      </w:r>
      <w:r w:rsidRPr="00266296">
        <w:rPr>
          <w:rFonts w:ascii="Arial Narrow" w:hAnsi="Arial Narrow" w:cstheme="minorHAnsi"/>
        </w:rPr>
        <w:t>A ICT/PR privada deverá comunicar prontamente a CONCEDENTE, por escrito, sobre qualquer suspeita de violação ou descumprimento do Marco Legal Anticorrupção e/ou das obrigações previstas nesta Cláusula.</w:t>
      </w:r>
    </w:p>
    <w:p w14:paraId="5680F6BE" w14:textId="77777777" w:rsidR="00266296" w:rsidRPr="00266296" w:rsidRDefault="00266296" w:rsidP="00266296">
      <w:pPr>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DÉCIMA SÉTIMA- DA PUBLICIDADE</w:t>
      </w:r>
    </w:p>
    <w:p w14:paraId="2C86CC4A" w14:textId="77777777" w:rsidR="00266296" w:rsidRPr="00266296" w:rsidRDefault="00266296" w:rsidP="00266296">
      <w:pPr>
        <w:pStyle w:val="Standard"/>
        <w:jc w:val="both"/>
        <w:rPr>
          <w:rFonts w:ascii="Arial Narrow" w:hAnsi="Arial Narrow" w:cstheme="minorHAnsi"/>
        </w:rPr>
      </w:pPr>
      <w:r w:rsidRPr="00266296">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4A57F0A0" w14:textId="77777777" w:rsidR="00266296" w:rsidRPr="00266296" w:rsidRDefault="00266296" w:rsidP="00266296">
      <w:pPr>
        <w:keepLines/>
        <w:rPr>
          <w:rFonts w:ascii="Arial Narrow" w:hAnsi="Arial Narrow" w:cstheme="minorHAnsi"/>
          <w:b/>
          <w:color w:val="548DD4" w:themeColor="text2" w:themeTint="99"/>
        </w:rPr>
      </w:pPr>
      <w:r w:rsidRPr="00266296">
        <w:rPr>
          <w:rFonts w:ascii="Arial Narrow" w:hAnsi="Arial Narrow" w:cstheme="minorHAnsi"/>
          <w:b/>
          <w:color w:val="548DD4" w:themeColor="text2" w:themeTint="99"/>
        </w:rPr>
        <w:t>CLÁUSULA DECIMA OITAVA - DO FORO</w:t>
      </w:r>
    </w:p>
    <w:p w14:paraId="2AB6F761" w14:textId="77777777" w:rsidR="00266296" w:rsidRPr="00266296" w:rsidRDefault="00266296" w:rsidP="00266296">
      <w:pPr>
        <w:pStyle w:val="Standard"/>
        <w:jc w:val="both"/>
        <w:rPr>
          <w:rFonts w:ascii="Arial Narrow" w:hAnsi="Arial Narrow" w:cstheme="minorHAnsi"/>
        </w:rPr>
      </w:pPr>
      <w:r w:rsidRPr="00266296">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483D0221" w14:textId="77777777" w:rsidR="00266296" w:rsidRPr="00266296" w:rsidRDefault="00266296" w:rsidP="00266296">
      <w:pPr>
        <w:pStyle w:val="Recuodecorpodetexto"/>
        <w:rPr>
          <w:rFonts w:ascii="Arial Narrow" w:hAnsi="Arial Narrow" w:cstheme="minorHAnsi"/>
        </w:rPr>
      </w:pPr>
      <w:r w:rsidRPr="00266296">
        <w:rPr>
          <w:rFonts w:ascii="Arial Narrow" w:hAnsi="Arial Narrow" w:cstheme="minorHAnsi"/>
          <w:bCs/>
        </w:rPr>
        <w:t>Por estarem de acordo e por se tratar de processo digital, as partes firmam o presente termo, em 02 (duas) vias de igual teor e forma, de forma eletrônica, na presença das testemunhas abaixo.</w:t>
      </w:r>
    </w:p>
    <w:p w14:paraId="6787872D" w14:textId="77777777" w:rsidR="00266296" w:rsidRPr="00266296" w:rsidRDefault="00266296" w:rsidP="00266296">
      <w:pPr>
        <w:pStyle w:val="Recuodecorpodetexto"/>
        <w:jc w:val="right"/>
        <w:rPr>
          <w:rFonts w:ascii="Arial Narrow" w:hAnsi="Arial Narrow" w:cstheme="minorHAnsi"/>
          <w:b/>
        </w:rPr>
      </w:pPr>
    </w:p>
    <w:p w14:paraId="5559A55C" w14:textId="77777777" w:rsidR="00266296" w:rsidRPr="00266296" w:rsidRDefault="00266296" w:rsidP="00266296">
      <w:pPr>
        <w:pStyle w:val="Recuodecorpodetexto"/>
        <w:jc w:val="right"/>
        <w:rPr>
          <w:rFonts w:ascii="Arial Narrow" w:hAnsi="Arial Narrow" w:cstheme="minorHAnsi"/>
          <w:b/>
        </w:rPr>
      </w:pPr>
      <w:r w:rsidRPr="00266296">
        <w:rPr>
          <w:rFonts w:ascii="Arial Narrow" w:hAnsi="Arial Narrow" w:cstheme="minorHAnsi"/>
        </w:rPr>
        <w:lastRenderedPageBreak/>
        <w:t>Curitiba, de ...............de 2023.</w:t>
      </w:r>
    </w:p>
    <w:p w14:paraId="6B29965B" w14:textId="77777777" w:rsidR="00266296" w:rsidRPr="00266296" w:rsidRDefault="00266296" w:rsidP="00266296">
      <w:pPr>
        <w:pStyle w:val="Recuodecorpodetexto"/>
        <w:jc w:val="right"/>
        <w:rPr>
          <w:rFonts w:ascii="Arial Narrow" w:hAnsi="Arial Narrow" w:cstheme="minorHAnsi"/>
          <w:b/>
        </w:rPr>
      </w:pPr>
    </w:p>
    <w:tbl>
      <w:tblPr>
        <w:tblW w:w="9188" w:type="dxa"/>
        <w:tblLayout w:type="fixed"/>
        <w:tblCellMar>
          <w:left w:w="70" w:type="dxa"/>
          <w:right w:w="70" w:type="dxa"/>
        </w:tblCellMar>
        <w:tblLook w:val="0000" w:firstRow="0" w:lastRow="0" w:firstColumn="0" w:lastColumn="0" w:noHBand="0" w:noVBand="0"/>
      </w:tblPr>
      <w:tblGrid>
        <w:gridCol w:w="4594"/>
        <w:gridCol w:w="4594"/>
      </w:tblGrid>
      <w:tr w:rsidR="00266296" w:rsidRPr="00266296" w14:paraId="1D68FE54" w14:textId="77777777" w:rsidTr="0025713C">
        <w:trPr>
          <w:trHeight w:val="137"/>
        </w:trPr>
        <w:tc>
          <w:tcPr>
            <w:tcW w:w="4594" w:type="dxa"/>
          </w:tcPr>
          <w:p w14:paraId="357A1C64" w14:textId="77777777" w:rsidR="00266296" w:rsidRPr="00266296" w:rsidRDefault="00266296" w:rsidP="00266296">
            <w:pPr>
              <w:spacing w:after="0" w:line="240" w:lineRule="auto"/>
              <w:jc w:val="center"/>
              <w:rPr>
                <w:rFonts w:ascii="Arial Narrow" w:hAnsi="Arial Narrow" w:cstheme="minorHAnsi"/>
                <w:b/>
                <w:smallCaps/>
              </w:rPr>
            </w:pPr>
            <w:r w:rsidRPr="00266296">
              <w:rPr>
                <w:rFonts w:ascii="Arial Narrow" w:hAnsi="Arial Narrow" w:cstheme="minorHAnsi"/>
                <w:b/>
                <w:smallCaps/>
              </w:rPr>
              <w:t xml:space="preserve">Responsável pela </w:t>
            </w:r>
            <w:proofErr w:type="spellStart"/>
            <w:r w:rsidRPr="00266296">
              <w:rPr>
                <w:rFonts w:ascii="Arial Narrow" w:hAnsi="Arial Narrow" w:cstheme="minorHAnsi"/>
                <w:b/>
                <w:smallCaps/>
              </w:rPr>
              <w:t>ict</w:t>
            </w:r>
            <w:proofErr w:type="spellEnd"/>
            <w:r w:rsidRPr="00266296">
              <w:rPr>
                <w:rFonts w:ascii="Arial Narrow" w:hAnsi="Arial Narrow" w:cstheme="minorHAnsi"/>
                <w:b/>
                <w:smallCaps/>
              </w:rPr>
              <w:t>/</w:t>
            </w:r>
            <w:proofErr w:type="spellStart"/>
            <w:r w:rsidRPr="00266296">
              <w:rPr>
                <w:rFonts w:ascii="Arial Narrow" w:hAnsi="Arial Narrow" w:cstheme="minorHAnsi"/>
                <w:b/>
                <w:smallCaps/>
              </w:rPr>
              <w:t>pr</w:t>
            </w:r>
            <w:proofErr w:type="spellEnd"/>
          </w:p>
        </w:tc>
        <w:tc>
          <w:tcPr>
            <w:tcW w:w="4594" w:type="dxa"/>
          </w:tcPr>
          <w:p w14:paraId="28A00192" w14:textId="77777777" w:rsidR="00266296" w:rsidRPr="00266296" w:rsidRDefault="00266296" w:rsidP="00266296">
            <w:pPr>
              <w:spacing w:after="0" w:line="240" w:lineRule="auto"/>
              <w:jc w:val="center"/>
              <w:rPr>
                <w:rFonts w:ascii="Arial Narrow" w:hAnsi="Arial Narrow" w:cstheme="minorHAnsi"/>
                <w:b/>
                <w:bCs/>
                <w:smallCaps/>
              </w:rPr>
            </w:pPr>
            <w:r w:rsidRPr="00266296">
              <w:rPr>
                <w:rFonts w:ascii="Arial Narrow" w:hAnsi="Arial Narrow" w:cstheme="minorHAnsi"/>
                <w:b/>
                <w:bCs/>
              </w:rPr>
              <w:t xml:space="preserve">Ramiro </w:t>
            </w:r>
            <w:proofErr w:type="spellStart"/>
            <w:r w:rsidRPr="00266296">
              <w:rPr>
                <w:rFonts w:ascii="Arial Narrow" w:hAnsi="Arial Narrow" w:cstheme="minorHAnsi"/>
                <w:b/>
                <w:bCs/>
              </w:rPr>
              <w:t>Wahrhaftig</w:t>
            </w:r>
            <w:proofErr w:type="spellEnd"/>
          </w:p>
        </w:tc>
      </w:tr>
      <w:tr w:rsidR="00266296" w:rsidRPr="00266296" w14:paraId="30E72D36" w14:textId="77777777" w:rsidTr="0025713C">
        <w:trPr>
          <w:trHeight w:val="137"/>
        </w:trPr>
        <w:tc>
          <w:tcPr>
            <w:tcW w:w="4594" w:type="dxa"/>
          </w:tcPr>
          <w:p w14:paraId="5FF1B082" w14:textId="77777777" w:rsidR="00266296" w:rsidRPr="00266296" w:rsidRDefault="00266296" w:rsidP="00266296">
            <w:pPr>
              <w:spacing w:after="0" w:line="240" w:lineRule="auto"/>
              <w:jc w:val="center"/>
              <w:rPr>
                <w:rFonts w:ascii="Arial Narrow" w:hAnsi="Arial Narrow" w:cstheme="minorHAnsi"/>
                <w:b/>
                <w:smallCaps/>
              </w:rPr>
            </w:pPr>
            <w:r w:rsidRPr="00266296">
              <w:rPr>
                <w:rFonts w:ascii="Arial Narrow" w:hAnsi="Arial Narrow" w:cstheme="minorHAnsi"/>
                <w:b/>
                <w:smallCaps/>
              </w:rPr>
              <w:t>cargo</w:t>
            </w:r>
          </w:p>
          <w:p w14:paraId="560D5CD1" w14:textId="77777777" w:rsidR="00266296" w:rsidRPr="00266296" w:rsidRDefault="00266296" w:rsidP="00266296">
            <w:pPr>
              <w:spacing w:after="0" w:line="240" w:lineRule="auto"/>
              <w:jc w:val="center"/>
              <w:rPr>
                <w:rFonts w:ascii="Arial Narrow" w:hAnsi="Arial Narrow" w:cstheme="minorHAnsi"/>
                <w:b/>
                <w:smallCaps/>
              </w:rPr>
            </w:pPr>
            <w:r w:rsidRPr="00266296">
              <w:rPr>
                <w:rFonts w:ascii="Arial Narrow" w:hAnsi="Arial Narrow" w:cstheme="minorHAnsi"/>
                <w:b/>
                <w:smallCaps/>
              </w:rPr>
              <w:t xml:space="preserve">nome da </w:t>
            </w:r>
            <w:proofErr w:type="spellStart"/>
            <w:r w:rsidRPr="00266296">
              <w:rPr>
                <w:rFonts w:ascii="Arial Narrow" w:hAnsi="Arial Narrow" w:cstheme="minorHAnsi"/>
                <w:b/>
                <w:smallCaps/>
              </w:rPr>
              <w:t>ict</w:t>
            </w:r>
            <w:proofErr w:type="spellEnd"/>
            <w:r w:rsidRPr="00266296">
              <w:rPr>
                <w:rFonts w:ascii="Arial Narrow" w:hAnsi="Arial Narrow" w:cstheme="minorHAnsi"/>
                <w:b/>
                <w:smallCaps/>
              </w:rPr>
              <w:t>/</w:t>
            </w:r>
            <w:proofErr w:type="spellStart"/>
            <w:r w:rsidRPr="00266296">
              <w:rPr>
                <w:rFonts w:ascii="Arial Narrow" w:hAnsi="Arial Narrow" w:cstheme="minorHAnsi"/>
                <w:b/>
                <w:smallCaps/>
              </w:rPr>
              <w:t>pr</w:t>
            </w:r>
            <w:proofErr w:type="spellEnd"/>
          </w:p>
        </w:tc>
        <w:tc>
          <w:tcPr>
            <w:tcW w:w="4594" w:type="dxa"/>
          </w:tcPr>
          <w:p w14:paraId="59AEA5DA" w14:textId="77777777" w:rsidR="00266296" w:rsidRPr="00266296" w:rsidRDefault="00266296" w:rsidP="00266296">
            <w:pPr>
              <w:spacing w:after="0" w:line="240" w:lineRule="auto"/>
              <w:jc w:val="center"/>
              <w:rPr>
                <w:rFonts w:ascii="Arial Narrow" w:hAnsi="Arial Narrow" w:cstheme="minorHAnsi"/>
                <w:b/>
                <w:bCs/>
              </w:rPr>
            </w:pPr>
            <w:r w:rsidRPr="00266296">
              <w:rPr>
                <w:rFonts w:ascii="Arial Narrow" w:hAnsi="Arial Narrow" w:cstheme="minorHAnsi"/>
                <w:b/>
                <w:bCs/>
              </w:rPr>
              <w:t>Diretor-Presidente</w:t>
            </w:r>
          </w:p>
          <w:p w14:paraId="1C1D7390" w14:textId="77777777" w:rsidR="00266296" w:rsidRPr="00266296" w:rsidRDefault="00266296" w:rsidP="00266296">
            <w:pPr>
              <w:spacing w:after="0" w:line="240" w:lineRule="auto"/>
              <w:jc w:val="center"/>
              <w:rPr>
                <w:rFonts w:ascii="Arial Narrow" w:hAnsi="Arial Narrow" w:cstheme="minorHAnsi"/>
                <w:b/>
                <w:bCs/>
                <w:smallCaps/>
              </w:rPr>
            </w:pPr>
            <w:r w:rsidRPr="00266296">
              <w:rPr>
                <w:rFonts w:ascii="Arial Narrow" w:hAnsi="Arial Narrow" w:cstheme="minorHAnsi"/>
                <w:b/>
                <w:bCs/>
              </w:rPr>
              <w:t>Fundação Araucária</w:t>
            </w:r>
          </w:p>
        </w:tc>
      </w:tr>
      <w:tr w:rsidR="00266296" w:rsidRPr="00266296" w14:paraId="7B9B1A06" w14:textId="77777777" w:rsidTr="0025713C">
        <w:trPr>
          <w:trHeight w:val="137"/>
        </w:trPr>
        <w:tc>
          <w:tcPr>
            <w:tcW w:w="4594" w:type="dxa"/>
          </w:tcPr>
          <w:p w14:paraId="2FBE388D" w14:textId="77777777" w:rsidR="00266296" w:rsidRPr="00266296" w:rsidRDefault="00266296" w:rsidP="00266296">
            <w:pPr>
              <w:spacing w:after="0" w:line="240" w:lineRule="auto"/>
              <w:jc w:val="center"/>
              <w:rPr>
                <w:rFonts w:ascii="Arial Narrow" w:hAnsi="Arial Narrow" w:cstheme="minorHAnsi"/>
                <w:b/>
                <w:smallCaps/>
              </w:rPr>
            </w:pPr>
          </w:p>
        </w:tc>
        <w:tc>
          <w:tcPr>
            <w:tcW w:w="4594" w:type="dxa"/>
          </w:tcPr>
          <w:p w14:paraId="2F8C3B16" w14:textId="77777777" w:rsidR="00266296" w:rsidRPr="00266296" w:rsidRDefault="00266296" w:rsidP="00266296">
            <w:pPr>
              <w:spacing w:after="0" w:line="240" w:lineRule="auto"/>
              <w:jc w:val="center"/>
              <w:rPr>
                <w:rFonts w:ascii="Arial Narrow" w:hAnsi="Arial Narrow" w:cstheme="minorHAnsi"/>
                <w:b/>
                <w:bCs/>
              </w:rPr>
            </w:pPr>
          </w:p>
          <w:p w14:paraId="31C387DF" w14:textId="77777777" w:rsidR="00266296" w:rsidRPr="00266296" w:rsidRDefault="00266296" w:rsidP="00266296">
            <w:pPr>
              <w:spacing w:after="0" w:line="240" w:lineRule="auto"/>
              <w:jc w:val="center"/>
              <w:rPr>
                <w:rFonts w:ascii="Arial Narrow" w:hAnsi="Arial Narrow" w:cstheme="minorHAnsi"/>
                <w:b/>
                <w:bCs/>
              </w:rPr>
            </w:pPr>
          </w:p>
          <w:p w14:paraId="3540376D" w14:textId="77777777" w:rsidR="00266296" w:rsidRPr="00266296" w:rsidRDefault="00266296" w:rsidP="00266296">
            <w:pPr>
              <w:spacing w:after="0" w:line="240" w:lineRule="auto"/>
              <w:jc w:val="center"/>
              <w:rPr>
                <w:rFonts w:ascii="Arial Narrow" w:hAnsi="Arial Narrow" w:cstheme="minorHAnsi"/>
                <w:b/>
                <w:bCs/>
                <w:smallCaps/>
              </w:rPr>
            </w:pPr>
            <w:r w:rsidRPr="00266296">
              <w:rPr>
                <w:rFonts w:ascii="Arial Narrow" w:hAnsi="Arial Narrow" w:cstheme="minorHAnsi"/>
                <w:b/>
                <w:bCs/>
              </w:rPr>
              <w:t>Gerson Koch</w:t>
            </w:r>
          </w:p>
        </w:tc>
      </w:tr>
      <w:tr w:rsidR="00266296" w:rsidRPr="00266296" w14:paraId="40C3305E" w14:textId="77777777" w:rsidTr="0025713C">
        <w:trPr>
          <w:trHeight w:val="137"/>
        </w:trPr>
        <w:tc>
          <w:tcPr>
            <w:tcW w:w="4594" w:type="dxa"/>
          </w:tcPr>
          <w:p w14:paraId="084258AF" w14:textId="77777777" w:rsidR="00266296" w:rsidRPr="00266296" w:rsidRDefault="00266296" w:rsidP="00266296">
            <w:pPr>
              <w:spacing w:after="0" w:line="240" w:lineRule="auto"/>
              <w:jc w:val="center"/>
              <w:rPr>
                <w:rFonts w:ascii="Arial Narrow" w:hAnsi="Arial Narrow" w:cstheme="minorHAnsi"/>
                <w:b/>
                <w:smallCaps/>
              </w:rPr>
            </w:pPr>
          </w:p>
        </w:tc>
        <w:tc>
          <w:tcPr>
            <w:tcW w:w="4594" w:type="dxa"/>
          </w:tcPr>
          <w:p w14:paraId="7450F8D4" w14:textId="77777777" w:rsidR="00266296" w:rsidRPr="00266296" w:rsidRDefault="00266296" w:rsidP="00266296">
            <w:pPr>
              <w:spacing w:after="0" w:line="240" w:lineRule="auto"/>
              <w:jc w:val="center"/>
              <w:rPr>
                <w:rFonts w:ascii="Arial Narrow" w:hAnsi="Arial Narrow" w:cstheme="minorHAnsi"/>
                <w:b/>
                <w:bCs/>
              </w:rPr>
            </w:pPr>
            <w:r w:rsidRPr="00266296">
              <w:rPr>
                <w:rFonts w:ascii="Arial Narrow" w:hAnsi="Arial Narrow" w:cstheme="minorHAnsi"/>
                <w:b/>
                <w:bCs/>
              </w:rPr>
              <w:t xml:space="preserve">Diretor de Administração e Finanças </w:t>
            </w:r>
          </w:p>
          <w:p w14:paraId="6166D340" w14:textId="77777777" w:rsidR="00266296" w:rsidRPr="00266296" w:rsidRDefault="00266296" w:rsidP="00266296">
            <w:pPr>
              <w:spacing w:after="0" w:line="240" w:lineRule="auto"/>
              <w:jc w:val="center"/>
              <w:rPr>
                <w:rFonts w:ascii="Arial Narrow" w:hAnsi="Arial Narrow" w:cstheme="minorHAnsi"/>
                <w:b/>
                <w:bCs/>
              </w:rPr>
            </w:pPr>
            <w:r w:rsidRPr="00266296">
              <w:rPr>
                <w:rFonts w:ascii="Arial Narrow" w:hAnsi="Arial Narrow" w:cstheme="minorHAnsi"/>
                <w:b/>
                <w:bCs/>
              </w:rPr>
              <w:t>Fundação Araucária</w:t>
            </w:r>
          </w:p>
        </w:tc>
      </w:tr>
      <w:tr w:rsidR="00266296" w:rsidRPr="00266296" w14:paraId="20592DBF" w14:textId="77777777" w:rsidTr="0025713C">
        <w:trPr>
          <w:trHeight w:val="137"/>
        </w:trPr>
        <w:tc>
          <w:tcPr>
            <w:tcW w:w="4594" w:type="dxa"/>
          </w:tcPr>
          <w:p w14:paraId="1B235221" w14:textId="77777777" w:rsidR="00266296" w:rsidRPr="00266296" w:rsidRDefault="00266296" w:rsidP="00266296">
            <w:pPr>
              <w:spacing w:after="0" w:line="240" w:lineRule="auto"/>
              <w:jc w:val="center"/>
              <w:rPr>
                <w:rFonts w:ascii="Arial Narrow" w:hAnsi="Arial Narrow" w:cstheme="minorHAnsi"/>
                <w:b/>
                <w:smallCaps/>
              </w:rPr>
            </w:pPr>
          </w:p>
        </w:tc>
        <w:tc>
          <w:tcPr>
            <w:tcW w:w="4594" w:type="dxa"/>
          </w:tcPr>
          <w:p w14:paraId="35127682" w14:textId="77777777" w:rsidR="00266296" w:rsidRPr="00266296" w:rsidRDefault="00266296" w:rsidP="00266296">
            <w:pPr>
              <w:spacing w:after="0" w:line="240" w:lineRule="auto"/>
              <w:jc w:val="center"/>
              <w:rPr>
                <w:rFonts w:ascii="Arial Narrow" w:hAnsi="Arial Narrow" w:cstheme="minorHAnsi"/>
                <w:b/>
                <w:bCs/>
              </w:rPr>
            </w:pPr>
          </w:p>
        </w:tc>
      </w:tr>
      <w:tr w:rsidR="00266296" w:rsidRPr="00266296" w14:paraId="20A9448A" w14:textId="77777777" w:rsidTr="0025713C">
        <w:trPr>
          <w:trHeight w:val="137"/>
        </w:trPr>
        <w:tc>
          <w:tcPr>
            <w:tcW w:w="4594" w:type="dxa"/>
          </w:tcPr>
          <w:p w14:paraId="183CCE08" w14:textId="77777777" w:rsidR="00266296" w:rsidRPr="00266296" w:rsidRDefault="00266296" w:rsidP="00266296">
            <w:pPr>
              <w:spacing w:after="0" w:line="240" w:lineRule="auto"/>
              <w:jc w:val="center"/>
              <w:rPr>
                <w:rFonts w:ascii="Arial Narrow" w:hAnsi="Arial Narrow" w:cstheme="minorHAnsi"/>
                <w:b/>
                <w:smallCaps/>
              </w:rPr>
            </w:pPr>
          </w:p>
        </w:tc>
        <w:tc>
          <w:tcPr>
            <w:tcW w:w="4594" w:type="dxa"/>
          </w:tcPr>
          <w:p w14:paraId="6FB8D3FB" w14:textId="77777777" w:rsidR="00266296" w:rsidRPr="00266296" w:rsidRDefault="00266296" w:rsidP="00266296">
            <w:pPr>
              <w:spacing w:after="0" w:line="240" w:lineRule="auto"/>
              <w:jc w:val="center"/>
              <w:rPr>
                <w:rFonts w:ascii="Arial Narrow" w:hAnsi="Arial Narrow" w:cstheme="minorHAnsi"/>
                <w:b/>
                <w:bCs/>
              </w:rPr>
            </w:pPr>
          </w:p>
        </w:tc>
      </w:tr>
      <w:tr w:rsidR="00266296" w:rsidRPr="00266296" w14:paraId="2D60F3D5" w14:textId="77777777" w:rsidTr="0025713C">
        <w:trPr>
          <w:trHeight w:val="137"/>
        </w:trPr>
        <w:tc>
          <w:tcPr>
            <w:tcW w:w="4594" w:type="dxa"/>
          </w:tcPr>
          <w:p w14:paraId="18B71B75" w14:textId="77777777" w:rsidR="00266296" w:rsidRPr="00266296" w:rsidRDefault="00266296" w:rsidP="00266296">
            <w:pPr>
              <w:spacing w:after="0" w:line="240" w:lineRule="auto"/>
              <w:jc w:val="center"/>
              <w:rPr>
                <w:rFonts w:ascii="Arial Narrow" w:hAnsi="Arial Narrow" w:cstheme="minorHAnsi"/>
                <w:b/>
                <w:smallCaps/>
              </w:rPr>
            </w:pPr>
          </w:p>
        </w:tc>
        <w:tc>
          <w:tcPr>
            <w:tcW w:w="4594" w:type="dxa"/>
          </w:tcPr>
          <w:p w14:paraId="43A50942" w14:textId="77777777" w:rsidR="00266296" w:rsidRPr="00266296" w:rsidRDefault="00266296" w:rsidP="00266296">
            <w:pPr>
              <w:spacing w:after="0" w:line="240" w:lineRule="auto"/>
              <w:jc w:val="center"/>
              <w:rPr>
                <w:rFonts w:ascii="Arial Narrow" w:hAnsi="Arial Narrow" w:cstheme="minorHAnsi"/>
                <w:b/>
                <w:bCs/>
              </w:rPr>
            </w:pPr>
          </w:p>
        </w:tc>
      </w:tr>
    </w:tbl>
    <w:p w14:paraId="7B76F776" w14:textId="77777777" w:rsidR="00266296" w:rsidRPr="00266296" w:rsidRDefault="00266296" w:rsidP="00266296">
      <w:pPr>
        <w:pStyle w:val="Recuodecorpodetexto"/>
        <w:jc w:val="right"/>
        <w:rPr>
          <w:rFonts w:ascii="Arial Narrow" w:hAnsi="Arial Narrow" w:cstheme="minorHAnsi"/>
        </w:rPr>
      </w:pP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266296" w:rsidRPr="00266296" w14:paraId="6EF9F39A" w14:textId="77777777" w:rsidTr="00266296">
        <w:tc>
          <w:tcPr>
            <w:tcW w:w="4166" w:type="dxa"/>
            <w:shd w:val="clear" w:color="auto" w:fill="auto"/>
          </w:tcPr>
          <w:p w14:paraId="61A45066" w14:textId="52522E0E" w:rsidR="00266296" w:rsidRDefault="00266296" w:rsidP="00266296">
            <w:pPr>
              <w:pStyle w:val="Recuodecorpodetexto"/>
              <w:snapToGrid w:val="0"/>
              <w:jc w:val="center"/>
              <w:rPr>
                <w:rFonts w:ascii="Arial Narrow" w:hAnsi="Arial Narrow" w:cstheme="minorHAnsi"/>
                <w:bCs/>
              </w:rPr>
            </w:pPr>
            <w:r w:rsidRPr="00266296">
              <w:rPr>
                <w:rFonts w:ascii="Arial Narrow" w:hAnsi="Arial Narrow" w:cstheme="minorHAnsi"/>
                <w:bCs/>
              </w:rPr>
              <w:t>TESTEMUNHAS:</w:t>
            </w:r>
            <w:r w:rsidRPr="00266296">
              <w:rPr>
                <w:rFonts w:ascii="Arial Narrow" w:hAnsi="Arial Narrow" w:cstheme="minorHAnsi"/>
                <w:bCs/>
              </w:rPr>
              <w:tab/>
            </w:r>
          </w:p>
          <w:p w14:paraId="4AA9DF61" w14:textId="77777777" w:rsidR="00266296" w:rsidRPr="00266296" w:rsidRDefault="00266296" w:rsidP="00266296">
            <w:pPr>
              <w:pStyle w:val="Recuodecorpodetexto"/>
              <w:snapToGrid w:val="0"/>
              <w:jc w:val="center"/>
              <w:rPr>
                <w:rFonts w:ascii="Arial Narrow" w:hAnsi="Arial Narrow" w:cstheme="minorHAnsi"/>
                <w:b/>
                <w:bCs/>
              </w:rPr>
            </w:pPr>
          </w:p>
          <w:p w14:paraId="77AD3118" w14:textId="77777777" w:rsidR="00266296" w:rsidRPr="00266296" w:rsidRDefault="00266296" w:rsidP="0025713C">
            <w:pPr>
              <w:pStyle w:val="Recuodecorpodetexto"/>
              <w:jc w:val="center"/>
              <w:rPr>
                <w:rFonts w:ascii="Arial Narrow" w:hAnsi="Arial Narrow" w:cstheme="minorHAnsi"/>
              </w:rPr>
            </w:pPr>
            <w:r w:rsidRPr="00266296">
              <w:rPr>
                <w:rFonts w:ascii="Arial Narrow" w:hAnsi="Arial Narrow" w:cstheme="minorHAnsi"/>
                <w:bCs/>
              </w:rPr>
              <w:t>____________________________________</w:t>
            </w:r>
          </w:p>
          <w:p w14:paraId="4A414FF7" w14:textId="77777777" w:rsidR="00266296" w:rsidRPr="00266296" w:rsidRDefault="00266296" w:rsidP="0025713C">
            <w:pPr>
              <w:pStyle w:val="Recuodecorpodetexto"/>
              <w:rPr>
                <w:rFonts w:ascii="Arial Narrow" w:hAnsi="Arial Narrow" w:cstheme="minorHAnsi"/>
                <w:b/>
                <w:bCs/>
              </w:rPr>
            </w:pPr>
            <w:r w:rsidRPr="00266296">
              <w:rPr>
                <w:rFonts w:ascii="Arial Narrow" w:hAnsi="Arial Narrow" w:cstheme="minorHAnsi"/>
                <w:bCs/>
              </w:rPr>
              <w:t>Nome</w:t>
            </w:r>
          </w:p>
          <w:p w14:paraId="46A5A673" w14:textId="77777777" w:rsidR="00266296" w:rsidRPr="00266296" w:rsidRDefault="00266296" w:rsidP="0025713C">
            <w:pPr>
              <w:pStyle w:val="Recuodecorpodetexto"/>
              <w:rPr>
                <w:rFonts w:ascii="Arial Narrow" w:hAnsi="Arial Narrow" w:cstheme="minorHAnsi"/>
                <w:b/>
                <w:bCs/>
              </w:rPr>
            </w:pPr>
            <w:r w:rsidRPr="00266296">
              <w:rPr>
                <w:rFonts w:ascii="Arial Narrow" w:hAnsi="Arial Narrow" w:cstheme="minorHAnsi"/>
                <w:bCs/>
              </w:rPr>
              <w:t>CPF</w:t>
            </w:r>
          </w:p>
        </w:tc>
        <w:tc>
          <w:tcPr>
            <w:tcW w:w="4336" w:type="dxa"/>
            <w:shd w:val="clear" w:color="auto" w:fill="auto"/>
          </w:tcPr>
          <w:p w14:paraId="5BEF5CF2" w14:textId="77777777" w:rsidR="00266296" w:rsidRPr="00266296" w:rsidRDefault="00266296" w:rsidP="0025713C">
            <w:pPr>
              <w:pStyle w:val="Recuodecorpodetexto"/>
              <w:snapToGrid w:val="0"/>
              <w:jc w:val="center"/>
              <w:rPr>
                <w:rFonts w:ascii="Arial Narrow" w:hAnsi="Arial Narrow" w:cstheme="minorHAnsi"/>
                <w:b/>
                <w:bCs/>
              </w:rPr>
            </w:pPr>
          </w:p>
          <w:p w14:paraId="08CDA195" w14:textId="77777777" w:rsidR="00266296" w:rsidRPr="00266296" w:rsidRDefault="00266296" w:rsidP="0025713C">
            <w:pPr>
              <w:pStyle w:val="Recuodecorpodetexto"/>
              <w:jc w:val="center"/>
              <w:rPr>
                <w:rFonts w:ascii="Arial Narrow" w:hAnsi="Arial Narrow" w:cstheme="minorHAnsi"/>
                <w:b/>
                <w:bCs/>
              </w:rPr>
            </w:pPr>
          </w:p>
          <w:p w14:paraId="53BC99A9" w14:textId="77777777" w:rsidR="00266296" w:rsidRPr="00266296" w:rsidRDefault="00266296" w:rsidP="0025713C">
            <w:pPr>
              <w:pStyle w:val="Recuodecorpodetexto"/>
              <w:jc w:val="center"/>
              <w:rPr>
                <w:rFonts w:ascii="Arial Narrow" w:hAnsi="Arial Narrow" w:cstheme="minorHAnsi"/>
                <w:b/>
                <w:bCs/>
              </w:rPr>
            </w:pPr>
            <w:r w:rsidRPr="00266296">
              <w:rPr>
                <w:rFonts w:ascii="Arial Narrow" w:hAnsi="Arial Narrow" w:cstheme="minorHAnsi"/>
                <w:bCs/>
              </w:rPr>
              <w:t>_______________________________________</w:t>
            </w:r>
          </w:p>
          <w:p w14:paraId="055FBBA5" w14:textId="77777777" w:rsidR="00266296" w:rsidRPr="00266296" w:rsidRDefault="00266296" w:rsidP="0025713C">
            <w:pPr>
              <w:pStyle w:val="Recuodecorpodetexto"/>
              <w:rPr>
                <w:rFonts w:ascii="Arial Narrow" w:hAnsi="Arial Narrow" w:cstheme="minorHAnsi"/>
                <w:b/>
                <w:bCs/>
              </w:rPr>
            </w:pPr>
            <w:r w:rsidRPr="00266296">
              <w:rPr>
                <w:rFonts w:ascii="Arial Narrow" w:hAnsi="Arial Narrow" w:cstheme="minorHAnsi"/>
                <w:bCs/>
              </w:rPr>
              <w:t>Nome</w:t>
            </w:r>
          </w:p>
          <w:p w14:paraId="44AE54D9" w14:textId="77777777" w:rsidR="00266296" w:rsidRPr="00266296" w:rsidRDefault="00266296" w:rsidP="0025713C">
            <w:pPr>
              <w:pStyle w:val="Recuodecorpodetexto"/>
              <w:rPr>
                <w:rFonts w:ascii="Arial Narrow" w:hAnsi="Arial Narrow" w:cstheme="minorHAnsi"/>
                <w:b/>
                <w:bCs/>
              </w:rPr>
            </w:pPr>
            <w:r w:rsidRPr="00266296">
              <w:rPr>
                <w:rFonts w:ascii="Arial Narrow" w:hAnsi="Arial Narrow" w:cstheme="minorHAnsi"/>
                <w:bCs/>
              </w:rPr>
              <w:t xml:space="preserve">CPF </w:t>
            </w:r>
          </w:p>
        </w:tc>
      </w:tr>
    </w:tbl>
    <w:p w14:paraId="060354EF" w14:textId="77777777" w:rsidR="00266296" w:rsidRPr="00266296" w:rsidRDefault="00266296" w:rsidP="00266296">
      <w:pPr>
        <w:pStyle w:val="Recuodecorpodetexto"/>
        <w:tabs>
          <w:tab w:val="left" w:pos="1701"/>
        </w:tabs>
        <w:rPr>
          <w:rFonts w:ascii="Arial Narrow" w:hAnsi="Arial Narrow" w:cstheme="minorHAnsi"/>
        </w:rPr>
      </w:pPr>
      <w:r w:rsidRPr="00266296">
        <w:rPr>
          <w:rFonts w:ascii="Arial Narrow" w:hAnsi="Arial Narrow" w:cstheme="minorHAnsi"/>
        </w:rPr>
        <w:tab/>
      </w:r>
    </w:p>
    <w:p w14:paraId="48DDFD36" w14:textId="77777777" w:rsidR="00266296" w:rsidRPr="00266296" w:rsidRDefault="00266296" w:rsidP="00266296">
      <w:pPr>
        <w:tabs>
          <w:tab w:val="left" w:pos="2175"/>
        </w:tabs>
        <w:rPr>
          <w:rFonts w:ascii="Arial Narrow" w:hAnsi="Arial Narrow" w:cstheme="minorHAnsi"/>
        </w:rPr>
      </w:pPr>
    </w:p>
    <w:p w14:paraId="0747D6CA" w14:textId="77777777" w:rsidR="00266296" w:rsidRPr="00266296" w:rsidRDefault="00266296" w:rsidP="00266296">
      <w:pPr>
        <w:spacing w:after="20"/>
        <w:rPr>
          <w:rFonts w:ascii="Arial Narrow" w:hAnsi="Arial Narrow" w:cstheme="minorHAnsi"/>
        </w:rPr>
      </w:pPr>
    </w:p>
    <w:p w14:paraId="6A07B283" w14:textId="77777777" w:rsidR="00266296" w:rsidRPr="00266296" w:rsidRDefault="00266296" w:rsidP="00266296">
      <w:pPr>
        <w:rPr>
          <w:rFonts w:ascii="Arial Narrow" w:hAnsi="Arial Narrow" w:cstheme="minorHAnsi"/>
          <w:szCs w:val="20"/>
        </w:rPr>
      </w:pPr>
    </w:p>
    <w:p w14:paraId="44582F18" w14:textId="77777777" w:rsidR="00266296" w:rsidRPr="00266296" w:rsidRDefault="00266296" w:rsidP="00266296">
      <w:pPr>
        <w:spacing w:line="17" w:lineRule="atLeast"/>
        <w:rPr>
          <w:rFonts w:ascii="Arial Narrow" w:hAnsi="Arial Narrow" w:cstheme="minorHAnsi"/>
        </w:rPr>
      </w:pPr>
    </w:p>
    <w:p w14:paraId="6DC92281" w14:textId="77777777" w:rsidR="00266296" w:rsidRPr="00266296" w:rsidRDefault="00266296" w:rsidP="00E671AD">
      <w:pPr>
        <w:spacing w:before="60" w:after="60" w:line="216" w:lineRule="auto"/>
        <w:jc w:val="center"/>
        <w:rPr>
          <w:rFonts w:ascii="Arial Narrow" w:hAnsi="Arial Narrow" w:cstheme="minorHAnsi"/>
        </w:rPr>
      </w:pPr>
    </w:p>
    <w:sectPr w:rsidR="00266296" w:rsidRPr="00266296" w:rsidSect="00815CFA">
      <w:headerReference w:type="even" r:id="rId8"/>
      <w:headerReference w:type="default" r:id="rId9"/>
      <w:footerReference w:type="default" r:id="rId10"/>
      <w:pgSz w:w="11906" w:h="16838"/>
      <w:pgMar w:top="1985" w:right="1531" w:bottom="1701" w:left="1531" w:header="680"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C41C" w14:textId="77777777" w:rsidR="00815CFA" w:rsidRDefault="00815CFA" w:rsidP="00FC7910">
      <w:pPr>
        <w:spacing w:after="0" w:line="240" w:lineRule="auto"/>
      </w:pPr>
      <w:r>
        <w:separator/>
      </w:r>
    </w:p>
  </w:endnote>
  <w:endnote w:type="continuationSeparator" w:id="0">
    <w:p w14:paraId="559E5B43" w14:textId="77777777" w:rsidR="00815CFA" w:rsidRDefault="00815CFA"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6754" w14:textId="2E8C8540" w:rsidR="00EE444F" w:rsidRDefault="00000000" w:rsidP="00EE444F">
    <w:pPr>
      <w:spacing w:line="223" w:lineRule="exact"/>
      <w:ind w:left="20"/>
      <w:jc w:val="center"/>
      <w:rPr>
        <w:b/>
        <w:i/>
        <w:sz w:val="20"/>
      </w:rPr>
    </w:pPr>
    <w:hyperlink r:id="rId1">
      <w:r w:rsidR="00EE444F">
        <w:rPr>
          <w:b/>
          <w:i/>
          <w:color w:val="006FC0"/>
          <w:spacing w:val="-4"/>
          <w:sz w:val="20"/>
        </w:rPr>
        <w:t>www.FapPR.pr.gov.br</w:t>
      </w:r>
    </w:hyperlink>
  </w:p>
  <w:p w14:paraId="0A794B3E" w14:textId="3CA8B09F" w:rsidR="00EE444F" w:rsidRDefault="00EE444F">
    <w:pPr>
      <w:pStyle w:val="Rodap"/>
    </w:pPr>
  </w:p>
  <w:p w14:paraId="46F3A4AA" w14:textId="77777777" w:rsidR="0009460F" w:rsidRPr="0069521F" w:rsidRDefault="0009460F" w:rsidP="00AC24F0">
    <w:pPr>
      <w:pStyle w:val="Subttulo"/>
      <w:jc w:val="center"/>
      <w:rPr>
        <w:rFonts w:asciiTheme="minorHAnsi" w:hAnsiTheme="minorHAnsi"/>
        <w:b w:val="0"/>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C2AF" w14:textId="77777777" w:rsidR="00815CFA" w:rsidRDefault="00815CFA" w:rsidP="00FC7910">
      <w:pPr>
        <w:spacing w:after="0" w:line="240" w:lineRule="auto"/>
      </w:pPr>
      <w:r>
        <w:separator/>
      </w:r>
    </w:p>
  </w:footnote>
  <w:footnote w:type="continuationSeparator" w:id="0">
    <w:p w14:paraId="26005E20" w14:textId="77777777" w:rsidR="00815CFA" w:rsidRDefault="00815CFA"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4CD3" w14:textId="77777777" w:rsidR="0009460F" w:rsidRDefault="0009460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6" w:type="pct"/>
      <w:tblLook w:val="04A0" w:firstRow="1" w:lastRow="0" w:firstColumn="1" w:lastColumn="0" w:noHBand="0" w:noVBand="1"/>
    </w:tblPr>
    <w:tblGrid>
      <w:gridCol w:w="6168"/>
      <w:gridCol w:w="274"/>
      <w:gridCol w:w="3226"/>
    </w:tblGrid>
    <w:tr w:rsidR="0009460F" w:rsidRPr="00B61CBC" w14:paraId="57251032" w14:textId="77777777" w:rsidTr="00EE4D1C">
      <w:trPr>
        <w:trHeight w:val="772"/>
      </w:trPr>
      <w:tc>
        <w:tcPr>
          <w:tcW w:w="6771" w:type="dxa"/>
          <w:vAlign w:val="center"/>
        </w:tcPr>
        <w:p w14:paraId="15E5F36A" w14:textId="239B9EE3" w:rsidR="0009460F" w:rsidRPr="005601FB" w:rsidRDefault="00EE444F" w:rsidP="00E941EC">
          <w:pPr>
            <w:spacing w:after="0" w:line="240" w:lineRule="auto"/>
            <w:rPr>
              <w:noProof/>
              <w:lang w:eastAsia="pt-BR"/>
            </w:rPr>
          </w:pPr>
          <w:r w:rsidRPr="00EB1E8B">
            <w:rPr>
              <w:noProof/>
              <w:lang w:eastAsia="pt-BR"/>
            </w:rPr>
            <w:drawing>
              <wp:inline distT="0" distB="0" distL="0" distR="0" wp14:anchorId="242B26EF" wp14:editId="79E4CEF0">
                <wp:extent cx="1492250" cy="482333"/>
                <wp:effectExtent l="0" t="0" r="0" b="0"/>
                <wp:docPr id="1581644901" name="Imagem 158164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1950" name="Imagem 56341950"/>
                        <pic:cNvPicPr/>
                      </pic:nvPicPr>
                      <pic:blipFill rotWithShape="1">
                        <a:blip r:embed="rId1"/>
                        <a:srcRect b="26653"/>
                        <a:stretch/>
                      </pic:blipFill>
                      <pic:spPr bwMode="auto">
                        <a:xfrm>
                          <a:off x="0" y="0"/>
                          <a:ext cx="1510917" cy="48836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tc>
      <w:tc>
        <w:tcPr>
          <w:tcW w:w="283" w:type="dxa"/>
          <w:shd w:val="clear" w:color="auto" w:fill="auto"/>
          <w:vAlign w:val="center"/>
        </w:tcPr>
        <w:p w14:paraId="31B7F08B" w14:textId="77777777" w:rsidR="0009460F" w:rsidRPr="00B61CBC" w:rsidRDefault="0009460F" w:rsidP="00EE4D1C">
          <w:pPr>
            <w:spacing w:after="0" w:line="240" w:lineRule="auto"/>
            <w:ind w:right="2187"/>
            <w:jc w:val="center"/>
            <w:rPr>
              <w:noProof/>
              <w:lang w:eastAsia="pt-BR"/>
            </w:rPr>
          </w:pPr>
        </w:p>
      </w:tc>
      <w:tc>
        <w:tcPr>
          <w:tcW w:w="3408" w:type="dxa"/>
          <w:shd w:val="clear" w:color="auto" w:fill="auto"/>
          <w:vAlign w:val="center"/>
        </w:tcPr>
        <w:p w14:paraId="7893BF76" w14:textId="0F7C386D" w:rsidR="0009460F" w:rsidRPr="00B61CBC" w:rsidRDefault="00EE444F" w:rsidP="00E941EC">
          <w:pPr>
            <w:spacing w:after="0" w:line="240" w:lineRule="auto"/>
            <w:rPr>
              <w:noProof/>
              <w:lang w:eastAsia="pt-BR"/>
            </w:rPr>
          </w:pPr>
          <w:r>
            <w:rPr>
              <w:noProof/>
              <w:lang w:eastAsia="pt-BR"/>
            </w:rPr>
            <w:drawing>
              <wp:inline distT="0" distB="0" distL="0" distR="0" wp14:anchorId="2B8D6D23" wp14:editId="01B4FDE5">
                <wp:extent cx="1219200" cy="781358"/>
                <wp:effectExtent l="0" t="0" r="0" b="0"/>
                <wp:docPr id="1678841817" name="Imagem 167884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5927" name="Imagem 70965927"/>
                        <pic:cNvPicPr/>
                      </pic:nvPicPr>
                      <pic:blipFill>
                        <a:blip r:embed="rId2"/>
                        <a:stretch>
                          <a:fillRect/>
                        </a:stretch>
                      </pic:blipFill>
                      <pic:spPr>
                        <a:xfrm>
                          <a:off x="0" y="0"/>
                          <a:ext cx="1225300" cy="785268"/>
                        </a:xfrm>
                        <a:prstGeom prst="rect">
                          <a:avLst/>
                        </a:prstGeom>
                      </pic:spPr>
                    </pic:pic>
                  </a:graphicData>
                </a:graphic>
              </wp:inline>
            </w:drawing>
          </w:r>
        </w:p>
      </w:tc>
    </w:tr>
  </w:tbl>
  <w:p w14:paraId="43EB3198" w14:textId="1BB79C8B" w:rsidR="0009460F" w:rsidRPr="003950A8" w:rsidRDefault="0009460F" w:rsidP="001B5187">
    <w:pPr>
      <w:pStyle w:val="Cabealho"/>
      <w:jc w:val="center"/>
      <w:rPr>
        <w:sz w:val="8"/>
        <w:szCs w:val="8"/>
      </w:rPr>
    </w:pPr>
    <w:r>
      <w:rPr>
        <w:noProof/>
        <w:sz w:val="8"/>
        <w:szCs w:val="8"/>
        <w:lang w:eastAsia="pt-BR"/>
      </w:rPr>
      <mc:AlternateContent>
        <mc:Choice Requires="wps">
          <w:drawing>
            <wp:anchor distT="0" distB="0" distL="114300" distR="114300" simplePos="0" relativeHeight="251657728" behindDoc="0" locked="0" layoutInCell="0" allowOverlap="1" wp14:anchorId="2EE93AA5" wp14:editId="2D25BC5A">
              <wp:simplePos x="0" y="0"/>
              <wp:positionH relativeFrom="page">
                <wp:posOffset>7045960</wp:posOffset>
              </wp:positionH>
              <wp:positionV relativeFrom="page">
                <wp:posOffset>5302250</wp:posOffset>
              </wp:positionV>
              <wp:extent cx="461645" cy="450850"/>
              <wp:effectExtent l="0" t="0" r="0" b="6350"/>
              <wp:wrapNone/>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737EAB11" w14:textId="77777777" w:rsidR="0009460F" w:rsidRPr="00B42695" w:rsidRDefault="0009460F"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C47AC2">
                            <w:rPr>
                              <w:rStyle w:val="SubttuloChar"/>
                              <w:noProof/>
                              <w:sz w:val="24"/>
                              <w:szCs w:val="24"/>
                            </w:rPr>
                            <w:t>3</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3AA5"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737EAB11" w14:textId="77777777" w:rsidR="0009460F" w:rsidRPr="00B42695" w:rsidRDefault="0009460F"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C47AC2">
                      <w:rPr>
                        <w:rStyle w:val="SubttuloChar"/>
                        <w:noProof/>
                        <w:sz w:val="24"/>
                        <w:szCs w:val="24"/>
                      </w:rPr>
                      <w:t>3</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CBED0"/>
    <w:multiLevelType w:val="hybridMultilevel"/>
    <w:tmpl w:val="75EE05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59479B"/>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9"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5"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98145A1"/>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5000E"/>
    <w:multiLevelType w:val="hybridMultilevel"/>
    <w:tmpl w:val="3A1491D6"/>
    <w:lvl w:ilvl="0" w:tplc="5D3050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196456466">
    <w:abstractNumId w:val="21"/>
  </w:num>
  <w:num w:numId="2" w16cid:durableId="392966630">
    <w:abstractNumId w:val="14"/>
  </w:num>
  <w:num w:numId="3" w16cid:durableId="40699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941479">
    <w:abstractNumId w:val="33"/>
  </w:num>
  <w:num w:numId="5" w16cid:durableId="513031598">
    <w:abstractNumId w:val="12"/>
  </w:num>
  <w:num w:numId="6" w16cid:durableId="1503617946">
    <w:abstractNumId w:val="11"/>
  </w:num>
  <w:num w:numId="7" w16cid:durableId="1922062100">
    <w:abstractNumId w:val="7"/>
  </w:num>
  <w:num w:numId="8" w16cid:durableId="813106216">
    <w:abstractNumId w:val="9"/>
  </w:num>
  <w:num w:numId="9" w16cid:durableId="1803502614">
    <w:abstractNumId w:val="30"/>
  </w:num>
  <w:num w:numId="10" w16cid:durableId="2113477154">
    <w:abstractNumId w:val="23"/>
  </w:num>
  <w:num w:numId="11" w16cid:durableId="519591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855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056930">
    <w:abstractNumId w:val="5"/>
  </w:num>
  <w:num w:numId="14" w16cid:durableId="14817964">
    <w:abstractNumId w:val="17"/>
  </w:num>
  <w:num w:numId="15" w16cid:durableId="1456867723">
    <w:abstractNumId w:val="10"/>
  </w:num>
  <w:num w:numId="16" w16cid:durableId="145825858">
    <w:abstractNumId w:val="8"/>
  </w:num>
  <w:num w:numId="17" w16cid:durableId="1812600930">
    <w:abstractNumId w:val="27"/>
  </w:num>
  <w:num w:numId="18" w16cid:durableId="1563638136">
    <w:abstractNumId w:val="25"/>
  </w:num>
  <w:num w:numId="19" w16cid:durableId="607590180">
    <w:abstractNumId w:val="16"/>
  </w:num>
  <w:num w:numId="20" w16cid:durableId="8997037">
    <w:abstractNumId w:val="2"/>
  </w:num>
  <w:num w:numId="21" w16cid:durableId="380128916">
    <w:abstractNumId w:val="20"/>
  </w:num>
  <w:num w:numId="22" w16cid:durableId="1081874424">
    <w:abstractNumId w:val="3"/>
  </w:num>
  <w:num w:numId="23" w16cid:durableId="1813017583">
    <w:abstractNumId w:val="32"/>
  </w:num>
  <w:num w:numId="24" w16cid:durableId="495649382">
    <w:abstractNumId w:val="4"/>
  </w:num>
  <w:num w:numId="25" w16cid:durableId="1969431500">
    <w:abstractNumId w:val="24"/>
  </w:num>
  <w:num w:numId="26" w16cid:durableId="1906060012">
    <w:abstractNumId w:val="18"/>
  </w:num>
  <w:num w:numId="27" w16cid:durableId="485441962">
    <w:abstractNumId w:val="0"/>
  </w:num>
  <w:num w:numId="28" w16cid:durableId="1765490409">
    <w:abstractNumId w:val="6"/>
  </w:num>
  <w:num w:numId="29" w16cid:durableId="1481578884">
    <w:abstractNumId w:val="28"/>
  </w:num>
  <w:num w:numId="30" w16cid:durableId="653678651">
    <w:abstractNumId w:val="15"/>
  </w:num>
  <w:num w:numId="31" w16cid:durableId="2096633593">
    <w:abstractNumId w:val="31"/>
  </w:num>
  <w:num w:numId="32" w16cid:durableId="1134450370">
    <w:abstractNumId w:val="29"/>
  </w:num>
  <w:num w:numId="33" w16cid:durableId="1788619561">
    <w:abstractNumId w:val="19"/>
  </w:num>
  <w:num w:numId="34" w16cid:durableId="13664980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F4"/>
    <w:rsid w:val="00003721"/>
    <w:rsid w:val="00005C8B"/>
    <w:rsid w:val="00011825"/>
    <w:rsid w:val="000140F1"/>
    <w:rsid w:val="00024DF2"/>
    <w:rsid w:val="00027B88"/>
    <w:rsid w:val="00027E86"/>
    <w:rsid w:val="00030317"/>
    <w:rsid w:val="0005470A"/>
    <w:rsid w:val="00057C89"/>
    <w:rsid w:val="00057FE2"/>
    <w:rsid w:val="00062A9E"/>
    <w:rsid w:val="00066A83"/>
    <w:rsid w:val="00070958"/>
    <w:rsid w:val="0009460F"/>
    <w:rsid w:val="0009487B"/>
    <w:rsid w:val="000A2C24"/>
    <w:rsid w:val="000A566B"/>
    <w:rsid w:val="000B0891"/>
    <w:rsid w:val="000B5105"/>
    <w:rsid w:val="000C7F8A"/>
    <w:rsid w:val="000E58F8"/>
    <w:rsid w:val="000F4EF8"/>
    <w:rsid w:val="000F518A"/>
    <w:rsid w:val="000F7196"/>
    <w:rsid w:val="000F7D06"/>
    <w:rsid w:val="001138FD"/>
    <w:rsid w:val="00113EA9"/>
    <w:rsid w:val="00114122"/>
    <w:rsid w:val="001300FD"/>
    <w:rsid w:val="00136310"/>
    <w:rsid w:val="00140135"/>
    <w:rsid w:val="0014155D"/>
    <w:rsid w:val="00144380"/>
    <w:rsid w:val="0017780F"/>
    <w:rsid w:val="001855FD"/>
    <w:rsid w:val="0019263F"/>
    <w:rsid w:val="00193D69"/>
    <w:rsid w:val="00197C21"/>
    <w:rsid w:val="001A7B59"/>
    <w:rsid w:val="001B0C9D"/>
    <w:rsid w:val="001B5187"/>
    <w:rsid w:val="001C257A"/>
    <w:rsid w:val="001C633E"/>
    <w:rsid w:val="001C6617"/>
    <w:rsid w:val="001D44E4"/>
    <w:rsid w:val="001D7ABF"/>
    <w:rsid w:val="001F6879"/>
    <w:rsid w:val="00212A97"/>
    <w:rsid w:val="00217E95"/>
    <w:rsid w:val="00222871"/>
    <w:rsid w:val="00224C92"/>
    <w:rsid w:val="00231C71"/>
    <w:rsid w:val="0023208E"/>
    <w:rsid w:val="002409BD"/>
    <w:rsid w:val="00245664"/>
    <w:rsid w:val="00260F35"/>
    <w:rsid w:val="00266296"/>
    <w:rsid w:val="00275218"/>
    <w:rsid w:val="00276CCC"/>
    <w:rsid w:val="0028235E"/>
    <w:rsid w:val="00290F87"/>
    <w:rsid w:val="00294AEF"/>
    <w:rsid w:val="002A309B"/>
    <w:rsid w:val="002B2922"/>
    <w:rsid w:val="002B3131"/>
    <w:rsid w:val="002C7B4E"/>
    <w:rsid w:val="002D7351"/>
    <w:rsid w:val="002E2D23"/>
    <w:rsid w:val="002E5A44"/>
    <w:rsid w:val="002E63CF"/>
    <w:rsid w:val="002F2759"/>
    <w:rsid w:val="002F2F89"/>
    <w:rsid w:val="002F392D"/>
    <w:rsid w:val="00303CB5"/>
    <w:rsid w:val="00306F13"/>
    <w:rsid w:val="003126DF"/>
    <w:rsid w:val="003156B6"/>
    <w:rsid w:val="00316730"/>
    <w:rsid w:val="0032199E"/>
    <w:rsid w:val="00331E08"/>
    <w:rsid w:val="00333852"/>
    <w:rsid w:val="0034164E"/>
    <w:rsid w:val="00342362"/>
    <w:rsid w:val="00342C67"/>
    <w:rsid w:val="00350CD7"/>
    <w:rsid w:val="00355DD8"/>
    <w:rsid w:val="003632EC"/>
    <w:rsid w:val="003677F4"/>
    <w:rsid w:val="00370B71"/>
    <w:rsid w:val="00377027"/>
    <w:rsid w:val="00392FAC"/>
    <w:rsid w:val="003950A8"/>
    <w:rsid w:val="00397F21"/>
    <w:rsid w:val="003A1F2B"/>
    <w:rsid w:val="003A6F7B"/>
    <w:rsid w:val="003A7F9E"/>
    <w:rsid w:val="003D0AAA"/>
    <w:rsid w:val="003D0C57"/>
    <w:rsid w:val="003D7B34"/>
    <w:rsid w:val="003E2379"/>
    <w:rsid w:val="003E5D4C"/>
    <w:rsid w:val="003F1578"/>
    <w:rsid w:val="003F4CBE"/>
    <w:rsid w:val="004121E3"/>
    <w:rsid w:val="00427D17"/>
    <w:rsid w:val="00435542"/>
    <w:rsid w:val="00444FC3"/>
    <w:rsid w:val="004464BF"/>
    <w:rsid w:val="004511B2"/>
    <w:rsid w:val="00455114"/>
    <w:rsid w:val="00456AF3"/>
    <w:rsid w:val="0046778E"/>
    <w:rsid w:val="00475C4A"/>
    <w:rsid w:val="0047687B"/>
    <w:rsid w:val="004778A9"/>
    <w:rsid w:val="00480F87"/>
    <w:rsid w:val="00486EE1"/>
    <w:rsid w:val="00492A12"/>
    <w:rsid w:val="004947BC"/>
    <w:rsid w:val="004A0981"/>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65569"/>
    <w:rsid w:val="00571070"/>
    <w:rsid w:val="00573A8F"/>
    <w:rsid w:val="00574B3E"/>
    <w:rsid w:val="00577158"/>
    <w:rsid w:val="005864EE"/>
    <w:rsid w:val="005910B0"/>
    <w:rsid w:val="005B45FB"/>
    <w:rsid w:val="005B5135"/>
    <w:rsid w:val="005B7E23"/>
    <w:rsid w:val="005C1F0D"/>
    <w:rsid w:val="005C6499"/>
    <w:rsid w:val="005C736A"/>
    <w:rsid w:val="005D4CEF"/>
    <w:rsid w:val="005D5DB8"/>
    <w:rsid w:val="005E542A"/>
    <w:rsid w:val="0060248A"/>
    <w:rsid w:val="00602F96"/>
    <w:rsid w:val="00604BB1"/>
    <w:rsid w:val="00613E25"/>
    <w:rsid w:val="0062445A"/>
    <w:rsid w:val="00624A56"/>
    <w:rsid w:val="0063409A"/>
    <w:rsid w:val="00634276"/>
    <w:rsid w:val="00635A48"/>
    <w:rsid w:val="00637E6D"/>
    <w:rsid w:val="0065311D"/>
    <w:rsid w:val="006551F6"/>
    <w:rsid w:val="006561A5"/>
    <w:rsid w:val="0066464A"/>
    <w:rsid w:val="00671EAA"/>
    <w:rsid w:val="006752B4"/>
    <w:rsid w:val="0068405B"/>
    <w:rsid w:val="0069521F"/>
    <w:rsid w:val="006A492A"/>
    <w:rsid w:val="006B010C"/>
    <w:rsid w:val="006B23BB"/>
    <w:rsid w:val="006C0AAF"/>
    <w:rsid w:val="006C16AC"/>
    <w:rsid w:val="006C1BDD"/>
    <w:rsid w:val="006C60CB"/>
    <w:rsid w:val="006C6FD9"/>
    <w:rsid w:val="006D5DDA"/>
    <w:rsid w:val="006D7905"/>
    <w:rsid w:val="006E1E0D"/>
    <w:rsid w:val="006F15E8"/>
    <w:rsid w:val="006F2F63"/>
    <w:rsid w:val="0070480B"/>
    <w:rsid w:val="0071157A"/>
    <w:rsid w:val="0071797C"/>
    <w:rsid w:val="007223C3"/>
    <w:rsid w:val="0073761E"/>
    <w:rsid w:val="00750095"/>
    <w:rsid w:val="007627FE"/>
    <w:rsid w:val="007658F3"/>
    <w:rsid w:val="00765B23"/>
    <w:rsid w:val="0077208E"/>
    <w:rsid w:val="0077563D"/>
    <w:rsid w:val="0078532F"/>
    <w:rsid w:val="00785C49"/>
    <w:rsid w:val="00795A7C"/>
    <w:rsid w:val="007B2779"/>
    <w:rsid w:val="007C04D3"/>
    <w:rsid w:val="007C12DB"/>
    <w:rsid w:val="007C39BB"/>
    <w:rsid w:val="007C5D8E"/>
    <w:rsid w:val="007D7BE7"/>
    <w:rsid w:val="007F2E91"/>
    <w:rsid w:val="007F4096"/>
    <w:rsid w:val="007F6BD8"/>
    <w:rsid w:val="00801239"/>
    <w:rsid w:val="00812630"/>
    <w:rsid w:val="00812DF6"/>
    <w:rsid w:val="008134D4"/>
    <w:rsid w:val="00815CFA"/>
    <w:rsid w:val="00841091"/>
    <w:rsid w:val="00842B0E"/>
    <w:rsid w:val="00845B46"/>
    <w:rsid w:val="0085245A"/>
    <w:rsid w:val="00852A48"/>
    <w:rsid w:val="00862EE9"/>
    <w:rsid w:val="0086707F"/>
    <w:rsid w:val="00867168"/>
    <w:rsid w:val="00867E0E"/>
    <w:rsid w:val="00874DD5"/>
    <w:rsid w:val="008924AE"/>
    <w:rsid w:val="008A0BB0"/>
    <w:rsid w:val="008A14D3"/>
    <w:rsid w:val="008A39A9"/>
    <w:rsid w:val="008A7848"/>
    <w:rsid w:val="008B2CA4"/>
    <w:rsid w:val="008B4E0E"/>
    <w:rsid w:val="008B5D73"/>
    <w:rsid w:val="008C6266"/>
    <w:rsid w:val="008E2CEF"/>
    <w:rsid w:val="008E65EB"/>
    <w:rsid w:val="008F0621"/>
    <w:rsid w:val="008F249A"/>
    <w:rsid w:val="009014CA"/>
    <w:rsid w:val="00906286"/>
    <w:rsid w:val="009079F5"/>
    <w:rsid w:val="00925E3D"/>
    <w:rsid w:val="00934206"/>
    <w:rsid w:val="0094480B"/>
    <w:rsid w:val="00947B5E"/>
    <w:rsid w:val="009560DB"/>
    <w:rsid w:val="00963C3F"/>
    <w:rsid w:val="00967812"/>
    <w:rsid w:val="00970629"/>
    <w:rsid w:val="00974445"/>
    <w:rsid w:val="00980F5C"/>
    <w:rsid w:val="00992E20"/>
    <w:rsid w:val="009A5C4A"/>
    <w:rsid w:val="009B47CD"/>
    <w:rsid w:val="009C003B"/>
    <w:rsid w:val="009C17A7"/>
    <w:rsid w:val="009D7A32"/>
    <w:rsid w:val="00A00624"/>
    <w:rsid w:val="00A02B6E"/>
    <w:rsid w:val="00A04FD8"/>
    <w:rsid w:val="00A10FB7"/>
    <w:rsid w:val="00A132D9"/>
    <w:rsid w:val="00A16A5F"/>
    <w:rsid w:val="00A33A81"/>
    <w:rsid w:val="00A35139"/>
    <w:rsid w:val="00A46C84"/>
    <w:rsid w:val="00A5018C"/>
    <w:rsid w:val="00A5292E"/>
    <w:rsid w:val="00A728E7"/>
    <w:rsid w:val="00A9057B"/>
    <w:rsid w:val="00A95290"/>
    <w:rsid w:val="00A96501"/>
    <w:rsid w:val="00A96BEF"/>
    <w:rsid w:val="00AA222F"/>
    <w:rsid w:val="00AB0FDE"/>
    <w:rsid w:val="00AB3D5C"/>
    <w:rsid w:val="00AB6B58"/>
    <w:rsid w:val="00AB7414"/>
    <w:rsid w:val="00AC24F0"/>
    <w:rsid w:val="00AC3DD8"/>
    <w:rsid w:val="00AC7266"/>
    <w:rsid w:val="00AC7A95"/>
    <w:rsid w:val="00AD12B2"/>
    <w:rsid w:val="00AD5BA1"/>
    <w:rsid w:val="00AD61BD"/>
    <w:rsid w:val="00AE6027"/>
    <w:rsid w:val="00AE714E"/>
    <w:rsid w:val="00AF0147"/>
    <w:rsid w:val="00AF54B3"/>
    <w:rsid w:val="00B00D05"/>
    <w:rsid w:val="00B02AFE"/>
    <w:rsid w:val="00B16550"/>
    <w:rsid w:val="00B1796C"/>
    <w:rsid w:val="00B17E7F"/>
    <w:rsid w:val="00B21CC1"/>
    <w:rsid w:val="00B2238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C6EBF"/>
    <w:rsid w:val="00BD147E"/>
    <w:rsid w:val="00BD5497"/>
    <w:rsid w:val="00BE14DC"/>
    <w:rsid w:val="00BE2896"/>
    <w:rsid w:val="00BE49DB"/>
    <w:rsid w:val="00BE5608"/>
    <w:rsid w:val="00BE5F26"/>
    <w:rsid w:val="00BE6C4C"/>
    <w:rsid w:val="00C10636"/>
    <w:rsid w:val="00C144E8"/>
    <w:rsid w:val="00C16E4D"/>
    <w:rsid w:val="00C174AD"/>
    <w:rsid w:val="00C219A7"/>
    <w:rsid w:val="00C21F1D"/>
    <w:rsid w:val="00C369FB"/>
    <w:rsid w:val="00C37529"/>
    <w:rsid w:val="00C45877"/>
    <w:rsid w:val="00C47AC2"/>
    <w:rsid w:val="00C52EBC"/>
    <w:rsid w:val="00C554A6"/>
    <w:rsid w:val="00C55F10"/>
    <w:rsid w:val="00C66E7D"/>
    <w:rsid w:val="00C736C2"/>
    <w:rsid w:val="00C7622D"/>
    <w:rsid w:val="00C766A2"/>
    <w:rsid w:val="00C77D2E"/>
    <w:rsid w:val="00C83926"/>
    <w:rsid w:val="00C907AA"/>
    <w:rsid w:val="00C93F50"/>
    <w:rsid w:val="00C94E9C"/>
    <w:rsid w:val="00CA0293"/>
    <w:rsid w:val="00CB4955"/>
    <w:rsid w:val="00CB6D2B"/>
    <w:rsid w:val="00CC07CF"/>
    <w:rsid w:val="00CC0F84"/>
    <w:rsid w:val="00CC1800"/>
    <w:rsid w:val="00CC2AFB"/>
    <w:rsid w:val="00CC4D88"/>
    <w:rsid w:val="00CC77D6"/>
    <w:rsid w:val="00CC79F5"/>
    <w:rsid w:val="00CD1266"/>
    <w:rsid w:val="00CD2C36"/>
    <w:rsid w:val="00CE772F"/>
    <w:rsid w:val="00D02B5E"/>
    <w:rsid w:val="00D05817"/>
    <w:rsid w:val="00D15124"/>
    <w:rsid w:val="00D318ED"/>
    <w:rsid w:val="00D51281"/>
    <w:rsid w:val="00D51412"/>
    <w:rsid w:val="00D52F1D"/>
    <w:rsid w:val="00D73472"/>
    <w:rsid w:val="00D77800"/>
    <w:rsid w:val="00D8375C"/>
    <w:rsid w:val="00D8614D"/>
    <w:rsid w:val="00DA4DB8"/>
    <w:rsid w:val="00DB1311"/>
    <w:rsid w:val="00DC3ACC"/>
    <w:rsid w:val="00DC4733"/>
    <w:rsid w:val="00DE749B"/>
    <w:rsid w:val="00DF2CF9"/>
    <w:rsid w:val="00DF4477"/>
    <w:rsid w:val="00DF507E"/>
    <w:rsid w:val="00DF586C"/>
    <w:rsid w:val="00E011BD"/>
    <w:rsid w:val="00E02430"/>
    <w:rsid w:val="00E056DB"/>
    <w:rsid w:val="00E06F76"/>
    <w:rsid w:val="00E07671"/>
    <w:rsid w:val="00E07843"/>
    <w:rsid w:val="00E16B20"/>
    <w:rsid w:val="00E25C97"/>
    <w:rsid w:val="00E3105C"/>
    <w:rsid w:val="00E417E7"/>
    <w:rsid w:val="00E4560D"/>
    <w:rsid w:val="00E538A4"/>
    <w:rsid w:val="00E54C83"/>
    <w:rsid w:val="00E60FEB"/>
    <w:rsid w:val="00E62DE3"/>
    <w:rsid w:val="00E64D40"/>
    <w:rsid w:val="00E67097"/>
    <w:rsid w:val="00E671AD"/>
    <w:rsid w:val="00E70031"/>
    <w:rsid w:val="00E702C9"/>
    <w:rsid w:val="00E856B9"/>
    <w:rsid w:val="00E92E08"/>
    <w:rsid w:val="00E941EC"/>
    <w:rsid w:val="00E96070"/>
    <w:rsid w:val="00EA02D2"/>
    <w:rsid w:val="00EA2C31"/>
    <w:rsid w:val="00ED37C4"/>
    <w:rsid w:val="00EE444F"/>
    <w:rsid w:val="00EE4D1C"/>
    <w:rsid w:val="00EE5AD7"/>
    <w:rsid w:val="00EE657C"/>
    <w:rsid w:val="00EE7A47"/>
    <w:rsid w:val="00EF008B"/>
    <w:rsid w:val="00EF1B92"/>
    <w:rsid w:val="00F0613F"/>
    <w:rsid w:val="00F31DBD"/>
    <w:rsid w:val="00F3627B"/>
    <w:rsid w:val="00F4291A"/>
    <w:rsid w:val="00F45F05"/>
    <w:rsid w:val="00F473BB"/>
    <w:rsid w:val="00F535CA"/>
    <w:rsid w:val="00F554F8"/>
    <w:rsid w:val="00F556A5"/>
    <w:rsid w:val="00F60F86"/>
    <w:rsid w:val="00F64E2C"/>
    <w:rsid w:val="00F815E5"/>
    <w:rsid w:val="00F93F02"/>
    <w:rsid w:val="00FA1A53"/>
    <w:rsid w:val="00FA3336"/>
    <w:rsid w:val="00FA371E"/>
    <w:rsid w:val="00FA3B25"/>
    <w:rsid w:val="00FB15E9"/>
    <w:rsid w:val="00FB517E"/>
    <w:rsid w:val="00FB78A1"/>
    <w:rsid w:val="00FC07B6"/>
    <w:rsid w:val="00FC359E"/>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4F07C"/>
  <w15:docId w15:val="{F06D9280-8032-4051-9D53-DA757F0B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qFormat/>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01tituloChar">
    <w:name w:val="01_titulo Char"/>
    <w:link w:val="01titulo"/>
    <w:qFormat/>
    <w:rsid w:val="008F249A"/>
    <w:rPr>
      <w:rFonts w:ascii="Arial Narrow" w:eastAsia="Times New Roman" w:hAnsi="Arial Narrow" w:cs="Arial Narrow"/>
      <w:b/>
      <w:bCs/>
      <w:color w:val="000000"/>
      <w:spacing w:val="-4"/>
      <w:sz w:val="36"/>
      <w:szCs w:val="36"/>
    </w:rPr>
  </w:style>
  <w:style w:type="paragraph" w:customStyle="1" w:styleId="01titulo">
    <w:name w:val="01_titulo"/>
    <w:basedOn w:val="Normal"/>
    <w:link w:val="01tituloChar"/>
    <w:qFormat/>
    <w:rsid w:val="008F249A"/>
    <w:pPr>
      <w:suppressAutoHyphens/>
      <w:spacing w:before="60" w:after="60" w:line="240" w:lineRule="auto"/>
      <w:jc w:val="center"/>
    </w:pPr>
    <w:rPr>
      <w:rFonts w:ascii="Arial Narrow" w:eastAsia="Times New Roman" w:hAnsi="Arial Narrow" w:cs="Arial Narrow"/>
      <w:b/>
      <w:bCs/>
      <w:color w:val="000000"/>
      <w:spacing w:val="-4"/>
      <w:sz w:val="36"/>
      <w:szCs w:val="36"/>
      <w:lang w:eastAsia="pt-BR"/>
    </w:rPr>
  </w:style>
  <w:style w:type="character" w:styleId="Refdenotaderodap">
    <w:name w:val="footnote reference"/>
    <w:uiPriority w:val="99"/>
    <w:semiHidden/>
    <w:unhideWhenUsed/>
    <w:rsid w:val="008F249A"/>
    <w:rPr>
      <w:vertAlign w:val="superscript"/>
    </w:rPr>
  </w:style>
  <w:style w:type="paragraph" w:customStyle="1" w:styleId="Contedodatabela">
    <w:name w:val="Conteúdo da tabela"/>
    <w:basedOn w:val="Normal"/>
    <w:rsid w:val="00CC2AFB"/>
    <w:pPr>
      <w:widowControl w:val="0"/>
      <w:suppressAutoHyphens/>
    </w:pPr>
    <w:rPr>
      <w:rFonts w:cs="Calibri"/>
      <w:kern w:val="2"/>
      <w:lang w:eastAsia="zh-CN" w:bidi="hi-IN"/>
    </w:rPr>
  </w:style>
  <w:style w:type="character" w:styleId="MenoPendente">
    <w:name w:val="Unresolved Mention"/>
    <w:basedOn w:val="Fontepargpadro"/>
    <w:uiPriority w:val="99"/>
    <w:semiHidden/>
    <w:unhideWhenUsed/>
    <w:rsid w:val="008A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28466069">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9386-C289-4F23-BDC6-5C3A1EB4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14105</Words>
  <Characters>76171</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7</cp:revision>
  <cp:lastPrinted>2019-12-12T17:56:00Z</cp:lastPrinted>
  <dcterms:created xsi:type="dcterms:W3CDTF">2024-03-15T12:57:00Z</dcterms:created>
  <dcterms:modified xsi:type="dcterms:W3CDTF">2024-03-18T18:19:00Z</dcterms:modified>
</cp:coreProperties>
</file>