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before="5"/>
        <w:rPr>
          <w:rFonts w:ascii="Times New Roman"/>
          <w:sz w:val="21"/>
        </w:rPr>
      </w:pPr>
      <w:bookmarkStart w:id="0" w:name="_GoBack"/>
      <w:bookmarkEnd w:id="0"/>
    </w:p>
    <w:p>
      <w:pPr>
        <w:pStyle w:val="2"/>
        <w:spacing w:before="70" w:line="216" w:lineRule="auto"/>
      </w:pPr>
      <w:r>
        <w:rPr>
          <w:color w:val="006FC0"/>
          <w:spacing w:val="-4"/>
        </w:rPr>
        <w:t>REGULAMENTAÇÃO</w:t>
      </w:r>
      <w:r>
        <w:rPr>
          <w:color w:val="006FC0"/>
          <w:spacing w:val="-9"/>
        </w:rPr>
        <w:t xml:space="preserve"> </w:t>
      </w:r>
      <w:r>
        <w:rPr>
          <w:color w:val="006FC0"/>
          <w:spacing w:val="-4"/>
        </w:rPr>
        <w:t>DO</w:t>
      </w:r>
      <w:r>
        <w:rPr>
          <w:color w:val="006FC0"/>
          <w:spacing w:val="-10"/>
        </w:rPr>
        <w:t xml:space="preserve"> </w:t>
      </w:r>
      <w:r>
        <w:rPr>
          <w:color w:val="006FC0"/>
          <w:spacing w:val="-4"/>
        </w:rPr>
        <w:t>PROCESSO</w:t>
      </w:r>
      <w:r>
        <w:rPr>
          <w:color w:val="006FC0"/>
          <w:spacing w:val="-10"/>
        </w:rPr>
        <w:t xml:space="preserve"> </w:t>
      </w:r>
      <w:r>
        <w:rPr>
          <w:color w:val="006FC0"/>
          <w:spacing w:val="-4"/>
        </w:rPr>
        <w:t>DE</w:t>
      </w:r>
      <w:r>
        <w:rPr>
          <w:color w:val="006FC0"/>
          <w:spacing w:val="-11"/>
        </w:rPr>
        <w:t xml:space="preserve"> </w:t>
      </w:r>
      <w:r>
        <w:rPr>
          <w:color w:val="006FC0"/>
          <w:spacing w:val="-4"/>
        </w:rPr>
        <w:t>INEXIGIBILIDADE</w:t>
      </w:r>
      <w:r>
        <w:rPr>
          <w:color w:val="006FC0"/>
          <w:spacing w:val="-10"/>
        </w:rPr>
        <w:t xml:space="preserve"> </w:t>
      </w:r>
      <w:r>
        <w:rPr>
          <w:color w:val="006FC0"/>
          <w:spacing w:val="-3"/>
        </w:rPr>
        <w:t>DE</w:t>
      </w:r>
      <w:r>
        <w:rPr>
          <w:color w:val="006FC0"/>
          <w:spacing w:val="-10"/>
        </w:rPr>
        <w:t xml:space="preserve"> </w:t>
      </w:r>
      <w:r>
        <w:rPr>
          <w:color w:val="006FC0"/>
          <w:spacing w:val="-3"/>
        </w:rPr>
        <w:t>CHAMADA</w:t>
      </w:r>
      <w:r>
        <w:rPr>
          <w:color w:val="006FC0"/>
          <w:spacing w:val="-7"/>
        </w:rPr>
        <w:t xml:space="preserve"> </w:t>
      </w:r>
      <w:r>
        <w:rPr>
          <w:color w:val="006FC0"/>
          <w:spacing w:val="-3"/>
        </w:rPr>
        <w:t>PÚBLICA</w:t>
      </w:r>
      <w:r>
        <w:rPr>
          <w:color w:val="006FC0"/>
          <w:spacing w:val="-9"/>
        </w:rPr>
        <w:t xml:space="preserve"> </w:t>
      </w:r>
      <w:r>
        <w:rPr>
          <w:color w:val="006FC0"/>
          <w:spacing w:val="-3"/>
        </w:rPr>
        <w:t>Nº</w:t>
      </w:r>
      <w:r>
        <w:rPr>
          <w:color w:val="006FC0"/>
          <w:spacing w:val="-60"/>
        </w:rPr>
        <w:t xml:space="preserve"> </w:t>
      </w:r>
      <w:r>
        <w:rPr>
          <w:color w:val="006FC0"/>
        </w:rPr>
        <w:t>15/2021</w:t>
      </w:r>
      <w:r>
        <w:rPr>
          <w:color w:val="006FC0"/>
          <w:spacing w:val="-11"/>
        </w:rPr>
        <w:t xml:space="preserve"> </w:t>
      </w:r>
      <w:r>
        <w:rPr>
          <w:color w:val="006FC0"/>
        </w:rPr>
        <w:t>–</w:t>
      </w:r>
      <w:r>
        <w:rPr>
          <w:color w:val="006FC0"/>
          <w:spacing w:val="-9"/>
        </w:rPr>
        <w:t xml:space="preserve"> </w:t>
      </w:r>
      <w:r>
        <w:rPr>
          <w:color w:val="006FC0"/>
        </w:rPr>
        <w:t>MOBILIDADE</w:t>
      </w:r>
      <w:r>
        <w:rPr>
          <w:color w:val="006FC0"/>
          <w:spacing w:val="-12"/>
        </w:rPr>
        <w:t xml:space="preserve"> </w:t>
      </w:r>
      <w:r>
        <w:rPr>
          <w:color w:val="006FC0"/>
        </w:rPr>
        <w:t>PARA</w:t>
      </w:r>
      <w:r>
        <w:rPr>
          <w:color w:val="006FC0"/>
          <w:spacing w:val="-9"/>
        </w:rPr>
        <w:t xml:space="preserve"> </w:t>
      </w:r>
      <w:r>
        <w:rPr>
          <w:color w:val="006FC0"/>
        </w:rPr>
        <w:t>ALUNOS</w:t>
      </w:r>
      <w:r>
        <w:rPr>
          <w:color w:val="006FC0"/>
          <w:spacing w:val="-10"/>
        </w:rPr>
        <w:t xml:space="preserve"> </w:t>
      </w:r>
      <w:r>
        <w:rPr>
          <w:color w:val="006FC0"/>
        </w:rPr>
        <w:t>DE</w:t>
      </w:r>
      <w:r>
        <w:rPr>
          <w:color w:val="006FC0"/>
          <w:spacing w:val="-12"/>
        </w:rPr>
        <w:t xml:space="preserve"> </w:t>
      </w:r>
      <w:r>
        <w:rPr>
          <w:color w:val="006FC0"/>
        </w:rPr>
        <w:t>GRADUAÇÃO</w:t>
      </w:r>
    </w:p>
    <w:p>
      <w:pPr>
        <w:pStyle w:val="8"/>
        <w:spacing w:before="2"/>
        <w:rPr>
          <w:b/>
          <w:sz w:val="29"/>
        </w:rPr>
      </w:pPr>
    </w:p>
    <w:p>
      <w:pPr>
        <w:spacing w:before="1"/>
        <w:ind w:left="396" w:right="932" w:firstLine="0"/>
        <w:jc w:val="center"/>
        <w:rPr>
          <w:b/>
          <w:sz w:val="28"/>
        </w:rPr>
      </w:pPr>
      <w:r>
        <w:rPr>
          <w:b/>
          <w:sz w:val="28"/>
        </w:rPr>
        <w:t>Anexo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I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Roteiro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Descritivo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da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Proposta</w:t>
      </w:r>
    </w:p>
    <w:p>
      <w:pPr>
        <w:pStyle w:val="8"/>
        <w:rPr>
          <w:b/>
          <w:sz w:val="29"/>
        </w:rPr>
      </w:pPr>
    </w:p>
    <w:p>
      <w:pPr>
        <w:pStyle w:val="3"/>
        <w:numPr>
          <w:ilvl w:val="0"/>
          <w:numId w:val="1"/>
        </w:numPr>
        <w:tabs>
          <w:tab w:val="left" w:pos="606"/>
        </w:tabs>
        <w:spacing w:before="0" w:after="0" w:line="240" w:lineRule="auto"/>
        <w:ind w:left="606" w:right="0" w:hanging="228"/>
        <w:jc w:val="left"/>
        <w:rPr>
          <w:color w:val="006FC0"/>
        </w:rPr>
      </w:pPr>
      <w:r>
        <w:pict>
          <v:shape id="_x0000_s1026" o:spid="_x0000_s1026" o:spt="202" type="#_x0000_t202" style="position:absolute;left:0pt;margin-left:65.15pt;margin-top:17.3pt;height:236.35pt;width:479.35pt;mso-position-horizontal-relative:page;z-index:251659264;mso-width-relative:page;mso-height-relative:page;" filled="f" stroked="f" coordsize="21600,21600">
            <v:path/>
            <v:fill on="f" focussize="0,0"/>
            <v:stroke on="f"/>
            <v:imagedata o:title=""/>
            <o:lock v:ext="edit"/>
            <v:textbox inset="0mm,0mm,0mm,0mm">
              <w:txbxContent>
                <w:tbl>
                  <w:tblPr>
                    <w:tblStyle w:val="7"/>
                    <w:tblW w:w="0" w:type="auto"/>
                    <w:tblInd w:w="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single" w:color="000000" w:sz="4" w:space="0"/>
                      <w:insideV w:val="single" w:color="000000" w:sz="4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661"/>
                    <w:gridCol w:w="6911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84" w:hRule="atLeast"/>
                    </w:trPr>
                    <w:tc>
                      <w:tcPr>
                        <w:tcW w:w="2661" w:type="dxa"/>
                        <w:shd w:val="clear" w:color="auto" w:fill="DAEDF3"/>
                      </w:tcPr>
                      <w:p>
                        <w:pPr>
                          <w:pStyle w:val="11"/>
                          <w:spacing w:before="35"/>
                          <w:ind w:right="95"/>
                          <w:jc w:val="right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Nome</w:t>
                        </w:r>
                      </w:p>
                    </w:tc>
                    <w:tc>
                      <w:tcPr>
                        <w:tcW w:w="6911" w:type="dxa"/>
                      </w:tcPr>
                      <w:p>
                        <w:pPr>
                          <w:pStyle w:val="11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83" w:hRule="atLeast"/>
                    </w:trPr>
                    <w:tc>
                      <w:tcPr>
                        <w:tcW w:w="2661" w:type="dxa"/>
                        <w:shd w:val="clear" w:color="auto" w:fill="DAEDF3"/>
                      </w:tcPr>
                      <w:p>
                        <w:pPr>
                          <w:pStyle w:val="11"/>
                          <w:spacing w:before="35"/>
                          <w:ind w:right="97"/>
                          <w:jc w:val="right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Sigla</w:t>
                        </w:r>
                      </w:p>
                    </w:tc>
                    <w:tc>
                      <w:tcPr>
                        <w:tcW w:w="6911" w:type="dxa"/>
                      </w:tcPr>
                      <w:p>
                        <w:pPr>
                          <w:pStyle w:val="11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84" w:hRule="atLeast"/>
                    </w:trPr>
                    <w:tc>
                      <w:tcPr>
                        <w:tcW w:w="2661" w:type="dxa"/>
                        <w:shd w:val="clear" w:color="auto" w:fill="DAEDF3"/>
                      </w:tcPr>
                      <w:p>
                        <w:pPr>
                          <w:pStyle w:val="11"/>
                          <w:spacing w:before="35"/>
                          <w:ind w:right="95"/>
                          <w:jc w:val="right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Coordenador</w:t>
                        </w:r>
                        <w:r>
                          <w:rPr>
                            <w:b/>
                            <w:i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do</w:t>
                        </w:r>
                        <w:r>
                          <w:rPr>
                            <w:b/>
                            <w:i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Projeto</w:t>
                        </w:r>
                      </w:p>
                    </w:tc>
                    <w:tc>
                      <w:tcPr>
                        <w:tcW w:w="6911" w:type="dxa"/>
                      </w:tcPr>
                      <w:p>
                        <w:pPr>
                          <w:pStyle w:val="11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84" w:hRule="atLeast"/>
                    </w:trPr>
                    <w:tc>
                      <w:tcPr>
                        <w:tcW w:w="2661" w:type="dxa"/>
                        <w:shd w:val="clear" w:color="auto" w:fill="DAEDF3"/>
                      </w:tcPr>
                      <w:p>
                        <w:pPr>
                          <w:pStyle w:val="11"/>
                          <w:spacing w:before="35"/>
                          <w:ind w:right="96"/>
                          <w:jc w:val="right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E.mail</w:t>
                        </w:r>
                      </w:p>
                    </w:tc>
                    <w:tc>
                      <w:tcPr>
                        <w:tcW w:w="6911" w:type="dxa"/>
                      </w:tcPr>
                      <w:p>
                        <w:pPr>
                          <w:pStyle w:val="11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84" w:hRule="atLeast"/>
                    </w:trPr>
                    <w:tc>
                      <w:tcPr>
                        <w:tcW w:w="2661" w:type="dxa"/>
                        <w:shd w:val="clear" w:color="auto" w:fill="DAEDF3"/>
                      </w:tcPr>
                      <w:p>
                        <w:pPr>
                          <w:pStyle w:val="11"/>
                          <w:spacing w:before="35"/>
                          <w:ind w:right="97"/>
                          <w:jc w:val="right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Telefones</w:t>
                        </w:r>
                      </w:p>
                    </w:tc>
                    <w:tc>
                      <w:tcPr>
                        <w:tcW w:w="6911" w:type="dxa"/>
                      </w:tcPr>
                      <w:p>
                        <w:pPr>
                          <w:pStyle w:val="11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81" w:hRule="atLeast"/>
                    </w:trPr>
                    <w:tc>
                      <w:tcPr>
                        <w:tcW w:w="2661" w:type="dxa"/>
                        <w:shd w:val="clear" w:color="auto" w:fill="DAEDF3"/>
                      </w:tcPr>
                      <w:p>
                        <w:pPr>
                          <w:pStyle w:val="11"/>
                          <w:spacing w:before="35"/>
                          <w:ind w:right="97"/>
                          <w:jc w:val="right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Nome</w:t>
                        </w:r>
                        <w:r>
                          <w:rPr>
                            <w:b/>
                            <w:i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do</w:t>
                        </w:r>
                        <w:r>
                          <w:rPr>
                            <w:b/>
                            <w:i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bolsista</w:t>
                        </w:r>
                      </w:p>
                    </w:tc>
                    <w:tc>
                      <w:tcPr>
                        <w:tcW w:w="6911" w:type="dxa"/>
                      </w:tcPr>
                      <w:p>
                        <w:pPr>
                          <w:pStyle w:val="11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344" w:hRule="atLeast"/>
                    </w:trPr>
                    <w:tc>
                      <w:tcPr>
                        <w:tcW w:w="2661" w:type="dxa"/>
                        <w:shd w:val="clear" w:color="auto" w:fill="DAEDF3"/>
                      </w:tcPr>
                      <w:p>
                        <w:pPr>
                          <w:pStyle w:val="11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11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11"/>
                          <w:spacing w:before="1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11"/>
                          <w:spacing w:line="292" w:lineRule="exact"/>
                          <w:ind w:right="97"/>
                          <w:jc w:val="right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Áreas</w:t>
                        </w:r>
                        <w:r>
                          <w:rPr>
                            <w:b/>
                            <w:i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prioritárias</w:t>
                        </w:r>
                        <w:r>
                          <w:rPr>
                            <w:b/>
                            <w:i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de</w:t>
                        </w:r>
                      </w:p>
                      <w:p>
                        <w:pPr>
                          <w:pStyle w:val="11"/>
                          <w:spacing w:line="292" w:lineRule="exact"/>
                          <w:ind w:right="97"/>
                          <w:jc w:val="right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ação</w:t>
                        </w:r>
                        <w:r>
                          <w:rPr>
                            <w:b/>
                            <w:i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projeto</w:t>
                        </w:r>
                      </w:p>
                    </w:tc>
                    <w:tc>
                      <w:tcPr>
                        <w:tcW w:w="6911" w:type="dxa"/>
                      </w:tcPr>
                      <w:p>
                        <w:pPr>
                          <w:pStyle w:val="11"/>
                          <w:spacing w:line="292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FORTALECIMENTO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DAS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POLÍTICAS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PÚBLICAS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DA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ÁREA:</w:t>
                        </w:r>
                      </w:p>
                      <w:p>
                        <w:pPr>
                          <w:pStyle w:val="11"/>
                          <w:spacing w:before="1" w:line="293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</w:t>
                        </w:r>
                        <w:r>
                          <w:rPr>
                            <w:spacing w:val="2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)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Transformação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Digital;</w:t>
                        </w:r>
                      </w:p>
                      <w:p>
                        <w:pPr>
                          <w:pStyle w:val="11"/>
                          <w:ind w:left="108" w:right="3585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(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)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Desenvolvimento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Sustentável;</w:t>
                        </w:r>
                        <w:r>
                          <w:rPr>
                            <w:spacing w:val="-5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</w:t>
                        </w:r>
                        <w:r>
                          <w:rPr>
                            <w:spacing w:val="3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)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Agricultura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&amp;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Agronegócios;</w:t>
                        </w:r>
                      </w:p>
                      <w:p>
                        <w:pPr>
                          <w:pStyle w:val="11"/>
                          <w:ind w:left="108" w:right="4264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(</w:t>
                        </w:r>
                        <w:r>
                          <w:rPr>
                            <w:spacing w:val="35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)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Biotecnologia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&amp;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Saúde;</w:t>
                        </w:r>
                        <w:r>
                          <w:rPr>
                            <w:spacing w:val="-5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</w:t>
                        </w:r>
                        <w:r>
                          <w:rPr>
                            <w:spacing w:val="3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)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Energias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Renováveis;</w:t>
                        </w:r>
                      </w:p>
                      <w:p>
                        <w:pPr>
                          <w:pStyle w:val="11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(</w:t>
                        </w:r>
                        <w:r>
                          <w:rPr>
                            <w:spacing w:val="35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)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Cidades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Inteligentes;</w:t>
                        </w:r>
                      </w:p>
                      <w:p>
                        <w:pPr>
                          <w:pStyle w:val="11"/>
                          <w:spacing w:before="1" w:line="273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)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Sociedade,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educação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economia.</w:t>
                        </w:r>
                      </w:p>
                    </w:tc>
                  </w:tr>
                </w:tbl>
                <w:p>
                  <w:pPr>
                    <w:pStyle w:val="8"/>
                  </w:pPr>
                </w:p>
              </w:txbxContent>
            </v:textbox>
          </v:shape>
        </w:pict>
      </w:r>
      <w:r>
        <w:rPr>
          <w:color w:val="006FC0"/>
          <w:spacing w:val="-5"/>
        </w:rPr>
        <w:t>IDENTIFICAÇÃO</w:t>
      </w:r>
      <w:r>
        <w:rPr>
          <w:color w:val="006FC0"/>
          <w:spacing w:val="-9"/>
        </w:rPr>
        <w:t xml:space="preserve"> </w:t>
      </w:r>
      <w:r>
        <w:rPr>
          <w:color w:val="006FC0"/>
          <w:spacing w:val="-4"/>
        </w:rPr>
        <w:t>DA</w:t>
      </w:r>
      <w:r>
        <w:rPr>
          <w:color w:val="006FC0"/>
          <w:spacing w:val="-8"/>
        </w:rPr>
        <w:t xml:space="preserve"> </w:t>
      </w:r>
      <w:r>
        <w:rPr>
          <w:color w:val="006FC0"/>
          <w:spacing w:val="-4"/>
        </w:rPr>
        <w:t>INSTITUIÇÃO</w:t>
      </w:r>
    </w:p>
    <w:p>
      <w:pPr>
        <w:pStyle w:val="8"/>
        <w:rPr>
          <w:b/>
          <w:sz w:val="24"/>
        </w:rPr>
      </w:pPr>
    </w:p>
    <w:p>
      <w:pPr>
        <w:pStyle w:val="8"/>
        <w:rPr>
          <w:b/>
          <w:sz w:val="24"/>
        </w:rPr>
      </w:pPr>
    </w:p>
    <w:p>
      <w:pPr>
        <w:pStyle w:val="8"/>
        <w:rPr>
          <w:b/>
          <w:sz w:val="24"/>
        </w:rPr>
      </w:pPr>
    </w:p>
    <w:p>
      <w:pPr>
        <w:pStyle w:val="8"/>
        <w:rPr>
          <w:b/>
          <w:sz w:val="24"/>
        </w:rPr>
      </w:pPr>
    </w:p>
    <w:p>
      <w:pPr>
        <w:pStyle w:val="8"/>
        <w:rPr>
          <w:b/>
          <w:sz w:val="24"/>
        </w:rPr>
      </w:pPr>
    </w:p>
    <w:p>
      <w:pPr>
        <w:pStyle w:val="8"/>
        <w:rPr>
          <w:b/>
          <w:sz w:val="24"/>
        </w:rPr>
      </w:pPr>
    </w:p>
    <w:p>
      <w:pPr>
        <w:pStyle w:val="8"/>
        <w:rPr>
          <w:b/>
          <w:sz w:val="24"/>
        </w:rPr>
      </w:pPr>
    </w:p>
    <w:p>
      <w:pPr>
        <w:pStyle w:val="8"/>
        <w:rPr>
          <w:b/>
          <w:sz w:val="24"/>
        </w:rPr>
      </w:pPr>
    </w:p>
    <w:p>
      <w:pPr>
        <w:pStyle w:val="8"/>
        <w:rPr>
          <w:b/>
          <w:sz w:val="24"/>
        </w:rPr>
      </w:pPr>
    </w:p>
    <w:p>
      <w:pPr>
        <w:pStyle w:val="8"/>
        <w:rPr>
          <w:b/>
          <w:sz w:val="24"/>
        </w:rPr>
      </w:pPr>
    </w:p>
    <w:p>
      <w:pPr>
        <w:pStyle w:val="8"/>
        <w:rPr>
          <w:b/>
          <w:sz w:val="24"/>
        </w:rPr>
      </w:pPr>
    </w:p>
    <w:p>
      <w:pPr>
        <w:pStyle w:val="8"/>
        <w:rPr>
          <w:b/>
          <w:sz w:val="24"/>
        </w:rPr>
      </w:pPr>
    </w:p>
    <w:p>
      <w:pPr>
        <w:pStyle w:val="8"/>
        <w:rPr>
          <w:b/>
          <w:sz w:val="24"/>
        </w:rPr>
      </w:pPr>
    </w:p>
    <w:p>
      <w:pPr>
        <w:pStyle w:val="8"/>
        <w:rPr>
          <w:b/>
          <w:sz w:val="24"/>
        </w:rPr>
      </w:pPr>
    </w:p>
    <w:p>
      <w:pPr>
        <w:pStyle w:val="8"/>
        <w:spacing w:before="6"/>
        <w:rPr>
          <w:b/>
          <w:sz w:val="25"/>
        </w:rPr>
      </w:pPr>
    </w:p>
    <w:p>
      <w:pPr>
        <w:spacing w:before="0"/>
        <w:ind w:left="0" w:right="166" w:firstLine="0"/>
        <w:jc w:val="right"/>
        <w:rPr>
          <w:rFonts w:ascii="Arial"/>
          <w:b/>
          <w:sz w:val="24"/>
        </w:rPr>
      </w:pPr>
      <w:r>
        <w:rPr>
          <w:rFonts w:ascii="Arial"/>
          <w:b/>
          <w:color w:val="006FC0"/>
          <w:w w:val="82"/>
          <w:sz w:val="24"/>
        </w:rPr>
        <w:t>8</w:t>
      </w:r>
    </w:p>
    <w:p>
      <w:pPr>
        <w:pStyle w:val="8"/>
        <w:spacing w:before="5"/>
        <w:rPr>
          <w:rFonts w:ascii="Arial"/>
          <w:b/>
          <w:sz w:val="37"/>
        </w:rPr>
      </w:pPr>
    </w:p>
    <w:p>
      <w:pPr>
        <w:pStyle w:val="10"/>
        <w:numPr>
          <w:ilvl w:val="0"/>
          <w:numId w:val="1"/>
        </w:numPr>
        <w:tabs>
          <w:tab w:val="left" w:pos="568"/>
        </w:tabs>
        <w:spacing w:before="0" w:after="0" w:line="240" w:lineRule="auto"/>
        <w:ind w:left="568" w:right="0" w:hanging="190"/>
        <w:jc w:val="left"/>
        <w:rPr>
          <w:b/>
          <w:color w:val="006FC0"/>
          <w:sz w:val="20"/>
        </w:rPr>
      </w:pPr>
      <w:r>
        <w:rPr>
          <w:b/>
          <w:color w:val="006FC0"/>
          <w:spacing w:val="-4"/>
          <w:sz w:val="20"/>
        </w:rPr>
        <w:t>DADOS</w:t>
      </w:r>
      <w:r>
        <w:rPr>
          <w:b/>
          <w:color w:val="006FC0"/>
          <w:spacing w:val="-8"/>
          <w:sz w:val="20"/>
        </w:rPr>
        <w:t xml:space="preserve"> </w:t>
      </w:r>
      <w:r>
        <w:rPr>
          <w:b/>
          <w:color w:val="006FC0"/>
          <w:spacing w:val="-4"/>
          <w:sz w:val="20"/>
        </w:rPr>
        <w:t>DA</w:t>
      </w:r>
      <w:r>
        <w:rPr>
          <w:b/>
          <w:color w:val="006FC0"/>
          <w:spacing w:val="-9"/>
          <w:sz w:val="20"/>
        </w:rPr>
        <w:t xml:space="preserve"> </w:t>
      </w:r>
      <w:r>
        <w:rPr>
          <w:b/>
          <w:color w:val="006FC0"/>
          <w:spacing w:val="-4"/>
          <w:sz w:val="20"/>
        </w:rPr>
        <w:t>EQUIPE</w:t>
      </w:r>
      <w:r>
        <w:rPr>
          <w:b/>
          <w:color w:val="006FC0"/>
          <w:spacing w:val="-9"/>
          <w:sz w:val="20"/>
        </w:rPr>
        <w:t xml:space="preserve"> </w:t>
      </w:r>
      <w:r>
        <w:rPr>
          <w:b/>
          <w:color w:val="006FC0"/>
          <w:spacing w:val="-3"/>
          <w:sz w:val="20"/>
        </w:rPr>
        <w:t>DO</w:t>
      </w:r>
      <w:r>
        <w:rPr>
          <w:b/>
          <w:color w:val="006FC0"/>
          <w:spacing w:val="-9"/>
          <w:sz w:val="20"/>
        </w:rPr>
        <w:t xml:space="preserve"> </w:t>
      </w:r>
      <w:r>
        <w:rPr>
          <w:b/>
          <w:color w:val="006FC0"/>
          <w:spacing w:val="-3"/>
          <w:sz w:val="20"/>
        </w:rPr>
        <w:t>PROJETO</w:t>
      </w:r>
    </w:p>
    <w:p>
      <w:pPr>
        <w:pStyle w:val="8"/>
        <w:spacing w:before="12"/>
        <w:rPr>
          <w:b/>
          <w:sz w:val="4"/>
        </w:rPr>
      </w:pPr>
    </w:p>
    <w:tbl>
      <w:tblPr>
        <w:tblStyle w:val="7"/>
        <w:tblW w:w="0" w:type="auto"/>
        <w:tblInd w:w="369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57"/>
        <w:gridCol w:w="2454"/>
        <w:gridCol w:w="226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757" w:type="dxa"/>
            <w:shd w:val="clear" w:color="auto" w:fill="DEEAF6"/>
          </w:tcPr>
          <w:p>
            <w:pPr>
              <w:pStyle w:val="11"/>
              <w:spacing w:before="48"/>
              <w:ind w:left="2086" w:right="2079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Nome</w:t>
            </w:r>
          </w:p>
        </w:tc>
        <w:tc>
          <w:tcPr>
            <w:tcW w:w="2454" w:type="dxa"/>
            <w:shd w:val="clear" w:color="auto" w:fill="DEEAF6"/>
          </w:tcPr>
          <w:p>
            <w:pPr>
              <w:pStyle w:val="11"/>
              <w:spacing w:before="48"/>
              <w:ind w:left="878" w:right="875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Função</w:t>
            </w:r>
          </w:p>
        </w:tc>
        <w:tc>
          <w:tcPr>
            <w:tcW w:w="2264" w:type="dxa"/>
            <w:shd w:val="clear" w:color="auto" w:fill="DEEAF6"/>
          </w:tcPr>
          <w:p>
            <w:pPr>
              <w:pStyle w:val="11"/>
              <w:spacing w:before="48"/>
              <w:ind w:left="674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Instituição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757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2454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2264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4757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2454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2264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4757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2454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2264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</w:tr>
    </w:tbl>
    <w:p>
      <w:pPr>
        <w:pStyle w:val="8"/>
        <w:rPr>
          <w:b/>
          <w:sz w:val="20"/>
        </w:rPr>
      </w:pPr>
    </w:p>
    <w:p>
      <w:pPr>
        <w:pStyle w:val="10"/>
        <w:numPr>
          <w:ilvl w:val="0"/>
          <w:numId w:val="1"/>
        </w:numPr>
        <w:tabs>
          <w:tab w:val="left" w:pos="586"/>
        </w:tabs>
        <w:spacing w:before="138" w:after="0" w:line="240" w:lineRule="auto"/>
        <w:ind w:left="585" w:right="0" w:hanging="208"/>
        <w:jc w:val="left"/>
        <w:rPr>
          <w:b/>
          <w:color w:val="006FC0"/>
          <w:sz w:val="22"/>
        </w:rPr>
      </w:pPr>
      <w:r>
        <w:pict>
          <v:shape id="_x0000_s1027" o:spid="_x0000_s1027" o:spt="202" type="#_x0000_t202" style="position:absolute;left:0pt;margin-left:70.8pt;margin-top:22.6pt;height:46.85pt;width:472.7pt;mso-position-horizontal-relative:page;mso-wrap-distance-bottom:0pt;mso-wrap-distance-top:0pt;z-index:-251653120;mso-width-relative:page;mso-height-relative:page;" filled="f" stroked="t" coordsize="21600,21600">
            <v:path/>
            <v:fill on="f" focussize="0,0"/>
            <v:stroke weight="0.5pt" color="#000000"/>
            <v:imagedata o:title=""/>
            <o:lock v:ext="edit"/>
            <v:textbox inset="0mm,0mm,0mm,0mm">
              <w:txbxContent>
                <w:p>
                  <w:pPr>
                    <w:spacing w:before="38"/>
                    <w:ind w:left="104" w:right="0" w:firstLine="0"/>
                    <w:jc w:val="left"/>
                    <w:rPr>
                      <w:i/>
                      <w:sz w:val="22"/>
                    </w:rPr>
                  </w:pPr>
                  <w:r>
                    <w:rPr>
                      <w:i/>
                      <w:sz w:val="22"/>
                    </w:rPr>
                    <w:t>Apresentar</w:t>
                  </w:r>
                  <w:r>
                    <w:rPr>
                      <w:i/>
                      <w:spacing w:val="-3"/>
                      <w:sz w:val="22"/>
                    </w:rPr>
                    <w:t xml:space="preserve"> </w:t>
                  </w:r>
                  <w:r>
                    <w:rPr>
                      <w:i/>
                      <w:sz w:val="22"/>
                    </w:rPr>
                    <w:t>síntese</w:t>
                  </w:r>
                  <w:r>
                    <w:rPr>
                      <w:i/>
                      <w:spacing w:val="-3"/>
                      <w:sz w:val="22"/>
                    </w:rPr>
                    <w:t xml:space="preserve"> </w:t>
                  </w:r>
                  <w:r>
                    <w:rPr>
                      <w:i/>
                      <w:sz w:val="22"/>
                    </w:rPr>
                    <w:t>do</w:t>
                  </w:r>
                  <w:r>
                    <w:rPr>
                      <w:i/>
                      <w:spacing w:val="-5"/>
                      <w:sz w:val="22"/>
                    </w:rPr>
                    <w:t xml:space="preserve"> </w:t>
                  </w:r>
                  <w:r>
                    <w:rPr>
                      <w:i/>
                      <w:sz w:val="22"/>
                    </w:rPr>
                    <w:t>projeto</w:t>
                  </w:r>
                  <w:r>
                    <w:rPr>
                      <w:i/>
                      <w:spacing w:val="-3"/>
                      <w:sz w:val="22"/>
                    </w:rPr>
                    <w:t xml:space="preserve"> </w:t>
                  </w:r>
                  <w:r>
                    <w:rPr>
                      <w:i/>
                      <w:sz w:val="22"/>
                    </w:rPr>
                    <w:t>sumarizando</w:t>
                  </w:r>
                  <w:r>
                    <w:rPr>
                      <w:i/>
                      <w:spacing w:val="-3"/>
                      <w:sz w:val="22"/>
                    </w:rPr>
                    <w:t xml:space="preserve"> </w:t>
                  </w:r>
                  <w:r>
                    <w:rPr>
                      <w:i/>
                      <w:sz w:val="22"/>
                    </w:rPr>
                    <w:t>a</w:t>
                  </w:r>
                  <w:r>
                    <w:rPr>
                      <w:i/>
                      <w:spacing w:val="-4"/>
                      <w:sz w:val="22"/>
                    </w:rPr>
                    <w:t xml:space="preserve"> </w:t>
                  </w:r>
                  <w:r>
                    <w:rPr>
                      <w:i/>
                      <w:sz w:val="22"/>
                    </w:rPr>
                    <w:t>importância,</w:t>
                  </w:r>
                  <w:r>
                    <w:rPr>
                      <w:i/>
                      <w:spacing w:val="-3"/>
                      <w:sz w:val="22"/>
                    </w:rPr>
                    <w:t xml:space="preserve"> </w:t>
                  </w:r>
                  <w:r>
                    <w:rPr>
                      <w:i/>
                      <w:sz w:val="22"/>
                    </w:rPr>
                    <w:t>os</w:t>
                  </w:r>
                  <w:r>
                    <w:rPr>
                      <w:i/>
                      <w:spacing w:val="-3"/>
                      <w:sz w:val="22"/>
                    </w:rPr>
                    <w:t xml:space="preserve"> </w:t>
                  </w:r>
                  <w:r>
                    <w:rPr>
                      <w:i/>
                      <w:sz w:val="22"/>
                    </w:rPr>
                    <w:t>métodos</w:t>
                  </w:r>
                  <w:r>
                    <w:rPr>
                      <w:i/>
                      <w:spacing w:val="-3"/>
                      <w:sz w:val="22"/>
                    </w:rPr>
                    <w:t xml:space="preserve"> </w:t>
                  </w:r>
                  <w:r>
                    <w:rPr>
                      <w:i/>
                      <w:sz w:val="22"/>
                    </w:rPr>
                    <w:t>utilizados</w:t>
                  </w:r>
                  <w:r>
                    <w:rPr>
                      <w:i/>
                      <w:spacing w:val="-2"/>
                      <w:sz w:val="22"/>
                    </w:rPr>
                    <w:t xml:space="preserve"> </w:t>
                  </w:r>
                  <w:r>
                    <w:rPr>
                      <w:i/>
                      <w:sz w:val="22"/>
                    </w:rPr>
                    <w:t>e,</w:t>
                  </w:r>
                  <w:r>
                    <w:rPr>
                      <w:i/>
                      <w:spacing w:val="-3"/>
                      <w:sz w:val="22"/>
                    </w:rPr>
                    <w:t xml:space="preserve"> </w:t>
                  </w:r>
                  <w:r>
                    <w:rPr>
                      <w:i/>
                      <w:sz w:val="22"/>
                    </w:rPr>
                    <w:t>principalmente,</w:t>
                  </w:r>
                  <w:r>
                    <w:rPr>
                      <w:i/>
                      <w:spacing w:val="-4"/>
                      <w:sz w:val="22"/>
                    </w:rPr>
                    <w:t xml:space="preserve"> </w:t>
                  </w:r>
                  <w:r>
                    <w:rPr>
                      <w:i/>
                      <w:sz w:val="22"/>
                    </w:rPr>
                    <w:t>os</w:t>
                  </w:r>
                  <w:r>
                    <w:rPr>
                      <w:i/>
                      <w:spacing w:val="-46"/>
                      <w:sz w:val="22"/>
                    </w:rPr>
                    <w:t xml:space="preserve"> </w:t>
                  </w:r>
                  <w:r>
                    <w:rPr>
                      <w:i/>
                      <w:sz w:val="22"/>
                    </w:rPr>
                    <w:t>resultados</w:t>
                  </w:r>
                  <w:r>
                    <w:rPr>
                      <w:i/>
                      <w:spacing w:val="-3"/>
                      <w:sz w:val="22"/>
                    </w:rPr>
                    <w:t xml:space="preserve"> </w:t>
                  </w:r>
                  <w:r>
                    <w:rPr>
                      <w:i/>
                      <w:sz w:val="22"/>
                    </w:rPr>
                    <w:t>esperados.</w:t>
                  </w:r>
                </w:p>
              </w:txbxContent>
            </v:textbox>
            <w10:wrap type="topAndBottom"/>
          </v:shape>
        </w:pict>
      </w:r>
      <w:r>
        <w:rPr>
          <w:b/>
          <w:color w:val="006FC0"/>
          <w:spacing w:val="-4"/>
          <w:sz w:val="22"/>
        </w:rPr>
        <w:t>SÍNTESE</w:t>
      </w:r>
      <w:r>
        <w:rPr>
          <w:b/>
          <w:color w:val="006FC0"/>
          <w:spacing w:val="-8"/>
          <w:sz w:val="22"/>
        </w:rPr>
        <w:t xml:space="preserve"> </w:t>
      </w:r>
      <w:r>
        <w:rPr>
          <w:b/>
          <w:color w:val="006FC0"/>
          <w:spacing w:val="-4"/>
          <w:sz w:val="22"/>
        </w:rPr>
        <w:t>DO</w:t>
      </w:r>
      <w:r>
        <w:rPr>
          <w:b/>
          <w:color w:val="006FC0"/>
          <w:spacing w:val="-9"/>
          <w:sz w:val="22"/>
        </w:rPr>
        <w:t xml:space="preserve"> </w:t>
      </w:r>
      <w:r>
        <w:rPr>
          <w:b/>
          <w:color w:val="006FC0"/>
          <w:spacing w:val="-3"/>
          <w:sz w:val="22"/>
        </w:rPr>
        <w:t>PROJETO</w:t>
      </w:r>
    </w:p>
    <w:p>
      <w:pPr>
        <w:pStyle w:val="8"/>
        <w:spacing w:before="10"/>
        <w:rPr>
          <w:b/>
        </w:rPr>
      </w:pPr>
    </w:p>
    <w:p>
      <w:pPr>
        <w:pStyle w:val="3"/>
        <w:numPr>
          <w:ilvl w:val="0"/>
          <w:numId w:val="1"/>
        </w:numPr>
        <w:tabs>
          <w:tab w:val="left" w:pos="606"/>
        </w:tabs>
        <w:spacing w:before="52" w:after="55" w:line="240" w:lineRule="auto"/>
        <w:ind w:left="606" w:right="0" w:hanging="228"/>
        <w:jc w:val="left"/>
        <w:rPr>
          <w:color w:val="006FC0"/>
        </w:rPr>
      </w:pPr>
      <w:r>
        <w:rPr>
          <w:color w:val="006FC0"/>
          <w:spacing w:val="-4"/>
        </w:rPr>
        <w:t>TERMO</w:t>
      </w:r>
      <w:r>
        <w:rPr>
          <w:color w:val="006FC0"/>
          <w:spacing w:val="-9"/>
        </w:rPr>
        <w:t xml:space="preserve"> </w:t>
      </w:r>
      <w:r>
        <w:rPr>
          <w:color w:val="006FC0"/>
          <w:spacing w:val="-4"/>
        </w:rPr>
        <w:t>DE</w:t>
      </w:r>
      <w:r>
        <w:rPr>
          <w:color w:val="006FC0"/>
          <w:spacing w:val="-7"/>
        </w:rPr>
        <w:t xml:space="preserve"> </w:t>
      </w:r>
      <w:r>
        <w:rPr>
          <w:color w:val="006FC0"/>
          <w:spacing w:val="-4"/>
        </w:rPr>
        <w:t>COMPROMISSO</w:t>
      </w:r>
    </w:p>
    <w:tbl>
      <w:tblPr>
        <w:tblStyle w:val="7"/>
        <w:tblW w:w="0" w:type="auto"/>
        <w:tblInd w:w="26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93"/>
        <w:gridCol w:w="47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9584" w:type="dxa"/>
            <w:gridSpan w:val="2"/>
          </w:tcPr>
          <w:p>
            <w:pPr>
              <w:pStyle w:val="11"/>
              <w:spacing w:before="117"/>
              <w:ind w:left="115"/>
              <w:rPr>
                <w:sz w:val="24"/>
              </w:rPr>
            </w:pPr>
            <w:r>
              <w:rPr>
                <w:sz w:val="24"/>
              </w:rPr>
              <w:t>Local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4" w:hRule="atLeast"/>
        </w:trPr>
        <w:tc>
          <w:tcPr>
            <w:tcW w:w="4793" w:type="dxa"/>
          </w:tcPr>
          <w:p>
            <w:pPr>
              <w:pStyle w:val="11"/>
              <w:spacing w:before="86" w:line="216" w:lineRule="auto"/>
              <w:ind w:left="130" w:right="117"/>
              <w:jc w:val="center"/>
              <w:rPr>
                <w:sz w:val="24"/>
              </w:rPr>
            </w:pPr>
            <w:r>
              <w:rPr>
                <w:sz w:val="24"/>
              </w:rPr>
              <w:t>Declaro expressamente conhecer e concordar,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para todos os efeitos legais, com as normas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gerais para concessão de auxílio pela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FUNDAÇÃOARAUCÁRIA.</w:t>
            </w:r>
          </w:p>
        </w:tc>
        <w:tc>
          <w:tcPr>
            <w:tcW w:w="4791" w:type="dxa"/>
          </w:tcPr>
          <w:p>
            <w:pPr>
              <w:pStyle w:val="11"/>
              <w:spacing w:before="86" w:line="216" w:lineRule="auto"/>
              <w:ind w:left="441" w:right="432"/>
              <w:jc w:val="center"/>
              <w:rPr>
                <w:sz w:val="24"/>
              </w:rPr>
            </w:pPr>
            <w:r>
              <w:rPr>
                <w:sz w:val="24"/>
              </w:rPr>
              <w:t>Declaro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apresente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proposta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está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acordo com os objetivos científicos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tecnológicos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Instituição.</w:t>
            </w:r>
          </w:p>
        </w:tc>
      </w:tr>
    </w:tbl>
    <w:p>
      <w:pPr>
        <w:spacing w:after="0" w:line="216" w:lineRule="auto"/>
        <w:jc w:val="center"/>
        <w:rPr>
          <w:sz w:val="24"/>
        </w:rPr>
        <w:sectPr>
          <w:headerReference r:id="rId5" w:type="default"/>
          <w:footerReference r:id="rId6" w:type="default"/>
          <w:type w:val="continuous"/>
          <w:pgSz w:w="11910" w:h="16840"/>
          <w:pgMar w:top="1720" w:right="220" w:bottom="880" w:left="1040" w:header="788" w:footer="691" w:gutter="0"/>
          <w:pgNumType w:start="1"/>
          <w:cols w:space="720" w:num="1"/>
        </w:sectPr>
      </w:pPr>
    </w:p>
    <w:p>
      <w:pPr>
        <w:pStyle w:val="8"/>
        <w:spacing w:before="2"/>
        <w:rPr>
          <w:b/>
          <w:sz w:val="21"/>
        </w:rPr>
      </w:pPr>
    </w:p>
    <w:tbl>
      <w:tblPr>
        <w:tblStyle w:val="7"/>
        <w:tblW w:w="0" w:type="auto"/>
        <w:tblInd w:w="26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93"/>
        <w:gridCol w:w="47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4793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4791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4793" w:type="dxa"/>
            <w:shd w:val="clear" w:color="auto" w:fill="DAEDF3"/>
          </w:tcPr>
          <w:p>
            <w:pPr>
              <w:pStyle w:val="11"/>
              <w:spacing w:before="86" w:line="216" w:lineRule="auto"/>
              <w:ind w:left="1119" w:right="1101" w:firstLine="18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Nome e assinatura do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Coordenador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da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proposta</w:t>
            </w:r>
          </w:p>
        </w:tc>
        <w:tc>
          <w:tcPr>
            <w:tcW w:w="4791" w:type="dxa"/>
            <w:shd w:val="clear" w:color="auto" w:fill="DAEDF3"/>
          </w:tcPr>
          <w:p>
            <w:pPr>
              <w:pStyle w:val="11"/>
              <w:spacing w:before="86" w:line="216" w:lineRule="auto"/>
              <w:ind w:left="745" w:hanging="52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Nome,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assinatura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carimbo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do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responsável</w:t>
            </w:r>
            <w:r>
              <w:rPr>
                <w:b/>
                <w:i/>
                <w:spacing w:val="-5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pela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instituição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ou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representante</w:t>
            </w:r>
          </w:p>
        </w:tc>
      </w:tr>
    </w:tbl>
    <w:p>
      <w:pPr>
        <w:pStyle w:val="8"/>
        <w:rPr>
          <w:b/>
          <w:sz w:val="20"/>
        </w:rPr>
      </w:pPr>
    </w:p>
    <w:p>
      <w:pPr>
        <w:pStyle w:val="8"/>
        <w:rPr>
          <w:b/>
          <w:sz w:val="20"/>
        </w:rPr>
      </w:pPr>
    </w:p>
    <w:p>
      <w:pPr>
        <w:pStyle w:val="8"/>
        <w:rPr>
          <w:b/>
          <w:sz w:val="20"/>
        </w:rPr>
      </w:pPr>
    </w:p>
    <w:p>
      <w:pPr>
        <w:pStyle w:val="8"/>
        <w:rPr>
          <w:b/>
          <w:sz w:val="20"/>
        </w:rPr>
      </w:pPr>
    </w:p>
    <w:p>
      <w:pPr>
        <w:pStyle w:val="8"/>
        <w:rPr>
          <w:b/>
          <w:sz w:val="20"/>
        </w:rPr>
      </w:pPr>
    </w:p>
    <w:p>
      <w:pPr>
        <w:pStyle w:val="8"/>
        <w:rPr>
          <w:b/>
          <w:sz w:val="20"/>
        </w:rPr>
      </w:pPr>
    </w:p>
    <w:p>
      <w:pPr>
        <w:pStyle w:val="8"/>
        <w:rPr>
          <w:b/>
          <w:sz w:val="20"/>
        </w:rPr>
      </w:pPr>
    </w:p>
    <w:p>
      <w:pPr>
        <w:pStyle w:val="8"/>
        <w:rPr>
          <w:b/>
          <w:sz w:val="20"/>
        </w:rPr>
      </w:pPr>
    </w:p>
    <w:p>
      <w:pPr>
        <w:pStyle w:val="8"/>
        <w:rPr>
          <w:b/>
          <w:sz w:val="20"/>
        </w:rPr>
      </w:pPr>
    </w:p>
    <w:p>
      <w:pPr>
        <w:pStyle w:val="8"/>
        <w:rPr>
          <w:b/>
          <w:sz w:val="20"/>
        </w:rPr>
      </w:pPr>
    </w:p>
    <w:p>
      <w:pPr>
        <w:pStyle w:val="8"/>
        <w:rPr>
          <w:b/>
          <w:sz w:val="20"/>
        </w:rPr>
      </w:pPr>
    </w:p>
    <w:p>
      <w:pPr>
        <w:pStyle w:val="8"/>
        <w:rPr>
          <w:b/>
          <w:sz w:val="20"/>
        </w:rPr>
      </w:pPr>
    </w:p>
    <w:p>
      <w:pPr>
        <w:pStyle w:val="8"/>
        <w:rPr>
          <w:b/>
          <w:sz w:val="20"/>
        </w:rPr>
      </w:pPr>
    </w:p>
    <w:p>
      <w:pPr>
        <w:pStyle w:val="8"/>
        <w:rPr>
          <w:b/>
          <w:sz w:val="20"/>
        </w:rPr>
      </w:pPr>
    </w:p>
    <w:p>
      <w:pPr>
        <w:pStyle w:val="8"/>
        <w:rPr>
          <w:b/>
          <w:sz w:val="20"/>
        </w:rPr>
      </w:pPr>
    </w:p>
    <w:p>
      <w:pPr>
        <w:pStyle w:val="8"/>
        <w:rPr>
          <w:b/>
          <w:sz w:val="20"/>
        </w:rPr>
      </w:pPr>
    </w:p>
    <w:p>
      <w:pPr>
        <w:pStyle w:val="8"/>
        <w:rPr>
          <w:b/>
          <w:sz w:val="28"/>
        </w:rPr>
      </w:pPr>
    </w:p>
    <w:p>
      <w:pPr>
        <w:spacing w:before="99"/>
        <w:ind w:left="0" w:right="166" w:firstLine="0"/>
        <w:jc w:val="right"/>
        <w:rPr>
          <w:rFonts w:ascii="Arial"/>
          <w:b/>
          <w:sz w:val="24"/>
        </w:rPr>
      </w:pPr>
      <w:r>
        <w:rPr>
          <w:rFonts w:ascii="Arial"/>
          <w:b/>
          <w:color w:val="006FC0"/>
          <w:w w:val="82"/>
          <w:sz w:val="24"/>
        </w:rPr>
        <w:t>9</w:t>
      </w:r>
    </w:p>
    <w:p>
      <w:pPr>
        <w:spacing w:after="0"/>
        <w:jc w:val="right"/>
        <w:rPr>
          <w:rFonts w:ascii="Arial"/>
          <w:sz w:val="24"/>
        </w:rPr>
        <w:sectPr>
          <w:pgSz w:w="11910" w:h="16840"/>
          <w:pgMar w:top="1720" w:right="220" w:bottom="880" w:left="1040" w:header="788" w:footer="691" w:gutter="0"/>
          <w:cols w:space="720" w:num="1"/>
        </w:sectPr>
      </w:pPr>
    </w:p>
    <w:p>
      <w:pPr>
        <w:pStyle w:val="8"/>
        <w:spacing w:before="2"/>
        <w:rPr>
          <w:rFonts w:ascii="Arial"/>
          <w:b/>
          <w:sz w:val="16"/>
        </w:rPr>
      </w:pPr>
    </w:p>
    <w:p>
      <w:pPr>
        <w:pStyle w:val="2"/>
        <w:spacing w:line="216" w:lineRule="auto"/>
        <w:ind w:left="1928" w:right="905" w:hanging="1531"/>
        <w:jc w:val="left"/>
      </w:pPr>
      <w:r>
        <w:rPr>
          <w:color w:val="006FC0"/>
          <w:spacing w:val="-4"/>
        </w:rPr>
        <w:t>REGULAMENTAÇÃO</w:t>
      </w:r>
      <w:r>
        <w:rPr>
          <w:color w:val="006FC0"/>
          <w:spacing w:val="-9"/>
        </w:rPr>
        <w:t xml:space="preserve"> </w:t>
      </w:r>
      <w:r>
        <w:rPr>
          <w:color w:val="006FC0"/>
          <w:spacing w:val="-4"/>
        </w:rPr>
        <w:t>DO</w:t>
      </w:r>
      <w:r>
        <w:rPr>
          <w:color w:val="006FC0"/>
          <w:spacing w:val="-10"/>
        </w:rPr>
        <w:t xml:space="preserve"> </w:t>
      </w:r>
      <w:r>
        <w:rPr>
          <w:color w:val="006FC0"/>
          <w:spacing w:val="-4"/>
        </w:rPr>
        <w:t>PROCESSO</w:t>
      </w:r>
      <w:r>
        <w:rPr>
          <w:color w:val="006FC0"/>
          <w:spacing w:val="-10"/>
        </w:rPr>
        <w:t xml:space="preserve"> </w:t>
      </w:r>
      <w:r>
        <w:rPr>
          <w:color w:val="006FC0"/>
          <w:spacing w:val="-4"/>
        </w:rPr>
        <w:t>DE</w:t>
      </w:r>
      <w:r>
        <w:rPr>
          <w:color w:val="006FC0"/>
          <w:spacing w:val="-11"/>
        </w:rPr>
        <w:t xml:space="preserve"> </w:t>
      </w:r>
      <w:r>
        <w:rPr>
          <w:color w:val="006FC0"/>
          <w:spacing w:val="-4"/>
        </w:rPr>
        <w:t>INEXIGIBILIDADE</w:t>
      </w:r>
      <w:r>
        <w:rPr>
          <w:color w:val="006FC0"/>
          <w:spacing w:val="-10"/>
        </w:rPr>
        <w:t xml:space="preserve"> </w:t>
      </w:r>
      <w:r>
        <w:rPr>
          <w:color w:val="006FC0"/>
          <w:spacing w:val="-3"/>
        </w:rPr>
        <w:t>DE</w:t>
      </w:r>
      <w:r>
        <w:rPr>
          <w:color w:val="006FC0"/>
          <w:spacing w:val="-10"/>
        </w:rPr>
        <w:t xml:space="preserve"> </w:t>
      </w:r>
      <w:r>
        <w:rPr>
          <w:color w:val="006FC0"/>
          <w:spacing w:val="-3"/>
        </w:rPr>
        <w:t>CHAMADA</w:t>
      </w:r>
      <w:r>
        <w:rPr>
          <w:color w:val="006FC0"/>
          <w:spacing w:val="-7"/>
        </w:rPr>
        <w:t xml:space="preserve"> </w:t>
      </w:r>
      <w:r>
        <w:rPr>
          <w:color w:val="006FC0"/>
          <w:spacing w:val="-3"/>
        </w:rPr>
        <w:t>PÚBLICA</w:t>
      </w:r>
      <w:r>
        <w:rPr>
          <w:color w:val="006FC0"/>
          <w:spacing w:val="-9"/>
        </w:rPr>
        <w:t xml:space="preserve"> </w:t>
      </w:r>
      <w:r>
        <w:rPr>
          <w:color w:val="006FC0"/>
          <w:spacing w:val="-3"/>
        </w:rPr>
        <w:t>Nº</w:t>
      </w:r>
      <w:r>
        <w:rPr>
          <w:color w:val="006FC0"/>
          <w:spacing w:val="-60"/>
        </w:rPr>
        <w:t xml:space="preserve"> </w:t>
      </w:r>
      <w:r>
        <w:rPr>
          <w:color w:val="006FC0"/>
        </w:rPr>
        <w:t>15/2021</w:t>
      </w:r>
      <w:r>
        <w:rPr>
          <w:color w:val="006FC0"/>
          <w:spacing w:val="-13"/>
        </w:rPr>
        <w:t xml:space="preserve"> </w:t>
      </w:r>
      <w:r>
        <w:rPr>
          <w:color w:val="006FC0"/>
        </w:rPr>
        <w:t>-</w:t>
      </w:r>
      <w:r>
        <w:rPr>
          <w:color w:val="006FC0"/>
          <w:spacing w:val="-12"/>
        </w:rPr>
        <w:t xml:space="preserve"> </w:t>
      </w:r>
      <w:r>
        <w:rPr>
          <w:color w:val="006FC0"/>
        </w:rPr>
        <w:t>MOBILIDADE</w:t>
      </w:r>
      <w:r>
        <w:rPr>
          <w:color w:val="006FC0"/>
          <w:spacing w:val="-13"/>
        </w:rPr>
        <w:t xml:space="preserve"> </w:t>
      </w:r>
      <w:r>
        <w:rPr>
          <w:color w:val="006FC0"/>
        </w:rPr>
        <w:t>PARA</w:t>
      </w:r>
      <w:r>
        <w:rPr>
          <w:color w:val="006FC0"/>
          <w:spacing w:val="-11"/>
        </w:rPr>
        <w:t xml:space="preserve"> </w:t>
      </w:r>
      <w:r>
        <w:rPr>
          <w:color w:val="006FC0"/>
        </w:rPr>
        <w:t>ALUNOS</w:t>
      </w:r>
      <w:r>
        <w:rPr>
          <w:color w:val="006FC0"/>
          <w:spacing w:val="-13"/>
        </w:rPr>
        <w:t xml:space="preserve"> </w:t>
      </w:r>
      <w:r>
        <w:rPr>
          <w:color w:val="006FC0"/>
        </w:rPr>
        <w:t>DE</w:t>
      </w:r>
      <w:r>
        <w:rPr>
          <w:color w:val="006FC0"/>
          <w:spacing w:val="-13"/>
        </w:rPr>
        <w:t xml:space="preserve"> </w:t>
      </w:r>
      <w:r>
        <w:rPr>
          <w:color w:val="006FC0"/>
        </w:rPr>
        <w:t>GRADUAÇÃO</w:t>
      </w:r>
    </w:p>
    <w:p>
      <w:pPr>
        <w:pStyle w:val="8"/>
        <w:rPr>
          <w:b/>
          <w:sz w:val="20"/>
        </w:rPr>
      </w:pPr>
    </w:p>
    <w:p>
      <w:pPr>
        <w:spacing w:after="0"/>
        <w:rPr>
          <w:sz w:val="20"/>
        </w:rPr>
        <w:sectPr>
          <w:pgSz w:w="11910" w:h="16840"/>
          <w:pgMar w:top="1720" w:right="220" w:bottom="880" w:left="1040" w:header="788" w:footer="691" w:gutter="0"/>
          <w:cols w:space="720" w:num="1"/>
        </w:sectPr>
      </w:pPr>
    </w:p>
    <w:p>
      <w:pPr>
        <w:pStyle w:val="8"/>
        <w:rPr>
          <w:b/>
          <w:sz w:val="20"/>
        </w:rPr>
      </w:pPr>
    </w:p>
    <w:p>
      <w:pPr>
        <w:pStyle w:val="8"/>
        <w:spacing w:before="7"/>
        <w:rPr>
          <w:b/>
          <w:sz w:val="25"/>
        </w:rPr>
      </w:pPr>
    </w:p>
    <w:p>
      <w:pPr>
        <w:pStyle w:val="10"/>
        <w:numPr>
          <w:ilvl w:val="0"/>
          <w:numId w:val="2"/>
        </w:numPr>
        <w:tabs>
          <w:tab w:val="left" w:pos="608"/>
        </w:tabs>
        <w:spacing w:before="0" w:after="0" w:line="240" w:lineRule="auto"/>
        <w:ind w:left="608" w:right="0" w:hanging="230"/>
        <w:jc w:val="left"/>
        <w:rPr>
          <w:b/>
          <w:sz w:val="20"/>
        </w:rPr>
      </w:pPr>
      <w:r>
        <w:rPr>
          <w:b/>
          <w:color w:val="006FC0"/>
          <w:spacing w:val="-2"/>
          <w:sz w:val="20"/>
        </w:rPr>
        <w:t>IDENTIFICAÇÃO</w:t>
      </w:r>
    </w:p>
    <w:p>
      <w:pPr>
        <w:pStyle w:val="2"/>
        <w:spacing w:before="170"/>
        <w:ind w:left="378" w:right="0"/>
        <w:jc w:val="left"/>
      </w:pPr>
      <w:r>
        <w:rPr>
          <w:b w:val="0"/>
        </w:rPr>
        <w:br w:type="column"/>
      </w:r>
      <w:r>
        <w:t>Anexo</w:t>
      </w:r>
      <w:r>
        <w:rPr>
          <w:spacing w:val="-4"/>
        </w:rPr>
        <w:t xml:space="preserve"> </w:t>
      </w:r>
      <w:r>
        <w:t>II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Plano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Trabalho</w:t>
      </w:r>
      <w:r>
        <w:rPr>
          <w:spacing w:val="-3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Bolsista</w:t>
      </w:r>
    </w:p>
    <w:p>
      <w:pPr>
        <w:spacing w:after="0"/>
        <w:jc w:val="left"/>
        <w:sectPr>
          <w:type w:val="continuous"/>
          <w:pgSz w:w="11910" w:h="16840"/>
          <w:pgMar w:top="1720" w:right="220" w:bottom="880" w:left="1040" w:header="720" w:footer="720" w:gutter="0"/>
          <w:cols w:equalWidth="0" w:num="2">
            <w:col w:w="1896" w:space="479"/>
            <w:col w:w="8275"/>
          </w:cols>
        </w:sectPr>
      </w:pPr>
    </w:p>
    <w:p>
      <w:pPr>
        <w:pStyle w:val="8"/>
        <w:spacing w:before="11"/>
        <w:rPr>
          <w:b/>
          <w:sz w:val="4"/>
        </w:rPr>
      </w:pPr>
    </w:p>
    <w:tbl>
      <w:tblPr>
        <w:tblStyle w:val="7"/>
        <w:tblW w:w="0" w:type="auto"/>
        <w:tblInd w:w="35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81"/>
        <w:gridCol w:w="61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3281" w:type="dxa"/>
            <w:shd w:val="clear" w:color="auto" w:fill="DEEAF6"/>
          </w:tcPr>
          <w:p>
            <w:pPr>
              <w:pStyle w:val="11"/>
              <w:spacing w:before="46"/>
              <w:ind w:left="29"/>
              <w:rPr>
                <w:i/>
                <w:sz w:val="22"/>
              </w:rPr>
            </w:pPr>
            <w:r>
              <w:rPr>
                <w:b/>
                <w:i/>
                <w:spacing w:val="-1"/>
                <w:sz w:val="22"/>
              </w:rPr>
              <w:t>1.1</w:t>
            </w:r>
            <w:r>
              <w:rPr>
                <w:b/>
                <w:i/>
                <w:spacing w:val="-11"/>
                <w:sz w:val="22"/>
              </w:rPr>
              <w:t xml:space="preserve"> </w:t>
            </w:r>
            <w:r>
              <w:rPr>
                <w:b/>
                <w:i/>
                <w:spacing w:val="-1"/>
                <w:sz w:val="22"/>
              </w:rPr>
              <w:t>Título</w:t>
            </w:r>
            <w:r>
              <w:rPr>
                <w:b/>
                <w:i/>
                <w:spacing w:val="-11"/>
                <w:sz w:val="22"/>
              </w:rPr>
              <w:t xml:space="preserve"> </w:t>
            </w:r>
            <w:r>
              <w:rPr>
                <w:b/>
                <w:i/>
                <w:sz w:val="22"/>
              </w:rPr>
              <w:t>do</w:t>
            </w:r>
            <w:r>
              <w:rPr>
                <w:b/>
                <w:i/>
                <w:spacing w:val="-11"/>
                <w:sz w:val="22"/>
              </w:rPr>
              <w:t xml:space="preserve"> </w:t>
            </w:r>
            <w:r>
              <w:rPr>
                <w:b/>
                <w:i/>
                <w:sz w:val="22"/>
              </w:rPr>
              <w:t>projeto</w:t>
            </w:r>
            <w:r>
              <w:rPr>
                <w:i/>
                <w:sz w:val="22"/>
              </w:rPr>
              <w:t>:</w:t>
            </w:r>
          </w:p>
        </w:tc>
        <w:tc>
          <w:tcPr>
            <w:tcW w:w="6131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3281" w:type="dxa"/>
            <w:shd w:val="clear" w:color="auto" w:fill="DEEAF6"/>
          </w:tcPr>
          <w:p>
            <w:pPr>
              <w:pStyle w:val="11"/>
              <w:spacing w:before="46"/>
              <w:ind w:left="29"/>
              <w:rPr>
                <w:i/>
                <w:sz w:val="22"/>
              </w:rPr>
            </w:pPr>
            <w:r>
              <w:rPr>
                <w:b/>
                <w:i/>
                <w:spacing w:val="-2"/>
                <w:sz w:val="22"/>
              </w:rPr>
              <w:t>1.2</w:t>
            </w:r>
            <w:r>
              <w:rPr>
                <w:b/>
                <w:i/>
                <w:spacing w:val="-6"/>
                <w:sz w:val="22"/>
              </w:rPr>
              <w:t xml:space="preserve"> </w:t>
            </w:r>
            <w:r>
              <w:rPr>
                <w:b/>
                <w:i/>
                <w:spacing w:val="-2"/>
                <w:sz w:val="22"/>
              </w:rPr>
              <w:t>Curso/Programa</w:t>
            </w:r>
            <w:r>
              <w:rPr>
                <w:i/>
                <w:spacing w:val="-2"/>
                <w:sz w:val="22"/>
              </w:rPr>
              <w:t>:</w:t>
            </w:r>
          </w:p>
        </w:tc>
        <w:tc>
          <w:tcPr>
            <w:tcW w:w="6131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3281" w:type="dxa"/>
            <w:shd w:val="clear" w:color="auto" w:fill="DEEAF6"/>
          </w:tcPr>
          <w:p>
            <w:pPr>
              <w:pStyle w:val="11"/>
              <w:spacing w:before="46"/>
              <w:ind w:left="29"/>
              <w:rPr>
                <w:i/>
                <w:sz w:val="22"/>
              </w:rPr>
            </w:pPr>
            <w:r>
              <w:rPr>
                <w:b/>
                <w:i/>
                <w:spacing w:val="-1"/>
                <w:sz w:val="22"/>
              </w:rPr>
              <w:t>1.3</w:t>
            </w:r>
            <w:r>
              <w:rPr>
                <w:b/>
                <w:i/>
                <w:spacing w:val="-10"/>
                <w:sz w:val="22"/>
              </w:rPr>
              <w:t xml:space="preserve"> </w:t>
            </w:r>
            <w:r>
              <w:rPr>
                <w:b/>
                <w:i/>
                <w:spacing w:val="-1"/>
                <w:sz w:val="22"/>
              </w:rPr>
              <w:t>Bolsista</w:t>
            </w:r>
            <w:r>
              <w:rPr>
                <w:i/>
                <w:spacing w:val="-1"/>
                <w:sz w:val="22"/>
              </w:rPr>
              <w:t>:</w:t>
            </w:r>
          </w:p>
        </w:tc>
        <w:tc>
          <w:tcPr>
            <w:tcW w:w="6131" w:type="dxa"/>
          </w:tcPr>
          <w:p>
            <w:pPr>
              <w:pStyle w:val="11"/>
              <w:spacing w:before="46"/>
              <w:ind w:left="26"/>
              <w:rPr>
                <w:sz w:val="22"/>
              </w:rPr>
            </w:pPr>
            <w:r>
              <w:rPr>
                <w:spacing w:val="-2"/>
                <w:sz w:val="22"/>
              </w:rPr>
              <w:t>(Nome,</w:t>
            </w:r>
            <w:r>
              <w:rPr>
                <w:spacing w:val="-11"/>
                <w:sz w:val="22"/>
              </w:rPr>
              <w:t xml:space="preserve"> </w:t>
            </w:r>
            <w:r>
              <w:rPr>
                <w:spacing w:val="-1"/>
                <w:sz w:val="22"/>
              </w:rPr>
              <w:t>e-mail,</w:t>
            </w:r>
            <w:r>
              <w:rPr>
                <w:spacing w:val="-10"/>
                <w:sz w:val="22"/>
              </w:rPr>
              <w:t xml:space="preserve"> </w:t>
            </w:r>
            <w:r>
              <w:rPr>
                <w:spacing w:val="-1"/>
                <w:sz w:val="22"/>
              </w:rPr>
              <w:t>telefones)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3281" w:type="dxa"/>
            <w:shd w:val="clear" w:color="auto" w:fill="DEEAF6"/>
          </w:tcPr>
          <w:p>
            <w:pPr>
              <w:pStyle w:val="11"/>
              <w:spacing w:before="46"/>
              <w:ind w:left="29"/>
              <w:rPr>
                <w:b/>
                <w:i/>
                <w:sz w:val="22"/>
              </w:rPr>
            </w:pPr>
            <w:r>
              <w:rPr>
                <w:b/>
                <w:i/>
                <w:spacing w:val="-1"/>
                <w:sz w:val="22"/>
              </w:rPr>
              <w:t>1.4</w:t>
            </w:r>
            <w:r>
              <w:rPr>
                <w:b/>
                <w:i/>
                <w:spacing w:val="-11"/>
                <w:sz w:val="22"/>
              </w:rPr>
              <w:t xml:space="preserve"> </w:t>
            </w:r>
            <w:r>
              <w:rPr>
                <w:b/>
                <w:i/>
                <w:spacing w:val="-1"/>
                <w:sz w:val="22"/>
              </w:rPr>
              <w:t>Orientador:</w:t>
            </w:r>
          </w:p>
        </w:tc>
        <w:tc>
          <w:tcPr>
            <w:tcW w:w="6131" w:type="dxa"/>
          </w:tcPr>
          <w:p>
            <w:pPr>
              <w:pStyle w:val="11"/>
              <w:spacing w:before="46"/>
              <w:ind w:left="26"/>
              <w:rPr>
                <w:sz w:val="22"/>
              </w:rPr>
            </w:pPr>
            <w:r>
              <w:rPr>
                <w:spacing w:val="-2"/>
                <w:sz w:val="22"/>
              </w:rPr>
              <w:t>(Nome,</w:t>
            </w:r>
            <w:r>
              <w:rPr>
                <w:spacing w:val="-11"/>
                <w:sz w:val="22"/>
              </w:rPr>
              <w:t xml:space="preserve"> </w:t>
            </w:r>
            <w:r>
              <w:rPr>
                <w:spacing w:val="-1"/>
                <w:sz w:val="22"/>
              </w:rPr>
              <w:t>e-mail,</w:t>
            </w:r>
            <w:r>
              <w:rPr>
                <w:spacing w:val="-10"/>
                <w:sz w:val="22"/>
              </w:rPr>
              <w:t xml:space="preserve"> </w:t>
            </w:r>
            <w:r>
              <w:rPr>
                <w:spacing w:val="-1"/>
                <w:sz w:val="22"/>
              </w:rPr>
              <w:t>telefones)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3281" w:type="dxa"/>
            <w:shd w:val="clear" w:color="auto" w:fill="DEEAF6"/>
          </w:tcPr>
          <w:p>
            <w:pPr>
              <w:pStyle w:val="11"/>
              <w:spacing w:before="46"/>
              <w:ind w:left="29"/>
              <w:rPr>
                <w:i/>
                <w:sz w:val="22"/>
              </w:rPr>
            </w:pPr>
            <w:r>
              <w:rPr>
                <w:b/>
                <w:i/>
                <w:spacing w:val="-1"/>
                <w:sz w:val="22"/>
              </w:rPr>
              <w:t>1.5</w:t>
            </w:r>
            <w:r>
              <w:rPr>
                <w:b/>
                <w:i/>
                <w:spacing w:val="-11"/>
                <w:sz w:val="22"/>
              </w:rPr>
              <w:t xml:space="preserve"> </w:t>
            </w:r>
            <w:r>
              <w:rPr>
                <w:b/>
                <w:i/>
                <w:spacing w:val="-1"/>
                <w:sz w:val="22"/>
              </w:rPr>
              <w:t>Grande</w:t>
            </w:r>
            <w:r>
              <w:rPr>
                <w:b/>
                <w:i/>
                <w:spacing w:val="-10"/>
                <w:sz w:val="22"/>
              </w:rPr>
              <w:t xml:space="preserve"> </w:t>
            </w:r>
            <w:r>
              <w:rPr>
                <w:b/>
                <w:i/>
                <w:spacing w:val="-1"/>
                <w:sz w:val="22"/>
              </w:rPr>
              <w:t>área</w:t>
            </w:r>
            <w:r>
              <w:rPr>
                <w:b/>
                <w:i/>
                <w:spacing w:val="-11"/>
                <w:sz w:val="22"/>
              </w:rPr>
              <w:t xml:space="preserve"> </w:t>
            </w:r>
            <w:r>
              <w:rPr>
                <w:b/>
                <w:i/>
                <w:spacing w:val="-1"/>
                <w:sz w:val="22"/>
              </w:rPr>
              <w:t>do</w:t>
            </w:r>
            <w:r>
              <w:rPr>
                <w:b/>
                <w:i/>
                <w:spacing w:val="-10"/>
                <w:sz w:val="22"/>
              </w:rPr>
              <w:t xml:space="preserve"> </w:t>
            </w:r>
            <w:r>
              <w:rPr>
                <w:b/>
                <w:i/>
                <w:spacing w:val="-1"/>
                <w:sz w:val="22"/>
              </w:rPr>
              <w:t>conhecimento</w:t>
            </w:r>
            <w:r>
              <w:rPr>
                <w:i/>
                <w:spacing w:val="-1"/>
                <w:sz w:val="22"/>
              </w:rPr>
              <w:t>:</w:t>
            </w:r>
          </w:p>
        </w:tc>
        <w:tc>
          <w:tcPr>
            <w:tcW w:w="6131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3281" w:type="dxa"/>
            <w:shd w:val="clear" w:color="auto" w:fill="DEEAF6"/>
          </w:tcPr>
          <w:p>
            <w:pPr>
              <w:pStyle w:val="11"/>
              <w:spacing w:before="46"/>
              <w:ind w:left="29"/>
              <w:rPr>
                <w:b/>
                <w:i/>
                <w:sz w:val="22"/>
              </w:rPr>
            </w:pPr>
            <w:r>
              <w:rPr>
                <w:b/>
                <w:i/>
                <w:spacing w:val="-1"/>
                <w:sz w:val="22"/>
              </w:rPr>
              <w:t>1.6</w:t>
            </w:r>
            <w:r>
              <w:rPr>
                <w:b/>
                <w:i/>
                <w:spacing w:val="30"/>
                <w:sz w:val="22"/>
              </w:rPr>
              <w:t xml:space="preserve"> </w:t>
            </w:r>
            <w:r>
              <w:rPr>
                <w:b/>
                <w:i/>
                <w:spacing w:val="-1"/>
                <w:sz w:val="22"/>
              </w:rPr>
              <w:t>Subárea</w:t>
            </w:r>
            <w:r>
              <w:rPr>
                <w:b/>
                <w:i/>
                <w:spacing w:val="-10"/>
                <w:sz w:val="22"/>
              </w:rPr>
              <w:t xml:space="preserve"> </w:t>
            </w:r>
            <w:r>
              <w:rPr>
                <w:b/>
                <w:i/>
                <w:spacing w:val="-1"/>
                <w:sz w:val="22"/>
              </w:rPr>
              <w:t>do</w:t>
            </w:r>
            <w:r>
              <w:rPr>
                <w:b/>
                <w:i/>
                <w:spacing w:val="-11"/>
                <w:sz w:val="22"/>
              </w:rPr>
              <w:t xml:space="preserve"> </w:t>
            </w:r>
            <w:r>
              <w:rPr>
                <w:b/>
                <w:i/>
                <w:spacing w:val="-1"/>
                <w:sz w:val="22"/>
              </w:rPr>
              <w:t>conhecimento:</w:t>
            </w:r>
          </w:p>
        </w:tc>
        <w:tc>
          <w:tcPr>
            <w:tcW w:w="6131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</w:tr>
    </w:tbl>
    <w:p>
      <w:pPr>
        <w:pStyle w:val="8"/>
        <w:spacing w:before="9"/>
        <w:rPr>
          <w:b/>
          <w:sz w:val="24"/>
        </w:rPr>
      </w:pPr>
    </w:p>
    <w:p>
      <w:pPr>
        <w:pStyle w:val="10"/>
        <w:numPr>
          <w:ilvl w:val="0"/>
          <w:numId w:val="2"/>
        </w:numPr>
        <w:tabs>
          <w:tab w:val="left" w:pos="610"/>
        </w:tabs>
        <w:spacing w:before="60" w:after="0" w:line="240" w:lineRule="auto"/>
        <w:ind w:left="610" w:right="0" w:hanging="232"/>
        <w:jc w:val="left"/>
        <w:rPr>
          <w:b/>
          <w:sz w:val="20"/>
        </w:rPr>
      </w:pPr>
      <w:r>
        <w:pict>
          <v:shape id="_x0000_s1028" o:spid="_x0000_s1028" o:spt="202" type="#_x0000_t202" style="position:absolute;left:0pt;margin-left:69.4pt;margin-top:18.2pt;height:96.85pt;width:470.9pt;mso-position-horizontal-relative:page;z-index:25165926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7"/>
                    <w:tblW w:w="0" w:type="auto"/>
                    <w:tblInd w:w="2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single" w:color="000000" w:sz="4" w:space="0"/>
                      <w:insideV w:val="single" w:color="000000" w:sz="4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707"/>
                    <w:gridCol w:w="4705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6" w:hRule="atLeast"/>
                    </w:trPr>
                    <w:tc>
                      <w:tcPr>
                        <w:tcW w:w="4707" w:type="dxa"/>
                        <w:tcBorders>
                          <w:left w:val="single" w:color="000000" w:sz="2" w:space="0"/>
                          <w:right w:val="single" w:color="000000" w:sz="2" w:space="0"/>
                        </w:tcBorders>
                        <w:shd w:val="clear" w:color="auto" w:fill="DEEAF6"/>
                      </w:tcPr>
                      <w:p>
                        <w:pPr>
                          <w:pStyle w:val="11"/>
                          <w:spacing w:before="46"/>
                          <w:ind w:left="1851" w:right="1847"/>
                          <w:jc w:val="center"/>
                          <w:rPr>
                            <w:b/>
                            <w:i/>
                            <w:sz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</w:rPr>
                          <w:t>Atividades</w:t>
                        </w:r>
                      </w:p>
                    </w:tc>
                    <w:tc>
                      <w:tcPr>
                        <w:tcW w:w="4705" w:type="dxa"/>
                        <w:tcBorders>
                          <w:left w:val="single" w:color="000000" w:sz="2" w:space="0"/>
                          <w:right w:val="single" w:color="000000" w:sz="2" w:space="0"/>
                        </w:tcBorders>
                        <w:shd w:val="clear" w:color="auto" w:fill="DEEAF6"/>
                      </w:tcPr>
                      <w:p>
                        <w:pPr>
                          <w:pStyle w:val="11"/>
                          <w:spacing w:before="46"/>
                          <w:ind w:left="2040" w:right="2037"/>
                          <w:jc w:val="center"/>
                          <w:rPr>
                            <w:b/>
                            <w:i/>
                            <w:sz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</w:rPr>
                          <w:t>Meses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4" w:hRule="atLeast"/>
                    </w:trPr>
                    <w:tc>
                      <w:tcPr>
                        <w:tcW w:w="4707" w:type="dxa"/>
                        <w:tcBorders>
                          <w:left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pStyle w:val="11"/>
                          <w:spacing w:before="47"/>
                          <w:ind w:left="2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2.1</w:t>
                        </w:r>
                      </w:p>
                    </w:tc>
                    <w:tc>
                      <w:tcPr>
                        <w:tcW w:w="4705" w:type="dxa"/>
                        <w:tcBorders>
                          <w:left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pStyle w:val="11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6" w:hRule="atLeast"/>
                    </w:trPr>
                    <w:tc>
                      <w:tcPr>
                        <w:tcW w:w="4707" w:type="dxa"/>
                        <w:tcBorders>
                          <w:left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pStyle w:val="11"/>
                          <w:spacing w:before="46"/>
                          <w:ind w:left="2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2.2</w:t>
                        </w:r>
                      </w:p>
                    </w:tc>
                    <w:tc>
                      <w:tcPr>
                        <w:tcW w:w="4705" w:type="dxa"/>
                        <w:tcBorders>
                          <w:left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pStyle w:val="11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6" w:hRule="atLeast"/>
                    </w:trPr>
                    <w:tc>
                      <w:tcPr>
                        <w:tcW w:w="4707" w:type="dxa"/>
                        <w:tcBorders>
                          <w:left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pStyle w:val="11"/>
                          <w:spacing w:before="46"/>
                          <w:ind w:left="2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2.3</w:t>
                        </w:r>
                      </w:p>
                    </w:tc>
                    <w:tc>
                      <w:tcPr>
                        <w:tcW w:w="4705" w:type="dxa"/>
                        <w:tcBorders>
                          <w:left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pStyle w:val="11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3" w:hRule="atLeast"/>
                    </w:trPr>
                    <w:tc>
                      <w:tcPr>
                        <w:tcW w:w="4707" w:type="dxa"/>
                        <w:tcBorders>
                          <w:left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pStyle w:val="11"/>
                          <w:spacing w:before="46"/>
                          <w:ind w:left="27"/>
                          <w:rPr>
                            <w:sz w:val="22"/>
                          </w:rPr>
                        </w:pPr>
                        <w:r>
                          <w:rPr>
                            <w:spacing w:val="-2"/>
                            <w:sz w:val="22"/>
                          </w:rPr>
                          <w:t>(incluir</w:t>
                        </w:r>
                        <w:r>
                          <w:rPr>
                            <w:spacing w:val="-11"/>
                            <w:sz w:val="22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2"/>
                          </w:rPr>
                          <w:t>mais</w:t>
                        </w:r>
                        <w:r>
                          <w:rPr>
                            <w:spacing w:val="-9"/>
                            <w:sz w:val="22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2"/>
                          </w:rPr>
                          <w:t>linhas</w:t>
                        </w:r>
                        <w:r>
                          <w:rPr>
                            <w:spacing w:val="-9"/>
                            <w:sz w:val="22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2"/>
                          </w:rPr>
                          <w:t>caso</w:t>
                        </w:r>
                        <w:r>
                          <w:rPr>
                            <w:spacing w:val="-9"/>
                            <w:sz w:val="22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2"/>
                          </w:rPr>
                          <w:t>necessário)</w:t>
                        </w:r>
                      </w:p>
                    </w:tc>
                    <w:tc>
                      <w:tcPr>
                        <w:tcW w:w="4705" w:type="dxa"/>
                        <w:tcBorders>
                          <w:left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pStyle w:val="11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8"/>
                  </w:pPr>
                </w:p>
              </w:txbxContent>
            </v:textbox>
          </v:shape>
        </w:pict>
      </w:r>
      <w:r>
        <w:rPr>
          <w:b/>
          <w:color w:val="006FC0"/>
          <w:spacing w:val="-4"/>
          <w:sz w:val="20"/>
        </w:rPr>
        <w:t>PLANO</w:t>
      </w:r>
      <w:r>
        <w:rPr>
          <w:b/>
          <w:color w:val="006FC0"/>
          <w:spacing w:val="-7"/>
          <w:sz w:val="20"/>
        </w:rPr>
        <w:t xml:space="preserve"> </w:t>
      </w:r>
      <w:r>
        <w:rPr>
          <w:b/>
          <w:color w:val="006FC0"/>
          <w:spacing w:val="-4"/>
          <w:sz w:val="20"/>
        </w:rPr>
        <w:t>DE</w:t>
      </w:r>
      <w:r>
        <w:rPr>
          <w:b/>
          <w:color w:val="006FC0"/>
          <w:spacing w:val="-8"/>
          <w:sz w:val="20"/>
        </w:rPr>
        <w:t xml:space="preserve"> </w:t>
      </w:r>
      <w:r>
        <w:rPr>
          <w:b/>
          <w:color w:val="006FC0"/>
          <w:spacing w:val="-4"/>
          <w:sz w:val="20"/>
        </w:rPr>
        <w:t>TRABALHO</w:t>
      </w:r>
    </w:p>
    <w:p>
      <w:pPr>
        <w:pStyle w:val="8"/>
        <w:rPr>
          <w:b/>
          <w:sz w:val="20"/>
        </w:rPr>
      </w:pPr>
    </w:p>
    <w:p>
      <w:pPr>
        <w:pStyle w:val="8"/>
        <w:rPr>
          <w:b/>
          <w:sz w:val="20"/>
        </w:rPr>
      </w:pPr>
    </w:p>
    <w:p>
      <w:pPr>
        <w:pStyle w:val="8"/>
        <w:rPr>
          <w:b/>
          <w:sz w:val="20"/>
        </w:rPr>
      </w:pPr>
    </w:p>
    <w:p>
      <w:pPr>
        <w:pStyle w:val="8"/>
        <w:rPr>
          <w:b/>
          <w:sz w:val="20"/>
        </w:rPr>
      </w:pPr>
    </w:p>
    <w:p>
      <w:pPr>
        <w:pStyle w:val="8"/>
        <w:rPr>
          <w:b/>
          <w:sz w:val="20"/>
        </w:rPr>
      </w:pPr>
    </w:p>
    <w:p>
      <w:pPr>
        <w:pStyle w:val="8"/>
        <w:rPr>
          <w:b/>
          <w:sz w:val="20"/>
        </w:rPr>
      </w:pPr>
    </w:p>
    <w:p>
      <w:pPr>
        <w:pStyle w:val="8"/>
        <w:spacing w:before="8"/>
        <w:rPr>
          <w:b/>
        </w:rPr>
      </w:pPr>
    </w:p>
    <w:p>
      <w:pPr>
        <w:pStyle w:val="3"/>
        <w:rPr>
          <w:rFonts w:ascii="Arial"/>
        </w:rPr>
      </w:pPr>
      <w:r>
        <w:rPr>
          <w:rFonts w:ascii="Arial"/>
          <w:color w:val="006FC0"/>
          <w:w w:val="90"/>
        </w:rPr>
        <w:t>10</w:t>
      </w:r>
    </w:p>
    <w:p>
      <w:pPr>
        <w:pStyle w:val="8"/>
        <w:spacing w:before="6"/>
        <w:rPr>
          <w:rFonts w:ascii="Arial"/>
          <w:b/>
        </w:rPr>
      </w:pPr>
    </w:p>
    <w:p>
      <w:pPr>
        <w:pStyle w:val="10"/>
        <w:numPr>
          <w:ilvl w:val="0"/>
          <w:numId w:val="2"/>
        </w:numPr>
        <w:tabs>
          <w:tab w:val="left" w:pos="568"/>
        </w:tabs>
        <w:spacing w:before="60" w:after="0" w:line="240" w:lineRule="auto"/>
        <w:ind w:left="568" w:right="0" w:hanging="190"/>
        <w:jc w:val="left"/>
        <w:rPr>
          <w:b/>
          <w:sz w:val="20"/>
        </w:rPr>
      </w:pPr>
      <w:r>
        <w:rPr>
          <w:b/>
          <w:color w:val="006FC0"/>
          <w:spacing w:val="-4"/>
          <w:sz w:val="20"/>
        </w:rPr>
        <w:t>DECLARAÇÃO</w:t>
      </w:r>
      <w:r>
        <w:rPr>
          <w:b/>
          <w:color w:val="006FC0"/>
          <w:spacing w:val="-9"/>
          <w:sz w:val="20"/>
        </w:rPr>
        <w:t xml:space="preserve"> </w:t>
      </w:r>
      <w:r>
        <w:rPr>
          <w:b/>
          <w:color w:val="006FC0"/>
          <w:spacing w:val="-4"/>
          <w:sz w:val="20"/>
        </w:rPr>
        <w:t>DO</w:t>
      </w:r>
      <w:r>
        <w:rPr>
          <w:b/>
          <w:color w:val="006FC0"/>
          <w:spacing w:val="-7"/>
          <w:sz w:val="20"/>
        </w:rPr>
        <w:t xml:space="preserve"> </w:t>
      </w:r>
      <w:r>
        <w:rPr>
          <w:b/>
          <w:color w:val="006FC0"/>
          <w:spacing w:val="-4"/>
          <w:sz w:val="20"/>
        </w:rPr>
        <w:t>BOLSISTA:</w:t>
      </w:r>
    </w:p>
    <w:p>
      <w:pPr>
        <w:tabs>
          <w:tab w:val="left" w:pos="8238"/>
        </w:tabs>
        <w:spacing w:before="58" w:line="216" w:lineRule="auto"/>
        <w:ind w:left="378" w:right="907" w:firstLine="0"/>
        <w:jc w:val="both"/>
        <w:rPr>
          <w:b/>
          <w:sz w:val="22"/>
        </w:rPr>
      </w:pPr>
      <w:r>
        <w:rPr>
          <w:sz w:val="22"/>
        </w:rPr>
        <w:t>“Declaro</w:t>
      </w:r>
      <w:r>
        <w:rPr>
          <w:spacing w:val="33"/>
          <w:sz w:val="22"/>
        </w:rPr>
        <w:t xml:space="preserve"> </w:t>
      </w:r>
      <w:r>
        <w:rPr>
          <w:sz w:val="22"/>
        </w:rPr>
        <w:t>para</w:t>
      </w:r>
      <w:r>
        <w:rPr>
          <w:spacing w:val="33"/>
          <w:sz w:val="22"/>
        </w:rPr>
        <w:t xml:space="preserve"> </w:t>
      </w:r>
      <w:r>
        <w:rPr>
          <w:sz w:val="22"/>
        </w:rPr>
        <w:t>os</w:t>
      </w:r>
      <w:r>
        <w:rPr>
          <w:spacing w:val="34"/>
          <w:sz w:val="22"/>
        </w:rPr>
        <w:t xml:space="preserve"> </w:t>
      </w:r>
      <w:r>
        <w:rPr>
          <w:sz w:val="22"/>
        </w:rPr>
        <w:t>devidos</w:t>
      </w:r>
      <w:r>
        <w:rPr>
          <w:spacing w:val="33"/>
          <w:sz w:val="22"/>
        </w:rPr>
        <w:t xml:space="preserve"> </w:t>
      </w:r>
      <w:r>
        <w:rPr>
          <w:sz w:val="22"/>
        </w:rPr>
        <w:t>fins</w:t>
      </w:r>
      <w:r>
        <w:rPr>
          <w:spacing w:val="34"/>
          <w:sz w:val="22"/>
        </w:rPr>
        <w:t xml:space="preserve"> </w:t>
      </w:r>
      <w:r>
        <w:rPr>
          <w:sz w:val="22"/>
        </w:rPr>
        <w:t>que</w:t>
      </w:r>
      <w:r>
        <w:rPr>
          <w:spacing w:val="34"/>
          <w:sz w:val="22"/>
        </w:rPr>
        <w:t xml:space="preserve"> </w:t>
      </w:r>
      <w:r>
        <w:rPr>
          <w:sz w:val="22"/>
        </w:rPr>
        <w:t>eu</w:t>
      </w:r>
      <w:r>
        <w:rPr>
          <w:rFonts w:ascii="Times New Roman" w:hAnsi="Times New Roman"/>
          <w:sz w:val="22"/>
          <w:u w:val="single"/>
        </w:rPr>
        <w:tab/>
      </w:r>
      <w:r>
        <w:rPr>
          <w:sz w:val="22"/>
        </w:rPr>
        <w:t>,selecionado</w:t>
      </w:r>
      <w:r>
        <w:rPr>
          <w:spacing w:val="14"/>
          <w:sz w:val="22"/>
        </w:rPr>
        <w:t xml:space="preserve"> </w:t>
      </w:r>
      <w:r>
        <w:rPr>
          <w:sz w:val="22"/>
        </w:rPr>
        <w:t>por</w:t>
      </w:r>
      <w:r>
        <w:rPr>
          <w:spacing w:val="-48"/>
          <w:sz w:val="22"/>
        </w:rPr>
        <w:t xml:space="preserve"> </w:t>
      </w:r>
      <w:r>
        <w:rPr>
          <w:sz w:val="22"/>
        </w:rPr>
        <w:t xml:space="preserve">esta instituição para participar como bolsista do </w:t>
      </w:r>
      <w:r>
        <w:rPr>
          <w:b/>
          <w:sz w:val="22"/>
        </w:rPr>
        <w:t>PROGRAMA INTERNACIONAL DE MOBILIDADE PARA</w:t>
      </w:r>
      <w:r>
        <w:rPr>
          <w:b/>
          <w:spacing w:val="1"/>
          <w:sz w:val="22"/>
        </w:rPr>
        <w:t xml:space="preserve"> </w:t>
      </w:r>
      <w:r>
        <w:rPr>
          <w:b/>
          <w:sz w:val="22"/>
        </w:rPr>
        <w:t>PESQUISA</w:t>
      </w:r>
      <w:r>
        <w:rPr>
          <w:b/>
          <w:spacing w:val="15"/>
          <w:sz w:val="22"/>
        </w:rPr>
        <w:t xml:space="preserve"> </w:t>
      </w:r>
      <w:r>
        <w:rPr>
          <w:b/>
          <w:sz w:val="22"/>
        </w:rPr>
        <w:t>COM</w:t>
      </w:r>
      <w:r>
        <w:rPr>
          <w:b/>
          <w:spacing w:val="14"/>
          <w:sz w:val="22"/>
        </w:rPr>
        <w:t xml:space="preserve"> </w:t>
      </w:r>
      <w:r>
        <w:rPr>
          <w:b/>
          <w:sz w:val="22"/>
        </w:rPr>
        <w:t>UM</w:t>
      </w:r>
      <w:r>
        <w:rPr>
          <w:b/>
          <w:spacing w:val="14"/>
          <w:sz w:val="22"/>
        </w:rPr>
        <w:t xml:space="preserve"> </w:t>
      </w:r>
      <w:r>
        <w:rPr>
          <w:b/>
          <w:sz w:val="22"/>
        </w:rPr>
        <w:t>PARCEIRO</w:t>
      </w:r>
      <w:r>
        <w:rPr>
          <w:b/>
          <w:spacing w:val="13"/>
          <w:sz w:val="22"/>
        </w:rPr>
        <w:t xml:space="preserve"> </w:t>
      </w:r>
      <w:r>
        <w:rPr>
          <w:b/>
          <w:sz w:val="22"/>
        </w:rPr>
        <w:t>DA</w:t>
      </w:r>
      <w:r>
        <w:rPr>
          <w:b/>
          <w:spacing w:val="15"/>
          <w:sz w:val="22"/>
        </w:rPr>
        <w:t xml:space="preserve"> </w:t>
      </w:r>
      <w:r>
        <w:rPr>
          <w:b/>
          <w:sz w:val="22"/>
        </w:rPr>
        <w:t>INDÚSTRIA</w:t>
      </w:r>
      <w:r>
        <w:rPr>
          <w:b/>
          <w:spacing w:val="15"/>
          <w:sz w:val="22"/>
        </w:rPr>
        <w:t xml:space="preserve"> </w:t>
      </w:r>
      <w:r>
        <w:rPr>
          <w:b/>
          <w:sz w:val="22"/>
        </w:rPr>
        <w:t>NO</w:t>
      </w:r>
      <w:r>
        <w:rPr>
          <w:b/>
          <w:spacing w:val="13"/>
          <w:sz w:val="22"/>
        </w:rPr>
        <w:t xml:space="preserve"> </w:t>
      </w:r>
      <w:r>
        <w:rPr>
          <w:b/>
          <w:sz w:val="22"/>
        </w:rPr>
        <w:t>CANADÁ</w:t>
      </w:r>
      <w:r>
        <w:rPr>
          <w:b/>
          <w:spacing w:val="14"/>
          <w:sz w:val="22"/>
        </w:rPr>
        <w:t xml:space="preserve"> </w:t>
      </w:r>
      <w:r>
        <w:rPr>
          <w:b/>
          <w:sz w:val="22"/>
        </w:rPr>
        <w:t>E</w:t>
      </w:r>
      <w:r>
        <w:rPr>
          <w:b/>
          <w:spacing w:val="15"/>
          <w:sz w:val="22"/>
        </w:rPr>
        <w:t xml:space="preserve"> </w:t>
      </w:r>
      <w:r>
        <w:rPr>
          <w:b/>
          <w:sz w:val="22"/>
        </w:rPr>
        <w:t>/</w:t>
      </w:r>
      <w:r>
        <w:rPr>
          <w:b/>
          <w:spacing w:val="14"/>
          <w:sz w:val="22"/>
        </w:rPr>
        <w:t xml:space="preserve"> </w:t>
      </w:r>
      <w:r>
        <w:rPr>
          <w:b/>
          <w:sz w:val="22"/>
        </w:rPr>
        <w:t>OU</w:t>
      </w:r>
      <w:r>
        <w:rPr>
          <w:b/>
          <w:spacing w:val="14"/>
          <w:sz w:val="22"/>
        </w:rPr>
        <w:t xml:space="preserve"> </w:t>
      </w:r>
      <w:r>
        <w:rPr>
          <w:b/>
          <w:sz w:val="22"/>
        </w:rPr>
        <w:t>BRASIL</w:t>
      </w:r>
      <w:r>
        <w:rPr>
          <w:b/>
          <w:spacing w:val="29"/>
          <w:sz w:val="22"/>
        </w:rPr>
        <w:t xml:space="preserve"> </w:t>
      </w:r>
      <w:r>
        <w:rPr>
          <w:b/>
          <w:sz w:val="22"/>
        </w:rPr>
        <w:t>FUNDAÇÃO</w:t>
      </w:r>
    </w:p>
    <w:p>
      <w:pPr>
        <w:pStyle w:val="8"/>
        <w:spacing w:before="3" w:line="213" w:lineRule="auto"/>
        <w:ind w:left="378" w:right="913"/>
        <w:jc w:val="both"/>
      </w:pPr>
      <w:r>
        <w:rPr>
          <w:b/>
        </w:rPr>
        <w:t>ARAUCÁRIA_MITACS</w:t>
      </w:r>
      <w:r>
        <w:t>,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acumularei</w:t>
      </w:r>
      <w:r>
        <w:rPr>
          <w:spacing w:val="1"/>
        </w:rPr>
        <w:t xml:space="preserve"> </w:t>
      </w:r>
      <w:r>
        <w:t>bolsa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outra</w:t>
      </w:r>
      <w:r>
        <w:rPr>
          <w:spacing w:val="1"/>
        </w:rPr>
        <w:t xml:space="preserve"> </w:t>
      </w:r>
      <w:r>
        <w:t>natureza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manterei</w:t>
      </w:r>
      <w:r>
        <w:rPr>
          <w:spacing w:val="1"/>
        </w:rPr>
        <w:t xml:space="preserve"> </w:t>
      </w:r>
      <w:r>
        <w:t>vínculo</w:t>
      </w:r>
      <w:r>
        <w:rPr>
          <w:spacing w:val="1"/>
        </w:rPr>
        <w:t xml:space="preserve"> </w:t>
      </w:r>
      <w:r>
        <w:t>empregatício</w:t>
      </w:r>
      <w:r>
        <w:rPr>
          <w:spacing w:val="39"/>
        </w:rPr>
        <w:t xml:space="preserve"> </w:t>
      </w:r>
      <w:r>
        <w:t>enquanto</w:t>
      </w:r>
      <w:r>
        <w:rPr>
          <w:spacing w:val="-5"/>
        </w:rPr>
        <w:t xml:space="preserve"> </w:t>
      </w:r>
      <w:r>
        <w:t>permanecer</w:t>
      </w:r>
      <w:r>
        <w:rPr>
          <w:spacing w:val="-7"/>
        </w:rPr>
        <w:t xml:space="preserve"> </w:t>
      </w:r>
      <w:r>
        <w:t>bolsista</w:t>
      </w:r>
      <w:r>
        <w:rPr>
          <w:spacing w:val="-7"/>
        </w:rPr>
        <w:t xml:space="preserve"> </w:t>
      </w:r>
      <w:r>
        <w:t>deste</w:t>
      </w:r>
      <w:r>
        <w:rPr>
          <w:spacing w:val="-5"/>
        </w:rPr>
        <w:t xml:space="preserve"> </w:t>
      </w:r>
      <w:r>
        <w:t>programa.”</w:t>
      </w:r>
    </w:p>
    <w:p>
      <w:pPr>
        <w:pStyle w:val="8"/>
        <w:spacing w:before="1"/>
        <w:rPr>
          <w:sz w:val="30"/>
        </w:rPr>
      </w:pPr>
    </w:p>
    <w:p>
      <w:pPr>
        <w:pStyle w:val="10"/>
        <w:numPr>
          <w:ilvl w:val="0"/>
          <w:numId w:val="2"/>
        </w:numPr>
        <w:tabs>
          <w:tab w:val="left" w:pos="568"/>
        </w:tabs>
        <w:spacing w:before="0" w:after="0" w:line="240" w:lineRule="auto"/>
        <w:ind w:left="568" w:right="0" w:hanging="190"/>
        <w:jc w:val="left"/>
        <w:rPr>
          <w:b/>
          <w:sz w:val="20"/>
        </w:rPr>
      </w:pPr>
      <w:r>
        <w:rPr>
          <w:b/>
          <w:color w:val="006FC0"/>
          <w:spacing w:val="-5"/>
          <w:sz w:val="20"/>
        </w:rPr>
        <w:t>TERMO</w:t>
      </w:r>
      <w:r>
        <w:rPr>
          <w:b/>
          <w:color w:val="006FC0"/>
          <w:spacing w:val="-7"/>
          <w:sz w:val="20"/>
        </w:rPr>
        <w:t xml:space="preserve"> </w:t>
      </w:r>
      <w:r>
        <w:rPr>
          <w:b/>
          <w:color w:val="006FC0"/>
          <w:spacing w:val="-5"/>
          <w:sz w:val="20"/>
        </w:rPr>
        <w:t>DE</w:t>
      </w:r>
      <w:r>
        <w:rPr>
          <w:b/>
          <w:color w:val="006FC0"/>
          <w:spacing w:val="-6"/>
          <w:sz w:val="20"/>
        </w:rPr>
        <w:t xml:space="preserve"> </w:t>
      </w:r>
      <w:r>
        <w:rPr>
          <w:b/>
          <w:color w:val="006FC0"/>
          <w:spacing w:val="-4"/>
          <w:sz w:val="20"/>
        </w:rPr>
        <w:t>COMPROMISSO</w:t>
      </w:r>
    </w:p>
    <w:p>
      <w:pPr>
        <w:pStyle w:val="8"/>
        <w:rPr>
          <w:b/>
          <w:sz w:val="5"/>
        </w:rPr>
      </w:pPr>
    </w:p>
    <w:tbl>
      <w:tblPr>
        <w:tblStyle w:val="7"/>
        <w:tblW w:w="0" w:type="auto"/>
        <w:tblInd w:w="35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55"/>
        <w:gridCol w:w="465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9412" w:type="dxa"/>
            <w:gridSpan w:val="2"/>
            <w:shd w:val="clear" w:color="auto" w:fill="DEEAF6"/>
          </w:tcPr>
          <w:p>
            <w:pPr>
              <w:pStyle w:val="11"/>
              <w:spacing w:before="57" w:line="228" w:lineRule="auto"/>
              <w:ind w:left="192" w:firstLine="132"/>
              <w:rPr>
                <w:sz w:val="22"/>
              </w:rPr>
            </w:pPr>
            <w:r>
              <w:rPr>
                <w:spacing w:val="-1"/>
                <w:sz w:val="22"/>
              </w:rPr>
              <w:t xml:space="preserve">Os abaixo-assinados declaram que o presente Plano de Trabalho foi estabelecido </w:t>
            </w:r>
            <w:r>
              <w:rPr>
                <w:sz w:val="22"/>
              </w:rPr>
              <w:t>de comum acordo,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pacing w:val="-1"/>
                <w:sz w:val="22"/>
              </w:rPr>
              <w:t>assumindo</w:t>
            </w:r>
            <w:r>
              <w:rPr>
                <w:spacing w:val="-10"/>
                <w:sz w:val="22"/>
              </w:rPr>
              <w:t xml:space="preserve"> </w:t>
            </w:r>
            <w:r>
              <w:rPr>
                <w:spacing w:val="-1"/>
                <w:sz w:val="22"/>
              </w:rPr>
              <w:t>as</w:t>
            </w:r>
            <w:r>
              <w:rPr>
                <w:spacing w:val="-10"/>
                <w:sz w:val="22"/>
              </w:rPr>
              <w:t xml:space="preserve"> </w:t>
            </w:r>
            <w:r>
              <w:rPr>
                <w:spacing w:val="-1"/>
                <w:sz w:val="22"/>
              </w:rPr>
              <w:t>tarefas</w:t>
            </w:r>
            <w:r>
              <w:rPr>
                <w:spacing w:val="-11"/>
                <w:sz w:val="22"/>
              </w:rPr>
              <w:t xml:space="preserve"> </w:t>
            </w:r>
            <w:r>
              <w:rPr>
                <w:spacing w:val="-1"/>
                <w:sz w:val="22"/>
              </w:rPr>
              <w:t>e</w:t>
            </w:r>
            <w:r>
              <w:rPr>
                <w:spacing w:val="-11"/>
                <w:sz w:val="22"/>
              </w:rPr>
              <w:t xml:space="preserve"> </w:t>
            </w:r>
            <w:r>
              <w:rPr>
                <w:spacing w:val="-1"/>
                <w:sz w:val="22"/>
              </w:rPr>
              <w:t>responsabilidades</w:t>
            </w:r>
            <w:r>
              <w:rPr>
                <w:spacing w:val="-10"/>
                <w:sz w:val="22"/>
              </w:rPr>
              <w:t xml:space="preserve"> </w:t>
            </w:r>
            <w:r>
              <w:rPr>
                <w:spacing w:val="-1"/>
                <w:sz w:val="22"/>
              </w:rPr>
              <w:t>que</w:t>
            </w:r>
            <w:r>
              <w:rPr>
                <w:spacing w:val="-11"/>
                <w:sz w:val="22"/>
              </w:rPr>
              <w:t xml:space="preserve"> </w:t>
            </w:r>
            <w:r>
              <w:rPr>
                <w:spacing w:val="-1"/>
                <w:sz w:val="22"/>
              </w:rPr>
              <w:t>lhes</w:t>
            </w:r>
            <w:r>
              <w:rPr>
                <w:spacing w:val="-9"/>
                <w:sz w:val="22"/>
              </w:rPr>
              <w:t xml:space="preserve"> </w:t>
            </w:r>
            <w:r>
              <w:rPr>
                <w:spacing w:val="-1"/>
                <w:sz w:val="22"/>
              </w:rPr>
              <w:t>caberão</w:t>
            </w:r>
            <w:r>
              <w:rPr>
                <w:spacing w:val="-10"/>
                <w:sz w:val="22"/>
              </w:rPr>
              <w:t xml:space="preserve"> </w:t>
            </w:r>
            <w:r>
              <w:rPr>
                <w:spacing w:val="-1"/>
                <w:sz w:val="22"/>
              </w:rPr>
              <w:t>durante</w:t>
            </w:r>
            <w:r>
              <w:rPr>
                <w:spacing w:val="-9"/>
                <w:sz w:val="22"/>
              </w:rPr>
              <w:t xml:space="preserve"> </w:t>
            </w:r>
            <w:r>
              <w:rPr>
                <w:spacing w:val="-1"/>
                <w:sz w:val="22"/>
              </w:rPr>
              <w:t>o</w:t>
            </w:r>
            <w:r>
              <w:rPr>
                <w:spacing w:val="-12"/>
                <w:sz w:val="22"/>
              </w:rPr>
              <w:t xml:space="preserve"> </w:t>
            </w:r>
            <w:r>
              <w:rPr>
                <w:spacing w:val="-1"/>
                <w:sz w:val="22"/>
              </w:rPr>
              <w:t>período</w:t>
            </w:r>
            <w:r>
              <w:rPr>
                <w:spacing w:val="-9"/>
                <w:sz w:val="22"/>
              </w:rPr>
              <w:t xml:space="preserve"> </w:t>
            </w:r>
            <w:r>
              <w:rPr>
                <w:spacing w:val="-1"/>
                <w:sz w:val="22"/>
              </w:rPr>
              <w:t>de</w:t>
            </w:r>
            <w:r>
              <w:rPr>
                <w:spacing w:val="-10"/>
                <w:sz w:val="22"/>
              </w:rPr>
              <w:t xml:space="preserve"> </w:t>
            </w:r>
            <w:r>
              <w:rPr>
                <w:spacing w:val="-1"/>
                <w:sz w:val="22"/>
              </w:rPr>
              <w:t>realização</w:t>
            </w:r>
            <w:r>
              <w:rPr>
                <w:spacing w:val="-11"/>
                <w:sz w:val="22"/>
              </w:rPr>
              <w:t xml:space="preserve"> </w:t>
            </w:r>
            <w:r>
              <w:rPr>
                <w:spacing w:val="-1"/>
                <w:sz w:val="22"/>
              </w:rPr>
              <w:t>do</w:t>
            </w:r>
            <w:r>
              <w:rPr>
                <w:spacing w:val="-10"/>
                <w:sz w:val="22"/>
              </w:rPr>
              <w:t xml:space="preserve"> </w:t>
            </w:r>
            <w:r>
              <w:rPr>
                <w:spacing w:val="-1"/>
                <w:sz w:val="22"/>
              </w:rPr>
              <w:t>mesmo.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9412" w:type="dxa"/>
            <w:gridSpan w:val="2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4755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  <w:tc>
          <w:tcPr>
            <w:tcW w:w="4657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4755" w:type="dxa"/>
            <w:shd w:val="clear" w:color="auto" w:fill="DEEAF6"/>
          </w:tcPr>
          <w:p>
            <w:pPr>
              <w:pStyle w:val="11"/>
              <w:spacing w:before="46"/>
              <w:ind w:left="1243"/>
              <w:rPr>
                <w:b/>
                <w:i/>
                <w:sz w:val="22"/>
              </w:rPr>
            </w:pPr>
            <w:r>
              <w:rPr>
                <w:b/>
                <w:i/>
                <w:spacing w:val="-2"/>
                <w:sz w:val="22"/>
              </w:rPr>
              <w:t>Assinatura</w:t>
            </w:r>
            <w:r>
              <w:rPr>
                <w:b/>
                <w:i/>
                <w:spacing w:val="-10"/>
                <w:sz w:val="22"/>
              </w:rPr>
              <w:t xml:space="preserve"> </w:t>
            </w:r>
            <w:r>
              <w:rPr>
                <w:b/>
                <w:i/>
                <w:spacing w:val="-1"/>
                <w:sz w:val="22"/>
              </w:rPr>
              <w:t>do</w:t>
            </w:r>
            <w:r>
              <w:rPr>
                <w:b/>
                <w:i/>
                <w:spacing w:val="-10"/>
                <w:sz w:val="22"/>
              </w:rPr>
              <w:t xml:space="preserve"> </w:t>
            </w:r>
            <w:r>
              <w:rPr>
                <w:b/>
                <w:i/>
                <w:spacing w:val="-1"/>
                <w:sz w:val="22"/>
              </w:rPr>
              <w:t>Orientador</w:t>
            </w:r>
          </w:p>
        </w:tc>
        <w:tc>
          <w:tcPr>
            <w:tcW w:w="4657" w:type="dxa"/>
            <w:shd w:val="clear" w:color="auto" w:fill="DEEAF6"/>
          </w:tcPr>
          <w:p>
            <w:pPr>
              <w:pStyle w:val="11"/>
              <w:spacing w:before="46"/>
              <w:ind w:left="1338"/>
              <w:rPr>
                <w:b/>
                <w:i/>
                <w:sz w:val="22"/>
              </w:rPr>
            </w:pPr>
            <w:r>
              <w:rPr>
                <w:b/>
                <w:i/>
                <w:spacing w:val="-2"/>
                <w:sz w:val="22"/>
              </w:rPr>
              <w:t>Assinatura</w:t>
            </w:r>
            <w:r>
              <w:rPr>
                <w:b/>
                <w:i/>
                <w:spacing w:val="-9"/>
                <w:sz w:val="22"/>
              </w:rPr>
              <w:t xml:space="preserve"> </w:t>
            </w:r>
            <w:r>
              <w:rPr>
                <w:b/>
                <w:i/>
                <w:spacing w:val="-1"/>
                <w:sz w:val="22"/>
              </w:rPr>
              <w:t>do</w:t>
            </w:r>
            <w:r>
              <w:rPr>
                <w:b/>
                <w:i/>
                <w:spacing w:val="-9"/>
                <w:sz w:val="22"/>
              </w:rPr>
              <w:t xml:space="preserve"> </w:t>
            </w:r>
            <w:r>
              <w:rPr>
                <w:b/>
                <w:i/>
                <w:spacing w:val="-1"/>
                <w:sz w:val="22"/>
              </w:rPr>
              <w:t>Bolsista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</w:trPr>
        <w:tc>
          <w:tcPr>
            <w:tcW w:w="9412" w:type="dxa"/>
            <w:gridSpan w:val="2"/>
          </w:tcPr>
          <w:p>
            <w:pPr>
              <w:pStyle w:val="11"/>
              <w:spacing w:before="152"/>
              <w:ind w:left="29"/>
              <w:rPr>
                <w:sz w:val="22"/>
              </w:rPr>
            </w:pPr>
            <w:r>
              <w:rPr>
                <w:sz w:val="22"/>
              </w:rPr>
              <w:t>Local</w:t>
            </w:r>
            <w:r>
              <w:rPr>
                <w:spacing w:val="-11"/>
                <w:sz w:val="22"/>
              </w:rPr>
              <w:t xml:space="preserve"> </w:t>
            </w:r>
            <w:r>
              <w:rPr>
                <w:sz w:val="22"/>
              </w:rPr>
              <w:t>e</w:t>
            </w:r>
            <w:r>
              <w:rPr>
                <w:spacing w:val="-10"/>
                <w:sz w:val="22"/>
              </w:rPr>
              <w:t xml:space="preserve"> </w:t>
            </w:r>
            <w:r>
              <w:rPr>
                <w:sz w:val="22"/>
              </w:rPr>
              <w:t>data:</w:t>
            </w:r>
          </w:p>
        </w:tc>
      </w:tr>
    </w:tbl>
    <w:p>
      <w:pPr>
        <w:spacing w:after="0"/>
        <w:rPr>
          <w:sz w:val="22"/>
        </w:rPr>
        <w:sectPr>
          <w:type w:val="continuous"/>
          <w:pgSz w:w="11910" w:h="16840"/>
          <w:pgMar w:top="1720" w:right="220" w:bottom="880" w:left="1040" w:header="720" w:footer="720" w:gutter="0"/>
          <w:cols w:space="720" w:num="1"/>
        </w:sectPr>
      </w:pPr>
    </w:p>
    <w:p>
      <w:pPr>
        <w:pStyle w:val="8"/>
        <w:rPr>
          <w:b/>
          <w:sz w:val="20"/>
        </w:rPr>
      </w:pPr>
    </w:p>
    <w:p>
      <w:pPr>
        <w:pStyle w:val="8"/>
        <w:spacing w:before="3"/>
        <w:rPr>
          <w:b/>
          <w:sz w:val="25"/>
        </w:rPr>
      </w:pPr>
    </w:p>
    <w:p>
      <w:pPr>
        <w:pStyle w:val="2"/>
        <w:spacing w:line="216" w:lineRule="auto"/>
      </w:pPr>
      <w:r>
        <w:rPr>
          <w:color w:val="006FC0"/>
          <w:spacing w:val="-4"/>
        </w:rPr>
        <w:t>REGULAMENTAÇÃO</w:t>
      </w:r>
      <w:r>
        <w:rPr>
          <w:color w:val="006FC0"/>
          <w:spacing w:val="-9"/>
        </w:rPr>
        <w:t xml:space="preserve"> </w:t>
      </w:r>
      <w:r>
        <w:rPr>
          <w:color w:val="006FC0"/>
          <w:spacing w:val="-4"/>
        </w:rPr>
        <w:t>DO</w:t>
      </w:r>
      <w:r>
        <w:rPr>
          <w:color w:val="006FC0"/>
          <w:spacing w:val="-10"/>
        </w:rPr>
        <w:t xml:space="preserve"> </w:t>
      </w:r>
      <w:r>
        <w:rPr>
          <w:color w:val="006FC0"/>
          <w:spacing w:val="-4"/>
        </w:rPr>
        <w:t>PROCESSO</w:t>
      </w:r>
      <w:r>
        <w:rPr>
          <w:color w:val="006FC0"/>
          <w:spacing w:val="-10"/>
        </w:rPr>
        <w:t xml:space="preserve"> </w:t>
      </w:r>
      <w:r>
        <w:rPr>
          <w:color w:val="006FC0"/>
          <w:spacing w:val="-4"/>
        </w:rPr>
        <w:t>DE</w:t>
      </w:r>
      <w:r>
        <w:rPr>
          <w:color w:val="006FC0"/>
          <w:spacing w:val="-11"/>
        </w:rPr>
        <w:t xml:space="preserve"> </w:t>
      </w:r>
      <w:r>
        <w:rPr>
          <w:color w:val="006FC0"/>
          <w:spacing w:val="-4"/>
        </w:rPr>
        <w:t>INEXIGIBILIDADE</w:t>
      </w:r>
      <w:r>
        <w:rPr>
          <w:color w:val="006FC0"/>
          <w:spacing w:val="-10"/>
        </w:rPr>
        <w:t xml:space="preserve"> </w:t>
      </w:r>
      <w:r>
        <w:rPr>
          <w:color w:val="006FC0"/>
          <w:spacing w:val="-3"/>
        </w:rPr>
        <w:t>DE</w:t>
      </w:r>
      <w:r>
        <w:rPr>
          <w:color w:val="006FC0"/>
          <w:spacing w:val="-10"/>
        </w:rPr>
        <w:t xml:space="preserve"> </w:t>
      </w:r>
      <w:r>
        <w:rPr>
          <w:color w:val="006FC0"/>
          <w:spacing w:val="-3"/>
        </w:rPr>
        <w:t>CHAMADA</w:t>
      </w:r>
      <w:r>
        <w:rPr>
          <w:color w:val="006FC0"/>
          <w:spacing w:val="-7"/>
        </w:rPr>
        <w:t xml:space="preserve"> </w:t>
      </w:r>
      <w:r>
        <w:rPr>
          <w:color w:val="006FC0"/>
          <w:spacing w:val="-3"/>
        </w:rPr>
        <w:t>PÚBLICA</w:t>
      </w:r>
      <w:r>
        <w:rPr>
          <w:color w:val="006FC0"/>
          <w:spacing w:val="-9"/>
        </w:rPr>
        <w:t xml:space="preserve"> </w:t>
      </w:r>
      <w:r>
        <w:rPr>
          <w:color w:val="006FC0"/>
          <w:spacing w:val="-3"/>
        </w:rPr>
        <w:t>Nº</w:t>
      </w:r>
      <w:r>
        <w:rPr>
          <w:color w:val="006FC0"/>
          <w:spacing w:val="-60"/>
        </w:rPr>
        <w:t xml:space="preserve"> </w:t>
      </w:r>
      <w:r>
        <w:rPr>
          <w:color w:val="006FC0"/>
        </w:rPr>
        <w:t>15/2021</w:t>
      </w:r>
      <w:r>
        <w:rPr>
          <w:color w:val="006FC0"/>
          <w:spacing w:val="-11"/>
        </w:rPr>
        <w:t xml:space="preserve"> </w:t>
      </w:r>
      <w:r>
        <w:rPr>
          <w:color w:val="006FC0"/>
        </w:rPr>
        <w:t>-</w:t>
      </w:r>
      <w:r>
        <w:rPr>
          <w:color w:val="006FC0"/>
          <w:spacing w:val="-10"/>
        </w:rPr>
        <w:t xml:space="preserve"> </w:t>
      </w:r>
      <w:r>
        <w:rPr>
          <w:color w:val="006FC0"/>
        </w:rPr>
        <w:t>MOBILIDADE</w:t>
      </w:r>
      <w:r>
        <w:rPr>
          <w:color w:val="006FC0"/>
          <w:spacing w:val="-11"/>
        </w:rPr>
        <w:t xml:space="preserve"> </w:t>
      </w:r>
      <w:r>
        <w:rPr>
          <w:color w:val="006FC0"/>
        </w:rPr>
        <w:t>PARA</w:t>
      </w:r>
      <w:r>
        <w:rPr>
          <w:color w:val="006FC0"/>
          <w:spacing w:val="-10"/>
        </w:rPr>
        <w:t xml:space="preserve"> </w:t>
      </w:r>
      <w:r>
        <w:rPr>
          <w:color w:val="006FC0"/>
        </w:rPr>
        <w:t>ALUNOS</w:t>
      </w:r>
      <w:r>
        <w:rPr>
          <w:color w:val="006FC0"/>
          <w:spacing w:val="-10"/>
        </w:rPr>
        <w:t xml:space="preserve"> </w:t>
      </w:r>
      <w:r>
        <w:rPr>
          <w:color w:val="006FC0"/>
        </w:rPr>
        <w:t>DE</w:t>
      </w:r>
      <w:r>
        <w:rPr>
          <w:color w:val="006FC0"/>
          <w:spacing w:val="-11"/>
        </w:rPr>
        <w:t xml:space="preserve"> </w:t>
      </w:r>
      <w:r>
        <w:rPr>
          <w:color w:val="006FC0"/>
        </w:rPr>
        <w:t>GRADUAÇÃO</w:t>
      </w:r>
    </w:p>
    <w:p>
      <w:pPr>
        <w:pStyle w:val="8"/>
        <w:rPr>
          <w:b/>
          <w:sz w:val="28"/>
        </w:rPr>
      </w:pPr>
    </w:p>
    <w:p>
      <w:pPr>
        <w:pStyle w:val="8"/>
        <w:spacing w:before="10"/>
        <w:rPr>
          <w:b/>
          <w:sz w:val="27"/>
        </w:rPr>
      </w:pPr>
    </w:p>
    <w:p>
      <w:pPr>
        <w:spacing w:before="0"/>
        <w:ind w:left="397" w:right="931" w:firstLine="0"/>
        <w:jc w:val="center"/>
        <w:rPr>
          <w:b/>
          <w:sz w:val="28"/>
        </w:rPr>
      </w:pPr>
      <w:r>
        <w:rPr>
          <w:b/>
          <w:sz w:val="28"/>
        </w:rPr>
        <w:t>Anexo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III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Minuta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de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Convênio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PD&amp;I</w:t>
      </w:r>
    </w:p>
    <w:p>
      <w:pPr>
        <w:pStyle w:val="8"/>
        <w:spacing w:before="9"/>
        <w:rPr>
          <w:b/>
          <w:sz w:val="41"/>
        </w:rPr>
      </w:pPr>
    </w:p>
    <w:p>
      <w:pPr>
        <w:pStyle w:val="4"/>
        <w:spacing w:line="276" w:lineRule="auto"/>
        <w:ind w:right="905"/>
      </w:pPr>
      <w:r>
        <w:t>TERMO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CONVÊNIO</w:t>
      </w:r>
      <w:r>
        <w:rPr>
          <w:spacing w:val="-2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PESQUISA,</w:t>
      </w:r>
      <w:r>
        <w:rPr>
          <w:spacing w:val="-2"/>
        </w:rPr>
        <w:t xml:space="preserve"> </w:t>
      </w:r>
      <w:r>
        <w:t>DESENVOLVIMENTO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INOVAÇÃO</w:t>
      </w:r>
      <w:r>
        <w:rPr>
          <w:spacing w:val="-4"/>
        </w:rPr>
        <w:t xml:space="preserve"> </w:t>
      </w:r>
      <w:r>
        <w:t>(CONVÊNIO</w:t>
      </w:r>
      <w:r>
        <w:rPr>
          <w:spacing w:val="-2"/>
        </w:rPr>
        <w:t xml:space="preserve"> </w:t>
      </w:r>
      <w:r>
        <w:t>PD&amp;I)</w:t>
      </w:r>
      <w:r>
        <w:rPr>
          <w:spacing w:val="-4"/>
        </w:rPr>
        <w:t xml:space="preserve"> </w:t>
      </w:r>
      <w:r>
        <w:t>Nº</w:t>
      </w:r>
      <w:r>
        <w:rPr>
          <w:spacing w:val="-47"/>
        </w:rPr>
        <w:t xml:space="preserve"> </w:t>
      </w:r>
      <w:r>
        <w:t>XXXXXX/2021</w:t>
      </w:r>
      <w:r>
        <w:rPr>
          <w:spacing w:val="-2"/>
        </w:rPr>
        <w:t xml:space="preserve"> </w:t>
      </w:r>
      <w:r>
        <w:t>- MINUTA</w:t>
      </w:r>
    </w:p>
    <w:p>
      <w:pPr>
        <w:pStyle w:val="8"/>
        <w:rPr>
          <w:b/>
        </w:rPr>
      </w:pPr>
    </w:p>
    <w:p>
      <w:pPr>
        <w:pStyle w:val="8"/>
        <w:spacing w:before="11"/>
        <w:rPr>
          <w:b/>
        </w:rPr>
      </w:pPr>
    </w:p>
    <w:p>
      <w:pPr>
        <w:spacing w:before="0"/>
        <w:ind w:left="378" w:right="0" w:firstLine="0"/>
        <w:jc w:val="left"/>
        <w:rPr>
          <w:b/>
          <w:sz w:val="22"/>
        </w:rPr>
      </w:pPr>
      <w:r>
        <w:rPr>
          <w:b/>
          <w:sz w:val="22"/>
        </w:rPr>
        <w:t>PROCESSONºXXXXXX</w:t>
      </w:r>
    </w:p>
    <w:p>
      <w:pPr>
        <w:pStyle w:val="8"/>
        <w:rPr>
          <w:b/>
          <w:sz w:val="20"/>
        </w:rPr>
      </w:pPr>
    </w:p>
    <w:p>
      <w:pPr>
        <w:pStyle w:val="8"/>
        <w:spacing w:before="9"/>
        <w:rPr>
          <w:b/>
          <w:sz w:val="23"/>
        </w:rPr>
      </w:pPr>
    </w:p>
    <w:p>
      <w:pPr>
        <w:spacing w:before="56" w:line="276" w:lineRule="auto"/>
        <w:ind w:left="4915" w:right="908" w:firstLine="0"/>
        <w:jc w:val="both"/>
        <w:rPr>
          <w:sz w:val="22"/>
        </w:rPr>
      </w:pPr>
      <w:r>
        <w:rPr>
          <w:b/>
          <w:sz w:val="22"/>
        </w:rPr>
        <w:t>CONVÊNIO PARA PESQUISA, DESENVOLVIMENTO E</w:t>
      </w:r>
      <w:r>
        <w:rPr>
          <w:b/>
          <w:spacing w:val="1"/>
          <w:sz w:val="22"/>
        </w:rPr>
        <w:t xml:space="preserve"> </w:t>
      </w:r>
      <w:r>
        <w:rPr>
          <w:b/>
          <w:sz w:val="22"/>
        </w:rPr>
        <w:t>INOVAÇÃO</w:t>
      </w:r>
      <w:r>
        <w:rPr>
          <w:b/>
          <w:spacing w:val="1"/>
          <w:sz w:val="22"/>
        </w:rPr>
        <w:t xml:space="preserve"> </w:t>
      </w:r>
      <w:r>
        <w:rPr>
          <w:b/>
          <w:sz w:val="22"/>
        </w:rPr>
        <w:t>(CONVÊNIO</w:t>
      </w:r>
      <w:r>
        <w:rPr>
          <w:b/>
          <w:spacing w:val="1"/>
          <w:sz w:val="22"/>
        </w:rPr>
        <w:t xml:space="preserve"> </w:t>
      </w:r>
      <w:r>
        <w:rPr>
          <w:b/>
          <w:sz w:val="22"/>
        </w:rPr>
        <w:t>PD&amp;I)</w:t>
      </w:r>
      <w:r>
        <w:rPr>
          <w:b/>
          <w:spacing w:val="1"/>
          <w:sz w:val="22"/>
        </w:rPr>
        <w:t xml:space="preserve"> </w:t>
      </w:r>
      <w:r>
        <w:rPr>
          <w:b/>
          <w:sz w:val="22"/>
        </w:rPr>
        <w:t>QUE</w:t>
      </w:r>
      <w:r>
        <w:rPr>
          <w:b/>
          <w:spacing w:val="1"/>
          <w:sz w:val="22"/>
        </w:rPr>
        <w:t xml:space="preserve"> </w:t>
      </w:r>
      <w:r>
        <w:rPr>
          <w:b/>
          <w:sz w:val="22"/>
        </w:rPr>
        <w:t>ENTRE</w:t>
      </w:r>
      <w:r>
        <w:rPr>
          <w:b/>
          <w:spacing w:val="1"/>
          <w:sz w:val="22"/>
        </w:rPr>
        <w:t xml:space="preserve"> </w:t>
      </w:r>
      <w:r>
        <w:rPr>
          <w:b/>
          <w:sz w:val="22"/>
        </w:rPr>
        <w:t>SI</w:t>
      </w:r>
      <w:r>
        <w:rPr>
          <w:b/>
          <w:spacing w:val="1"/>
          <w:sz w:val="22"/>
        </w:rPr>
        <w:t xml:space="preserve"> </w:t>
      </w:r>
      <w:r>
        <w:rPr>
          <w:b/>
          <w:sz w:val="22"/>
        </w:rPr>
        <w:t>CELEBRAM</w:t>
      </w:r>
      <w:r>
        <w:rPr>
          <w:b/>
          <w:spacing w:val="1"/>
          <w:sz w:val="22"/>
        </w:rPr>
        <w:t xml:space="preserve"> </w:t>
      </w:r>
      <w:r>
        <w:rPr>
          <w:sz w:val="22"/>
        </w:rPr>
        <w:t>FUNDAÇÃO</w:t>
      </w:r>
      <w:r>
        <w:rPr>
          <w:spacing w:val="1"/>
          <w:sz w:val="22"/>
        </w:rPr>
        <w:t xml:space="preserve"> </w:t>
      </w:r>
      <w:r>
        <w:rPr>
          <w:sz w:val="22"/>
        </w:rPr>
        <w:t>ARAUCÁRIA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1"/>
          <w:sz w:val="22"/>
        </w:rPr>
        <w:t xml:space="preserve"> </w:t>
      </w:r>
      <w:r>
        <w:rPr>
          <w:sz w:val="22"/>
        </w:rPr>
        <w:t>APOIO</w:t>
      </w:r>
      <w:r>
        <w:rPr>
          <w:spacing w:val="1"/>
          <w:sz w:val="22"/>
        </w:rPr>
        <w:t xml:space="preserve"> </w:t>
      </w:r>
      <w:r>
        <w:rPr>
          <w:sz w:val="22"/>
        </w:rPr>
        <w:t>AO</w:t>
      </w:r>
      <w:r>
        <w:rPr>
          <w:spacing w:val="1"/>
          <w:sz w:val="22"/>
        </w:rPr>
        <w:t xml:space="preserve"> </w:t>
      </w:r>
      <w:r>
        <w:rPr>
          <w:sz w:val="22"/>
        </w:rPr>
        <w:t>DESENVOLVIMENTO CIENTÍFICO E TECNOLÓGICO DO</w:t>
      </w:r>
      <w:r>
        <w:rPr>
          <w:spacing w:val="1"/>
          <w:sz w:val="22"/>
        </w:rPr>
        <w:t xml:space="preserve"> </w:t>
      </w:r>
      <w:r>
        <w:rPr>
          <w:sz w:val="22"/>
        </w:rPr>
        <w:t>PARANÁ</w:t>
      </w:r>
      <w:r>
        <w:rPr>
          <w:b/>
          <w:sz w:val="22"/>
        </w:rPr>
        <w:t>,</w:t>
      </w:r>
      <w:r>
        <w:rPr>
          <w:b/>
          <w:spacing w:val="1"/>
          <w:sz w:val="22"/>
        </w:rPr>
        <w:t xml:space="preserve"> </w:t>
      </w:r>
      <w:r>
        <w:rPr>
          <w:b/>
          <w:sz w:val="22"/>
        </w:rPr>
        <w:t>E</w:t>
      </w:r>
      <w:r>
        <w:rPr>
          <w:b/>
          <w:spacing w:val="1"/>
          <w:sz w:val="22"/>
        </w:rPr>
        <w:t xml:space="preserve"> </w:t>
      </w:r>
      <w:r>
        <w:rPr>
          <w:b/>
          <w:sz w:val="22"/>
        </w:rPr>
        <w:t>O(A)</w:t>
      </w:r>
      <w:r>
        <w:rPr>
          <w:b/>
          <w:spacing w:val="1"/>
          <w:sz w:val="22"/>
        </w:rPr>
        <w:t xml:space="preserve"> </w:t>
      </w:r>
      <w:r>
        <w:rPr>
          <w:b/>
          <w:sz w:val="22"/>
        </w:rPr>
        <w:t>XXXXXX,</w:t>
      </w:r>
      <w:r>
        <w:rPr>
          <w:b/>
          <w:spacing w:val="1"/>
          <w:sz w:val="22"/>
        </w:rPr>
        <w:t xml:space="preserve"> </w:t>
      </w:r>
      <w:r>
        <w:rPr>
          <w:sz w:val="22"/>
        </w:rPr>
        <w:t>PARA</w:t>
      </w:r>
      <w:r>
        <w:rPr>
          <w:spacing w:val="1"/>
          <w:sz w:val="22"/>
        </w:rPr>
        <w:t xml:space="preserve"> </w:t>
      </w:r>
      <w:r>
        <w:rPr>
          <w:sz w:val="22"/>
        </w:rPr>
        <w:t>A</w:t>
      </w:r>
      <w:r>
        <w:rPr>
          <w:spacing w:val="1"/>
          <w:sz w:val="22"/>
        </w:rPr>
        <w:t xml:space="preserve"> </w:t>
      </w:r>
      <w:r>
        <w:rPr>
          <w:sz w:val="22"/>
        </w:rPr>
        <w:t>EXECUÇÃO</w:t>
      </w:r>
      <w:r>
        <w:rPr>
          <w:spacing w:val="1"/>
          <w:sz w:val="22"/>
        </w:rPr>
        <w:t xml:space="preserve"> </w:t>
      </w:r>
      <w:r>
        <w:rPr>
          <w:sz w:val="22"/>
        </w:rPr>
        <w:t>DO</w:t>
      </w:r>
      <w:r>
        <w:rPr>
          <w:spacing w:val="1"/>
          <w:sz w:val="22"/>
        </w:rPr>
        <w:t xml:space="preserve"> </w:t>
      </w:r>
      <w:r>
        <w:rPr>
          <w:sz w:val="22"/>
        </w:rPr>
        <w:t>“PROJETO</w:t>
      </w:r>
      <w:r>
        <w:rPr>
          <w:spacing w:val="6"/>
          <w:sz w:val="22"/>
        </w:rPr>
        <w:t xml:space="preserve"> </w:t>
      </w:r>
      <w:r>
        <w:rPr>
          <w:sz w:val="22"/>
        </w:rPr>
        <w:t>[XXXXXXXXXX]”,</w:t>
      </w:r>
      <w:r>
        <w:rPr>
          <w:spacing w:val="7"/>
          <w:sz w:val="22"/>
        </w:rPr>
        <w:t xml:space="preserve"> </w:t>
      </w:r>
      <w:r>
        <w:rPr>
          <w:sz w:val="22"/>
        </w:rPr>
        <w:t>VISANDO</w:t>
      </w:r>
      <w:r>
        <w:rPr>
          <w:spacing w:val="7"/>
          <w:sz w:val="22"/>
        </w:rPr>
        <w:t xml:space="preserve"> </w:t>
      </w:r>
      <w:r>
        <w:rPr>
          <w:sz w:val="22"/>
        </w:rPr>
        <w:t>O</w:t>
      </w:r>
    </w:p>
    <w:p>
      <w:pPr>
        <w:pStyle w:val="8"/>
        <w:tabs>
          <w:tab w:val="right" w:pos="10511"/>
        </w:tabs>
        <w:spacing w:line="315" w:lineRule="exact"/>
        <w:ind w:left="4915"/>
        <w:rPr>
          <w:rFonts w:ascii="Arial" w:hAnsi="Arial"/>
          <w:b/>
          <w:sz w:val="24"/>
        </w:rPr>
      </w:pPr>
      <w:r>
        <w:t>FORTALECIMENTO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POLÍTICAS</w:t>
      </w:r>
      <w:r>
        <w:rPr>
          <w:spacing w:val="2"/>
        </w:rPr>
        <w:t xml:space="preserve"> </w:t>
      </w:r>
      <w:r>
        <w:t>PÚBLICAS DA</w:t>
      </w:r>
      <w:r>
        <w:rPr>
          <w:spacing w:val="3"/>
        </w:rPr>
        <w:t xml:space="preserve"> </w:t>
      </w:r>
      <w:r>
        <w:t>ÁREA</w:t>
      </w:r>
      <w:r>
        <w:tab/>
      </w:r>
      <w:r>
        <w:rPr>
          <w:rFonts w:ascii="Arial" w:hAnsi="Arial"/>
          <w:b/>
          <w:color w:val="006FC0"/>
          <w:position w:val="-5"/>
          <w:sz w:val="24"/>
        </w:rPr>
        <w:t>11</w:t>
      </w:r>
    </w:p>
    <w:p>
      <w:pPr>
        <w:pStyle w:val="8"/>
        <w:spacing w:line="263" w:lineRule="exact"/>
        <w:ind w:left="4915"/>
      </w:pPr>
      <w:r>
        <w:t>[XXXXXXXXXX].</w:t>
      </w:r>
    </w:p>
    <w:p>
      <w:pPr>
        <w:pStyle w:val="8"/>
        <w:spacing w:before="7"/>
        <w:rPr>
          <w:sz w:val="28"/>
        </w:rPr>
      </w:pPr>
    </w:p>
    <w:p>
      <w:pPr>
        <w:pStyle w:val="8"/>
        <w:spacing w:before="1"/>
        <w:ind w:left="378"/>
      </w:pPr>
      <w:r>
        <w:t>Pelo</w:t>
      </w:r>
      <w:r>
        <w:rPr>
          <w:spacing w:val="-4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instrumento,</w:t>
      </w:r>
      <w:r>
        <w:rPr>
          <w:spacing w:val="-4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rPr>
          <w:b/>
        </w:rPr>
        <w:t>PARTÍCIPES</w:t>
      </w:r>
      <w:r>
        <w:rPr>
          <w:b/>
          <w:spacing w:val="-2"/>
        </w:rPr>
        <w:t xml:space="preserve"> </w:t>
      </w:r>
      <w:r>
        <w:t>abaixo</w:t>
      </w:r>
      <w:r>
        <w:rPr>
          <w:spacing w:val="-3"/>
        </w:rPr>
        <w:t xml:space="preserve"> </w:t>
      </w:r>
      <w:r>
        <w:t>qualificados:</w:t>
      </w:r>
    </w:p>
    <w:p>
      <w:pPr>
        <w:pStyle w:val="8"/>
        <w:spacing w:before="7"/>
        <w:rPr>
          <w:sz w:val="19"/>
        </w:rPr>
      </w:pPr>
    </w:p>
    <w:p>
      <w:pPr>
        <w:pStyle w:val="8"/>
        <w:spacing w:line="276" w:lineRule="auto"/>
        <w:ind w:left="378" w:right="909"/>
        <w:jc w:val="both"/>
      </w:pPr>
      <w:r>
        <w:t>Fundação</w:t>
      </w:r>
      <w:r>
        <w:rPr>
          <w:spacing w:val="1"/>
        </w:rPr>
        <w:t xml:space="preserve"> </w:t>
      </w:r>
      <w:r>
        <w:t>Araucária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Apoio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Desenvolvimento</w:t>
      </w:r>
      <w:r>
        <w:rPr>
          <w:spacing w:val="1"/>
        </w:rPr>
        <w:t xml:space="preserve"> </w:t>
      </w:r>
      <w:r>
        <w:t>Científico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Tecnológico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Paraná,</w:t>
      </w:r>
      <w:r>
        <w:rPr>
          <w:spacing w:val="1"/>
        </w:rPr>
        <w:t xml:space="preserve"> </w:t>
      </w:r>
      <w:r>
        <w:t>agência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fomento, nos termos do Art. 2º, inc. V, da Lei Estadual 20.541/2021 (Marco Legal Estadual de CT&amp;I),</w:t>
      </w:r>
      <w:r>
        <w:rPr>
          <w:spacing w:val="1"/>
        </w:rPr>
        <w:t xml:space="preserve"> </w:t>
      </w:r>
      <w:r>
        <w:t>integrante do Sistema Paranaense de Inovação, conforme § Ún., do Art. 3º, da Lei Estadual 20.541/2021,</w:t>
      </w:r>
      <w:r>
        <w:rPr>
          <w:spacing w:val="-47"/>
        </w:rPr>
        <w:t xml:space="preserve"> </w:t>
      </w:r>
      <w:r>
        <w:t>pessoa</w:t>
      </w:r>
      <w:r>
        <w:rPr>
          <w:spacing w:val="1"/>
        </w:rPr>
        <w:t xml:space="preserve"> </w:t>
      </w:r>
      <w:r>
        <w:t>jurídica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direito</w:t>
      </w:r>
      <w:r>
        <w:rPr>
          <w:spacing w:val="1"/>
        </w:rPr>
        <w:t xml:space="preserve"> </w:t>
      </w:r>
      <w:r>
        <w:t>privado</w:t>
      </w:r>
      <w:r>
        <w:rPr>
          <w:spacing w:val="1"/>
        </w:rPr>
        <w:t xml:space="preserve"> </w:t>
      </w:r>
      <w:r>
        <w:t>integrante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Administração Indireta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do</w:t>
      </w:r>
      <w:r>
        <w:rPr>
          <w:spacing w:val="49"/>
        </w:rPr>
        <w:t xml:space="preserve"> </w:t>
      </w:r>
      <w:r>
        <w:t>Paraná, com</w:t>
      </w:r>
      <w:r>
        <w:rPr>
          <w:spacing w:val="1"/>
        </w:rPr>
        <w:t xml:space="preserve"> </w:t>
      </w:r>
      <w:r>
        <w:t>criação autorizada na forma da Lei Estadual 12.020/1998, inscrita no CNPJ sob o nº 03.579.617/0001-00,</w:t>
      </w:r>
      <w:r>
        <w:rPr>
          <w:spacing w:val="-47"/>
        </w:rPr>
        <w:t xml:space="preserve"> </w:t>
      </w:r>
      <w:r>
        <w:t>domiciliada na</w:t>
      </w:r>
      <w:r>
        <w:rPr>
          <w:spacing w:val="1"/>
        </w:rPr>
        <w:t xml:space="preserve"> </w:t>
      </w:r>
      <w:r>
        <w:t>Av. Comendador Franco, 1341</w:t>
      </w:r>
      <w:r>
        <w:rPr>
          <w:spacing w:val="1"/>
        </w:rPr>
        <w:t xml:space="preserve"> </w:t>
      </w:r>
      <w:r>
        <w:t>– Cietep, Jardim Botânico, na cidade de Curitiba/PR,</w:t>
      </w:r>
      <w:r>
        <w:rPr>
          <w:spacing w:val="1"/>
        </w:rPr>
        <w:t xml:space="preserve"> </w:t>
      </w:r>
      <w:r>
        <w:t>doravante denominada “</w:t>
      </w:r>
      <w:r>
        <w:rPr>
          <w:b/>
        </w:rPr>
        <w:t>CONCEDENTE”</w:t>
      </w:r>
      <w:r>
        <w:t>, neste ato representada pelo seu Presidente, Senhor Ramiro</w:t>
      </w:r>
      <w:r>
        <w:rPr>
          <w:spacing w:val="1"/>
        </w:rPr>
        <w:t xml:space="preserve"> </w:t>
      </w:r>
      <w:r>
        <w:t>Wahrhaftig, brasileiro, R.G. Nº 952291-3 SSP PR, CPF 321.770.549-15, residente e domiciliado à Rua</w:t>
      </w:r>
      <w:r>
        <w:rPr>
          <w:spacing w:val="1"/>
        </w:rPr>
        <w:t xml:space="preserve"> </w:t>
      </w:r>
      <w:r>
        <w:t>Campos Sales, nº 782, CEP 80.030 376 ,Curitiba PR, e pelo Diretor de Administração e Finanças, Senhor</w:t>
      </w:r>
      <w:r>
        <w:rPr>
          <w:spacing w:val="1"/>
        </w:rPr>
        <w:t xml:space="preserve"> </w:t>
      </w:r>
      <w:r>
        <w:t>Gerson Luiz Koch, brasileiro, R.G. Nº 754.751 PR, CPF nº 183.960.899-49, residente e domiciliado à Rua</w:t>
      </w:r>
      <w:r>
        <w:rPr>
          <w:spacing w:val="1"/>
        </w:rPr>
        <w:t xml:space="preserve"> </w:t>
      </w:r>
      <w:r>
        <w:t>Osório</w:t>
      </w:r>
      <w:r>
        <w:rPr>
          <w:spacing w:val="-2"/>
        </w:rPr>
        <w:t xml:space="preserve"> </w:t>
      </w:r>
      <w:r>
        <w:t>Duque Estrada,</w:t>
      </w:r>
      <w:r>
        <w:rPr>
          <w:spacing w:val="-1"/>
        </w:rPr>
        <w:t xml:space="preserve"> </w:t>
      </w:r>
      <w:r>
        <w:t>nº</w:t>
      </w:r>
      <w:r>
        <w:rPr>
          <w:spacing w:val="-2"/>
        </w:rPr>
        <w:t xml:space="preserve"> </w:t>
      </w:r>
      <w:r>
        <w:t>682,</w:t>
      </w:r>
      <w:r>
        <w:rPr>
          <w:spacing w:val="-1"/>
        </w:rPr>
        <w:t xml:space="preserve"> </w:t>
      </w:r>
      <w:r>
        <w:t>CEP</w:t>
      </w:r>
      <w:r>
        <w:rPr>
          <w:spacing w:val="2"/>
        </w:rPr>
        <w:t xml:space="preserve"> </w:t>
      </w:r>
      <w:r>
        <w:t>80.520-470, Curitiba</w:t>
      </w:r>
      <w:r>
        <w:rPr>
          <w:spacing w:val="-1"/>
        </w:rPr>
        <w:t xml:space="preserve"> </w:t>
      </w:r>
      <w:r>
        <w:t>PR;</w:t>
      </w:r>
      <w:r>
        <w:rPr>
          <w:spacing w:val="-1"/>
        </w:rPr>
        <w:t xml:space="preserve"> </w:t>
      </w:r>
      <w:r>
        <w:t>e</w:t>
      </w:r>
    </w:p>
    <w:p>
      <w:pPr>
        <w:pStyle w:val="8"/>
        <w:rPr>
          <w:sz w:val="23"/>
        </w:rPr>
      </w:pPr>
    </w:p>
    <w:p>
      <w:pPr>
        <w:spacing w:before="1"/>
        <w:ind w:left="378" w:right="0" w:firstLine="0"/>
        <w:jc w:val="left"/>
        <w:rPr>
          <w:sz w:val="22"/>
        </w:rPr>
      </w:pPr>
      <w:r>
        <w:rPr>
          <w:sz w:val="22"/>
        </w:rPr>
        <w:t>....................................</w:t>
      </w:r>
      <w:r>
        <w:rPr>
          <w:spacing w:val="35"/>
          <w:sz w:val="22"/>
        </w:rPr>
        <w:t xml:space="preserve"> </w:t>
      </w:r>
      <w:r>
        <w:rPr>
          <w:sz w:val="22"/>
        </w:rPr>
        <w:t>[</w:t>
      </w:r>
      <w:r>
        <w:rPr>
          <w:i/>
          <w:sz w:val="22"/>
        </w:rPr>
        <w:t>indicar</w:t>
      </w:r>
      <w:r>
        <w:rPr>
          <w:i/>
          <w:spacing w:val="38"/>
          <w:sz w:val="22"/>
        </w:rPr>
        <w:t xml:space="preserve"> </w:t>
      </w:r>
      <w:r>
        <w:rPr>
          <w:i/>
          <w:sz w:val="22"/>
        </w:rPr>
        <w:t>a</w:t>
      </w:r>
      <w:r>
        <w:rPr>
          <w:i/>
          <w:spacing w:val="36"/>
          <w:sz w:val="22"/>
        </w:rPr>
        <w:t xml:space="preserve"> </w:t>
      </w:r>
      <w:r>
        <w:rPr>
          <w:i/>
          <w:sz w:val="22"/>
        </w:rPr>
        <w:t>denominação</w:t>
      </w:r>
      <w:r>
        <w:rPr>
          <w:i/>
          <w:spacing w:val="36"/>
          <w:sz w:val="22"/>
        </w:rPr>
        <w:t xml:space="preserve"> </w:t>
      </w:r>
      <w:r>
        <w:rPr>
          <w:i/>
          <w:sz w:val="22"/>
        </w:rPr>
        <w:t>da</w:t>
      </w:r>
      <w:r>
        <w:rPr>
          <w:i/>
          <w:spacing w:val="37"/>
          <w:sz w:val="22"/>
        </w:rPr>
        <w:t xml:space="preserve"> </w:t>
      </w:r>
      <w:r>
        <w:rPr>
          <w:i/>
          <w:sz w:val="22"/>
        </w:rPr>
        <w:t>ICTPR</w:t>
      </w:r>
      <w:r>
        <w:rPr>
          <w:i/>
          <w:spacing w:val="36"/>
          <w:sz w:val="22"/>
        </w:rPr>
        <w:t xml:space="preserve"> </w:t>
      </w:r>
      <w:r>
        <w:rPr>
          <w:i/>
          <w:sz w:val="22"/>
        </w:rPr>
        <w:t>responsável</w:t>
      </w:r>
      <w:r>
        <w:rPr>
          <w:i/>
          <w:spacing w:val="36"/>
          <w:sz w:val="22"/>
        </w:rPr>
        <w:t xml:space="preserve"> </w:t>
      </w:r>
      <w:r>
        <w:rPr>
          <w:i/>
          <w:sz w:val="22"/>
        </w:rPr>
        <w:t>pela</w:t>
      </w:r>
      <w:r>
        <w:rPr>
          <w:i/>
          <w:spacing w:val="36"/>
          <w:sz w:val="22"/>
        </w:rPr>
        <w:t xml:space="preserve"> </w:t>
      </w:r>
      <w:r>
        <w:rPr>
          <w:i/>
          <w:sz w:val="22"/>
        </w:rPr>
        <w:t>pesquisa</w:t>
      </w:r>
      <w:r>
        <w:rPr>
          <w:sz w:val="22"/>
        </w:rPr>
        <w:t>],</w:t>
      </w:r>
      <w:r>
        <w:rPr>
          <w:spacing w:val="37"/>
          <w:sz w:val="22"/>
        </w:rPr>
        <w:t xml:space="preserve"> </w:t>
      </w:r>
      <w:r>
        <w:rPr>
          <w:sz w:val="22"/>
        </w:rPr>
        <w:t>com</w:t>
      </w:r>
      <w:r>
        <w:rPr>
          <w:spacing w:val="37"/>
          <w:sz w:val="22"/>
        </w:rPr>
        <w:t xml:space="preserve"> </w:t>
      </w:r>
      <w:r>
        <w:rPr>
          <w:sz w:val="22"/>
        </w:rPr>
        <w:t>sede</w:t>
      </w:r>
      <w:r>
        <w:rPr>
          <w:spacing w:val="36"/>
          <w:sz w:val="22"/>
        </w:rPr>
        <w:t xml:space="preserve"> </w:t>
      </w:r>
      <w:r>
        <w:rPr>
          <w:sz w:val="22"/>
        </w:rPr>
        <w:t>no(a)</w:t>
      </w:r>
    </w:p>
    <w:p>
      <w:pPr>
        <w:pStyle w:val="8"/>
        <w:tabs>
          <w:tab w:val="left" w:leader="dot" w:pos="9679"/>
        </w:tabs>
        <w:spacing w:before="39"/>
        <w:ind w:left="378"/>
      </w:pPr>
      <w:r>
        <w:t>.....................................................</w:t>
      </w:r>
      <w:r>
        <w:rPr>
          <w:spacing w:val="1"/>
        </w:rPr>
        <w:t xml:space="preserve"> </w:t>
      </w:r>
      <w:r>
        <w:t>[</w:t>
      </w:r>
      <w:r>
        <w:rPr>
          <w:i/>
        </w:rPr>
        <w:t>endereço</w:t>
      </w:r>
      <w:r>
        <w:rPr>
          <w:i/>
          <w:spacing w:val="3"/>
        </w:rPr>
        <w:t xml:space="preserve"> </w:t>
      </w:r>
      <w:r>
        <w:rPr>
          <w:i/>
        </w:rPr>
        <w:t>completo</w:t>
      </w:r>
      <w:r>
        <w:t>],</w:t>
      </w:r>
      <w:r>
        <w:rPr>
          <w:spacing w:val="3"/>
        </w:rPr>
        <w:t xml:space="preserve"> </w:t>
      </w:r>
      <w:r>
        <w:t>inscrito(a)</w:t>
      </w:r>
      <w:r>
        <w:rPr>
          <w:spacing w:val="2"/>
        </w:rPr>
        <w:t xml:space="preserve"> </w:t>
      </w:r>
      <w:r>
        <w:t>no</w:t>
      </w:r>
      <w:r>
        <w:rPr>
          <w:spacing w:val="4"/>
        </w:rPr>
        <w:t xml:space="preserve"> </w:t>
      </w:r>
      <w:r>
        <w:t>CNPJ</w:t>
      </w:r>
      <w:r>
        <w:rPr>
          <w:spacing w:val="4"/>
        </w:rPr>
        <w:t xml:space="preserve"> </w:t>
      </w:r>
      <w:r>
        <w:t>sob</w:t>
      </w:r>
      <w:r>
        <w:rPr>
          <w:spacing w:val="1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nº</w:t>
      </w:r>
      <w:r>
        <w:tab/>
      </w:r>
      <w:r>
        <w:t>,</w:t>
      </w:r>
    </w:p>
    <w:p>
      <w:pPr>
        <w:pStyle w:val="8"/>
        <w:spacing w:before="41" w:line="276" w:lineRule="auto"/>
        <w:ind w:left="378" w:right="905"/>
      </w:pPr>
      <w:r>
        <w:t>Instituição</w:t>
      </w:r>
      <w:r>
        <w:rPr>
          <w:spacing w:val="5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Ciência,</w:t>
      </w:r>
      <w:r>
        <w:rPr>
          <w:spacing w:val="5"/>
        </w:rPr>
        <w:t xml:space="preserve"> </w:t>
      </w:r>
      <w:r>
        <w:t>Tecnologia</w:t>
      </w:r>
      <w:r>
        <w:rPr>
          <w:spacing w:val="4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Inovação</w:t>
      </w:r>
      <w:r>
        <w:rPr>
          <w:spacing w:val="4"/>
        </w:rPr>
        <w:t xml:space="preserve"> </w:t>
      </w:r>
      <w:r>
        <w:t>(ICT),</w:t>
      </w:r>
      <w:r>
        <w:rPr>
          <w:spacing w:val="5"/>
        </w:rPr>
        <w:t xml:space="preserve"> </w:t>
      </w:r>
      <w:r>
        <w:t>conforme</w:t>
      </w:r>
      <w:r>
        <w:rPr>
          <w:spacing w:val="6"/>
        </w:rPr>
        <w:t xml:space="preserve"> </w:t>
      </w:r>
      <w:r>
        <w:t>definido</w:t>
      </w:r>
      <w:r>
        <w:rPr>
          <w:spacing w:val="6"/>
        </w:rPr>
        <w:t xml:space="preserve"> </w:t>
      </w:r>
      <w:r>
        <w:t>no</w:t>
      </w:r>
      <w:r>
        <w:rPr>
          <w:spacing w:val="12"/>
        </w:rPr>
        <w:t xml:space="preserve"> </w:t>
      </w:r>
      <w:r>
        <w:t>Art.</w:t>
      </w:r>
      <w:r>
        <w:rPr>
          <w:spacing w:val="6"/>
        </w:rPr>
        <w:t xml:space="preserve"> </w:t>
      </w:r>
      <w:r>
        <w:t>2º,</w:t>
      </w:r>
      <w:r>
        <w:rPr>
          <w:spacing w:val="4"/>
        </w:rPr>
        <w:t xml:space="preserve"> </w:t>
      </w:r>
      <w:r>
        <w:t>inc.</w:t>
      </w:r>
      <w:r>
        <w:rPr>
          <w:spacing w:val="5"/>
        </w:rPr>
        <w:t xml:space="preserve"> </w:t>
      </w:r>
      <w:r>
        <w:t>VI,</w:t>
      </w:r>
      <w:r>
        <w:rPr>
          <w:spacing w:val="5"/>
        </w:rPr>
        <w:t xml:space="preserve"> </w:t>
      </w:r>
      <w:r>
        <w:t>da</w:t>
      </w:r>
      <w:r>
        <w:rPr>
          <w:spacing w:val="6"/>
        </w:rPr>
        <w:t xml:space="preserve"> </w:t>
      </w:r>
      <w:r>
        <w:t>Lei</w:t>
      </w:r>
      <w:r>
        <w:rPr>
          <w:spacing w:val="5"/>
        </w:rPr>
        <w:t xml:space="preserve"> </w:t>
      </w:r>
      <w:r>
        <w:t>Estadual</w:t>
      </w:r>
      <w:r>
        <w:rPr>
          <w:spacing w:val="1"/>
        </w:rPr>
        <w:t xml:space="preserve"> </w:t>
      </w:r>
      <w:r>
        <w:t xml:space="preserve">20.541/2021neste  </w:t>
      </w:r>
      <w:r>
        <w:rPr>
          <w:spacing w:val="9"/>
        </w:rPr>
        <w:t xml:space="preserve"> </w:t>
      </w:r>
      <w:r>
        <w:t xml:space="preserve">ato  </w:t>
      </w:r>
      <w:r>
        <w:rPr>
          <w:spacing w:val="12"/>
        </w:rPr>
        <w:t xml:space="preserve"> </w:t>
      </w:r>
      <w:r>
        <w:t xml:space="preserve">representado(a)  </w:t>
      </w:r>
      <w:r>
        <w:rPr>
          <w:spacing w:val="11"/>
        </w:rPr>
        <w:t xml:space="preserve"> </w:t>
      </w:r>
      <w:r>
        <w:t xml:space="preserve">pelo(a)  </w:t>
      </w:r>
      <w:r>
        <w:rPr>
          <w:spacing w:val="12"/>
        </w:rPr>
        <w:t xml:space="preserve"> </w:t>
      </w:r>
      <w:r>
        <w:t>.........................[</w:t>
      </w:r>
      <w:r>
        <w:rPr>
          <w:i/>
        </w:rPr>
        <w:t xml:space="preserve">inserir  </w:t>
      </w:r>
      <w:r>
        <w:rPr>
          <w:i/>
          <w:spacing w:val="10"/>
        </w:rPr>
        <w:t xml:space="preserve"> </w:t>
      </w:r>
      <w:r>
        <w:rPr>
          <w:i/>
        </w:rPr>
        <w:t xml:space="preserve">nome  </w:t>
      </w:r>
      <w:r>
        <w:rPr>
          <w:i/>
          <w:spacing w:val="12"/>
        </w:rPr>
        <w:t xml:space="preserve"> </w:t>
      </w:r>
      <w:r>
        <w:rPr>
          <w:i/>
        </w:rPr>
        <w:t xml:space="preserve">e  </w:t>
      </w:r>
      <w:r>
        <w:rPr>
          <w:i/>
          <w:spacing w:val="11"/>
        </w:rPr>
        <w:t xml:space="preserve"> </w:t>
      </w:r>
      <w:r>
        <w:rPr>
          <w:i/>
        </w:rPr>
        <w:t xml:space="preserve">cargo  </w:t>
      </w:r>
      <w:r>
        <w:rPr>
          <w:i/>
          <w:spacing w:val="11"/>
        </w:rPr>
        <w:t xml:space="preserve"> </w:t>
      </w:r>
      <w:r>
        <w:rPr>
          <w:i/>
        </w:rPr>
        <w:t>ocupado</w:t>
      </w:r>
      <w:r>
        <w:t>],</w:t>
      </w:r>
    </w:p>
    <w:p>
      <w:pPr>
        <w:pStyle w:val="8"/>
        <w:spacing w:line="267" w:lineRule="exact"/>
        <w:ind w:left="378"/>
      </w:pPr>
      <w:r>
        <w:t>portador(a)</w:t>
      </w:r>
      <w:r>
        <w:rPr>
          <w:spacing w:val="97"/>
        </w:rPr>
        <w:t xml:space="preserve"> </w:t>
      </w:r>
      <w:r>
        <w:t>da</w:t>
      </w:r>
      <w:r>
        <w:rPr>
          <w:spacing w:val="99"/>
        </w:rPr>
        <w:t xml:space="preserve"> </w:t>
      </w:r>
      <w:r>
        <w:t>Carteira</w:t>
      </w:r>
      <w:r>
        <w:rPr>
          <w:spacing w:val="99"/>
        </w:rPr>
        <w:t xml:space="preserve"> </w:t>
      </w:r>
      <w:r>
        <w:t>de</w:t>
      </w:r>
      <w:r>
        <w:rPr>
          <w:spacing w:val="99"/>
        </w:rPr>
        <w:t xml:space="preserve"> </w:t>
      </w:r>
      <w:r>
        <w:t>Identidade</w:t>
      </w:r>
      <w:r>
        <w:rPr>
          <w:spacing w:val="99"/>
        </w:rPr>
        <w:t xml:space="preserve"> </w:t>
      </w:r>
      <w:r>
        <w:t>nº</w:t>
      </w:r>
      <w:r>
        <w:rPr>
          <w:spacing w:val="97"/>
        </w:rPr>
        <w:t xml:space="preserve"> </w:t>
      </w:r>
      <w:r>
        <w:t>.................,</w:t>
      </w:r>
      <w:r>
        <w:rPr>
          <w:spacing w:val="97"/>
        </w:rPr>
        <w:t xml:space="preserve"> </w:t>
      </w:r>
      <w:r>
        <w:t>expedida</w:t>
      </w:r>
      <w:r>
        <w:rPr>
          <w:spacing w:val="99"/>
        </w:rPr>
        <w:t xml:space="preserve"> </w:t>
      </w:r>
      <w:r>
        <w:t>pelo(a)</w:t>
      </w:r>
      <w:r>
        <w:rPr>
          <w:spacing w:val="98"/>
        </w:rPr>
        <w:t xml:space="preserve"> </w:t>
      </w:r>
      <w:r>
        <w:t>..................,</w:t>
      </w:r>
      <w:r>
        <w:rPr>
          <w:spacing w:val="96"/>
        </w:rPr>
        <w:t xml:space="preserve"> </w:t>
      </w:r>
      <w:r>
        <w:t>e</w:t>
      </w:r>
      <w:r>
        <w:rPr>
          <w:spacing w:val="99"/>
        </w:rPr>
        <w:t xml:space="preserve"> </w:t>
      </w:r>
      <w:r>
        <w:t>CPF</w:t>
      </w:r>
      <w:r>
        <w:rPr>
          <w:spacing w:val="99"/>
        </w:rPr>
        <w:t xml:space="preserve"> </w:t>
      </w:r>
      <w:r>
        <w:t>nº</w:t>
      </w:r>
    </w:p>
    <w:p>
      <w:pPr>
        <w:pStyle w:val="8"/>
        <w:tabs>
          <w:tab w:val="left" w:leader="dot" w:pos="8499"/>
        </w:tabs>
        <w:spacing w:before="42"/>
        <w:ind w:left="378"/>
      </w:pPr>
      <w:r>
        <w:t>.........................,</w:t>
      </w:r>
      <w:r>
        <w:rPr>
          <w:spacing w:val="-1"/>
        </w:rPr>
        <w:t xml:space="preserve"> </w:t>
      </w:r>
      <w:r>
        <w:t>residente e</w:t>
      </w:r>
      <w:r>
        <w:rPr>
          <w:spacing w:val="1"/>
        </w:rPr>
        <w:t xml:space="preserve"> </w:t>
      </w:r>
      <w:r>
        <w:t>domiciliado a Rua</w:t>
      </w:r>
      <w:r>
        <w:rPr>
          <w:spacing w:val="1"/>
        </w:rPr>
        <w:t xml:space="preserve"> </w:t>
      </w:r>
      <w:r>
        <w:t>........................... CEP ..........em</w:t>
      </w:r>
      <w:r>
        <w:tab/>
      </w:r>
      <w:r>
        <w:t>PR,</w:t>
      </w:r>
      <w:r>
        <w:rPr>
          <w:spacing w:val="-8"/>
        </w:rPr>
        <w:t xml:space="preserve"> </w:t>
      </w:r>
      <w:r>
        <w:t>doravante</w:t>
      </w:r>
    </w:p>
    <w:p>
      <w:pPr>
        <w:spacing w:before="39"/>
        <w:ind w:left="378" w:right="0" w:firstLine="0"/>
        <w:jc w:val="left"/>
        <w:rPr>
          <w:sz w:val="22"/>
        </w:rPr>
      </w:pPr>
      <w:r>
        <w:rPr>
          <w:spacing w:val="-2"/>
          <w:sz w:val="22"/>
        </w:rPr>
        <w:t>referida</w:t>
      </w:r>
      <w:r>
        <w:rPr>
          <w:spacing w:val="-10"/>
          <w:sz w:val="22"/>
        </w:rPr>
        <w:t xml:space="preserve"> </w:t>
      </w:r>
      <w:r>
        <w:rPr>
          <w:spacing w:val="-2"/>
          <w:sz w:val="22"/>
        </w:rPr>
        <w:t>como</w:t>
      </w:r>
      <w:r>
        <w:rPr>
          <w:spacing w:val="-10"/>
          <w:sz w:val="22"/>
        </w:rPr>
        <w:t xml:space="preserve"> </w:t>
      </w:r>
      <w:r>
        <w:rPr>
          <w:spacing w:val="-2"/>
          <w:sz w:val="22"/>
        </w:rPr>
        <w:t>“</w:t>
      </w:r>
      <w:r>
        <w:rPr>
          <w:b/>
          <w:spacing w:val="-2"/>
          <w:sz w:val="22"/>
        </w:rPr>
        <w:t>ICTPR</w:t>
      </w:r>
      <w:r>
        <w:rPr>
          <w:spacing w:val="-2"/>
          <w:sz w:val="22"/>
        </w:rPr>
        <w:t>”;</w:t>
      </w:r>
      <w:r>
        <w:rPr>
          <w:spacing w:val="-4"/>
          <w:sz w:val="22"/>
        </w:rPr>
        <w:t xml:space="preserve"> </w:t>
      </w:r>
      <w:r>
        <w:rPr>
          <w:spacing w:val="-1"/>
          <w:sz w:val="22"/>
        </w:rPr>
        <w:t>e</w:t>
      </w:r>
    </w:p>
    <w:p>
      <w:pPr>
        <w:spacing w:after="0"/>
        <w:jc w:val="left"/>
        <w:rPr>
          <w:sz w:val="22"/>
        </w:rPr>
        <w:sectPr>
          <w:pgSz w:w="11910" w:h="16840"/>
          <w:pgMar w:top="1720" w:right="220" w:bottom="880" w:left="1040" w:header="788" w:footer="691" w:gutter="0"/>
          <w:cols w:space="720" w:num="1"/>
        </w:sectPr>
      </w:pPr>
    </w:p>
    <w:p>
      <w:pPr>
        <w:pStyle w:val="8"/>
        <w:spacing w:before="6"/>
        <w:rPr>
          <w:sz w:val="16"/>
        </w:rPr>
      </w:pPr>
    </w:p>
    <w:p>
      <w:pPr>
        <w:spacing w:before="56"/>
        <w:ind w:left="378" w:right="0" w:firstLine="0"/>
        <w:jc w:val="left"/>
        <w:rPr>
          <w:b/>
          <w:sz w:val="22"/>
        </w:rPr>
      </w:pPr>
      <w:r>
        <w:rPr>
          <w:sz w:val="22"/>
        </w:rPr>
        <w:t>RESOLVEM</w:t>
      </w:r>
      <w:r>
        <w:rPr>
          <w:spacing w:val="34"/>
          <w:sz w:val="22"/>
        </w:rPr>
        <w:t xml:space="preserve"> </w:t>
      </w:r>
      <w:r>
        <w:rPr>
          <w:sz w:val="22"/>
        </w:rPr>
        <w:t>celebrar</w:t>
      </w:r>
      <w:r>
        <w:rPr>
          <w:spacing w:val="81"/>
          <w:sz w:val="22"/>
        </w:rPr>
        <w:t xml:space="preserve"> </w:t>
      </w:r>
      <w:r>
        <w:rPr>
          <w:sz w:val="22"/>
        </w:rPr>
        <w:t>o</w:t>
      </w:r>
      <w:r>
        <w:rPr>
          <w:spacing w:val="82"/>
          <w:sz w:val="22"/>
        </w:rPr>
        <w:t xml:space="preserve"> </w:t>
      </w:r>
      <w:r>
        <w:rPr>
          <w:sz w:val="22"/>
        </w:rPr>
        <w:t>presente</w:t>
      </w:r>
      <w:r>
        <w:rPr>
          <w:spacing w:val="87"/>
          <w:sz w:val="22"/>
        </w:rPr>
        <w:t xml:space="preserve"> </w:t>
      </w:r>
      <w:r>
        <w:rPr>
          <w:b/>
          <w:sz w:val="22"/>
        </w:rPr>
        <w:t>CONVÊNIO</w:t>
      </w:r>
      <w:r>
        <w:rPr>
          <w:b/>
          <w:spacing w:val="81"/>
          <w:sz w:val="22"/>
        </w:rPr>
        <w:t xml:space="preserve"> </w:t>
      </w:r>
      <w:r>
        <w:rPr>
          <w:b/>
          <w:sz w:val="22"/>
        </w:rPr>
        <w:t>DE</w:t>
      </w:r>
      <w:r>
        <w:rPr>
          <w:b/>
          <w:spacing w:val="82"/>
          <w:sz w:val="22"/>
        </w:rPr>
        <w:t xml:space="preserve"> </w:t>
      </w:r>
      <w:r>
        <w:rPr>
          <w:b/>
          <w:sz w:val="22"/>
        </w:rPr>
        <w:t>PARCERIA</w:t>
      </w:r>
      <w:r>
        <w:rPr>
          <w:b/>
          <w:spacing w:val="82"/>
          <w:sz w:val="22"/>
        </w:rPr>
        <w:t xml:space="preserve"> </w:t>
      </w:r>
      <w:r>
        <w:rPr>
          <w:b/>
          <w:sz w:val="22"/>
        </w:rPr>
        <w:t>DE</w:t>
      </w:r>
      <w:r>
        <w:rPr>
          <w:b/>
          <w:spacing w:val="82"/>
          <w:sz w:val="22"/>
        </w:rPr>
        <w:t xml:space="preserve"> </w:t>
      </w:r>
      <w:r>
        <w:rPr>
          <w:b/>
          <w:sz w:val="22"/>
        </w:rPr>
        <w:t>PESQUISA,</w:t>
      </w:r>
      <w:r>
        <w:rPr>
          <w:b/>
          <w:spacing w:val="82"/>
          <w:sz w:val="22"/>
        </w:rPr>
        <w:t xml:space="preserve"> </w:t>
      </w:r>
      <w:r>
        <w:rPr>
          <w:b/>
          <w:sz w:val="22"/>
        </w:rPr>
        <w:t>DESENVOLVIMENTO</w:t>
      </w:r>
      <w:r>
        <w:rPr>
          <w:b/>
          <w:spacing w:val="83"/>
          <w:sz w:val="22"/>
        </w:rPr>
        <w:t xml:space="preserve"> </w:t>
      </w:r>
      <w:r>
        <w:rPr>
          <w:b/>
          <w:sz w:val="22"/>
        </w:rPr>
        <w:t>E</w:t>
      </w:r>
    </w:p>
    <w:p>
      <w:pPr>
        <w:pStyle w:val="8"/>
        <w:spacing w:before="40" w:line="276" w:lineRule="auto"/>
        <w:ind w:left="378" w:right="910"/>
        <w:jc w:val="both"/>
      </w:pPr>
      <w:r>
        <w:rPr>
          <w:b/>
        </w:rPr>
        <w:t>INOVAÇÃO</w:t>
      </w:r>
      <w:r>
        <w:t>,com</w:t>
      </w:r>
      <w:r>
        <w:rPr>
          <w:spacing w:val="1"/>
        </w:rPr>
        <w:t xml:space="preserve"> </w:t>
      </w:r>
      <w:r>
        <w:t>fundamento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artigo</w:t>
      </w:r>
      <w:r>
        <w:rPr>
          <w:spacing w:val="1"/>
        </w:rPr>
        <w:t xml:space="preserve"> </w:t>
      </w:r>
      <w:r>
        <w:t>17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Estadual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20.541/2021,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seguintes</w:t>
      </w:r>
      <w:r>
        <w:rPr>
          <w:spacing w:val="1"/>
        </w:rPr>
        <w:t xml:space="preserve"> </w:t>
      </w:r>
      <w:r>
        <w:t>cláusulas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condições.</w:t>
      </w:r>
    </w:p>
    <w:p>
      <w:pPr>
        <w:pStyle w:val="8"/>
        <w:spacing w:before="4"/>
        <w:rPr>
          <w:sz w:val="16"/>
        </w:rPr>
      </w:pPr>
    </w:p>
    <w:p>
      <w:pPr>
        <w:pStyle w:val="4"/>
        <w:spacing w:before="1"/>
      </w:pPr>
      <w:r>
        <w:t>CLÁUSULA</w:t>
      </w:r>
      <w:r>
        <w:rPr>
          <w:spacing w:val="-2"/>
        </w:rPr>
        <w:t xml:space="preserve"> </w:t>
      </w:r>
      <w:r>
        <w:t>PRIMEIRA</w:t>
      </w:r>
      <w:r>
        <w:rPr>
          <w:spacing w:val="-2"/>
        </w:rPr>
        <w:t xml:space="preserve"> </w:t>
      </w:r>
      <w:r>
        <w:t>-DO</w:t>
      </w:r>
      <w:r>
        <w:rPr>
          <w:spacing w:val="-3"/>
        </w:rPr>
        <w:t xml:space="preserve"> </w:t>
      </w:r>
      <w:r>
        <w:t>OBJETO</w:t>
      </w:r>
    </w:p>
    <w:p>
      <w:pPr>
        <w:pStyle w:val="8"/>
        <w:spacing w:before="7"/>
        <w:rPr>
          <w:b/>
          <w:sz w:val="19"/>
        </w:rPr>
      </w:pPr>
    </w:p>
    <w:p>
      <w:pPr>
        <w:spacing w:before="0" w:line="276" w:lineRule="auto"/>
        <w:ind w:left="378" w:right="913" w:firstLine="0"/>
        <w:jc w:val="both"/>
        <w:rPr>
          <w:sz w:val="22"/>
        </w:rPr>
      </w:pPr>
      <w:r>
        <w:rPr>
          <w:sz w:val="22"/>
        </w:rPr>
        <w:t>O presente Convênio visa à realização conjunta de atividades de Pesquisa, Desenvolvimento e Inovação</w:t>
      </w:r>
      <w:r>
        <w:rPr>
          <w:spacing w:val="1"/>
          <w:sz w:val="22"/>
        </w:rPr>
        <w:t xml:space="preserve"> </w:t>
      </w:r>
      <w:r>
        <w:rPr>
          <w:sz w:val="22"/>
        </w:rPr>
        <w:t>(PD&amp;I) entre os PARTÍCIPES, em regime de mútua colaboração, tendo por objeto a execução do projeto</w:t>
      </w:r>
      <w:r>
        <w:rPr>
          <w:spacing w:val="1"/>
          <w:sz w:val="22"/>
        </w:rPr>
        <w:t xml:space="preserve"> </w:t>
      </w:r>
      <w:r>
        <w:rPr>
          <w:sz w:val="22"/>
        </w:rPr>
        <w:t>intitulado</w:t>
      </w:r>
      <w:r>
        <w:rPr>
          <w:spacing w:val="1"/>
          <w:sz w:val="22"/>
        </w:rPr>
        <w:t xml:space="preserve"> </w:t>
      </w:r>
      <w:r>
        <w:rPr>
          <w:sz w:val="22"/>
        </w:rPr>
        <w:t>......................................</w:t>
      </w:r>
      <w:r>
        <w:rPr>
          <w:spacing w:val="1"/>
          <w:sz w:val="22"/>
        </w:rPr>
        <w:t xml:space="preserve"> </w:t>
      </w:r>
      <w:r>
        <w:rPr>
          <w:sz w:val="22"/>
        </w:rPr>
        <w:t>[</w:t>
      </w:r>
      <w:r>
        <w:rPr>
          <w:i/>
          <w:sz w:val="22"/>
        </w:rPr>
        <w:t>descrever</w:t>
      </w:r>
      <w:r>
        <w:rPr>
          <w:i/>
          <w:spacing w:val="1"/>
          <w:sz w:val="22"/>
        </w:rPr>
        <w:t xml:space="preserve"> </w:t>
      </w:r>
      <w:r>
        <w:rPr>
          <w:i/>
          <w:sz w:val="22"/>
        </w:rPr>
        <w:t>o</w:t>
      </w:r>
      <w:r>
        <w:rPr>
          <w:i/>
          <w:spacing w:val="1"/>
          <w:sz w:val="22"/>
        </w:rPr>
        <w:t xml:space="preserve"> </w:t>
      </w:r>
      <w:r>
        <w:rPr>
          <w:i/>
          <w:sz w:val="22"/>
        </w:rPr>
        <w:t>produto,</w:t>
      </w:r>
      <w:r>
        <w:rPr>
          <w:i/>
          <w:spacing w:val="1"/>
          <w:sz w:val="22"/>
        </w:rPr>
        <w:t xml:space="preserve"> </w:t>
      </w:r>
      <w:r>
        <w:rPr>
          <w:i/>
          <w:sz w:val="22"/>
        </w:rPr>
        <w:t>processo</w:t>
      </w:r>
      <w:r>
        <w:rPr>
          <w:i/>
          <w:spacing w:val="1"/>
          <w:sz w:val="22"/>
        </w:rPr>
        <w:t xml:space="preserve"> </w:t>
      </w:r>
      <w:r>
        <w:rPr>
          <w:i/>
          <w:sz w:val="22"/>
        </w:rPr>
        <w:t>ou</w:t>
      </w:r>
      <w:r>
        <w:rPr>
          <w:i/>
          <w:spacing w:val="1"/>
          <w:sz w:val="22"/>
        </w:rPr>
        <w:t xml:space="preserve"> </w:t>
      </w:r>
      <w:r>
        <w:rPr>
          <w:i/>
          <w:sz w:val="22"/>
        </w:rPr>
        <w:t>serviço</w:t>
      </w:r>
      <w:r>
        <w:rPr>
          <w:i/>
          <w:spacing w:val="1"/>
          <w:sz w:val="22"/>
        </w:rPr>
        <w:t xml:space="preserve"> </w:t>
      </w:r>
      <w:r>
        <w:rPr>
          <w:i/>
          <w:sz w:val="22"/>
        </w:rPr>
        <w:t>inovador</w:t>
      </w:r>
      <w:r>
        <w:rPr>
          <w:i/>
          <w:spacing w:val="1"/>
          <w:sz w:val="22"/>
        </w:rPr>
        <w:t xml:space="preserve"> </w:t>
      </w:r>
      <w:r>
        <w:rPr>
          <w:i/>
          <w:sz w:val="22"/>
        </w:rPr>
        <w:t>objeto</w:t>
      </w:r>
      <w:r>
        <w:rPr>
          <w:i/>
          <w:spacing w:val="49"/>
          <w:sz w:val="22"/>
        </w:rPr>
        <w:t xml:space="preserve"> </w:t>
      </w:r>
      <w:r>
        <w:rPr>
          <w:i/>
          <w:sz w:val="22"/>
        </w:rPr>
        <w:t>do</w:t>
      </w:r>
      <w:r>
        <w:rPr>
          <w:i/>
          <w:spacing w:val="1"/>
          <w:sz w:val="22"/>
        </w:rPr>
        <w:t xml:space="preserve"> </w:t>
      </w:r>
      <w:r>
        <w:rPr>
          <w:i/>
          <w:sz w:val="22"/>
        </w:rPr>
        <w:t>Convênio</w:t>
      </w:r>
      <w:r>
        <w:rPr>
          <w:i/>
          <w:spacing w:val="46"/>
          <w:sz w:val="22"/>
        </w:rPr>
        <w:t xml:space="preserve"> </w:t>
      </w:r>
      <w:r>
        <w:rPr>
          <w:i/>
          <w:sz w:val="22"/>
        </w:rPr>
        <w:t>para</w:t>
      </w:r>
      <w:r>
        <w:rPr>
          <w:i/>
          <w:spacing w:val="-1"/>
          <w:sz w:val="22"/>
        </w:rPr>
        <w:t xml:space="preserve"> </w:t>
      </w:r>
      <w:r>
        <w:rPr>
          <w:i/>
          <w:sz w:val="22"/>
        </w:rPr>
        <w:t>PD&amp;I</w:t>
      </w:r>
      <w:r>
        <w:rPr>
          <w:sz w:val="22"/>
        </w:rPr>
        <w:t>],</w:t>
      </w:r>
      <w:r>
        <w:rPr>
          <w:spacing w:val="-1"/>
          <w:sz w:val="22"/>
        </w:rPr>
        <w:t xml:space="preserve"> </w:t>
      </w:r>
      <w:r>
        <w:rPr>
          <w:sz w:val="22"/>
        </w:rPr>
        <w:t>protocolo</w:t>
      </w:r>
      <w:r>
        <w:rPr>
          <w:spacing w:val="-2"/>
          <w:sz w:val="22"/>
        </w:rPr>
        <w:t xml:space="preserve"> </w:t>
      </w:r>
      <w:r>
        <w:rPr>
          <w:sz w:val="22"/>
        </w:rPr>
        <w:t>nº</w:t>
      </w:r>
      <w:r>
        <w:rPr>
          <w:spacing w:val="-2"/>
          <w:sz w:val="22"/>
        </w:rPr>
        <w:t xml:space="preserve"> </w:t>
      </w:r>
      <w:r>
        <w:rPr>
          <w:sz w:val="22"/>
        </w:rPr>
        <w:t>XXXXX,</w:t>
      </w:r>
      <w:r>
        <w:rPr>
          <w:spacing w:val="-2"/>
          <w:sz w:val="22"/>
        </w:rPr>
        <w:t xml:space="preserve"> </w:t>
      </w:r>
      <w:r>
        <w:rPr>
          <w:sz w:val="22"/>
        </w:rPr>
        <w:t>em</w:t>
      </w:r>
      <w:r>
        <w:rPr>
          <w:spacing w:val="1"/>
          <w:sz w:val="22"/>
        </w:rPr>
        <w:t xml:space="preserve"> </w:t>
      </w:r>
      <w:r>
        <w:rPr>
          <w:sz w:val="22"/>
        </w:rPr>
        <w:t>conformidade</w:t>
      </w:r>
      <w:r>
        <w:rPr>
          <w:spacing w:val="-3"/>
          <w:sz w:val="22"/>
        </w:rPr>
        <w:t xml:space="preserve"> </w:t>
      </w:r>
      <w:r>
        <w:rPr>
          <w:sz w:val="22"/>
        </w:rPr>
        <w:t>com</w:t>
      </w:r>
      <w:r>
        <w:rPr>
          <w:spacing w:val="-3"/>
          <w:sz w:val="22"/>
        </w:rPr>
        <w:t xml:space="preserve"> </w:t>
      </w:r>
      <w:r>
        <w:rPr>
          <w:sz w:val="22"/>
        </w:rPr>
        <w:t>o</w:t>
      </w:r>
      <w:r>
        <w:rPr>
          <w:spacing w:val="-2"/>
          <w:sz w:val="22"/>
        </w:rPr>
        <w:t xml:space="preserve"> </w:t>
      </w:r>
      <w:r>
        <w:rPr>
          <w:sz w:val="22"/>
        </w:rPr>
        <w:t>Plano</w:t>
      </w:r>
      <w:r>
        <w:rPr>
          <w:spacing w:val="-1"/>
          <w:sz w:val="22"/>
        </w:rPr>
        <w:t xml:space="preserve"> </w:t>
      </w:r>
      <w:r>
        <w:rPr>
          <w:sz w:val="22"/>
        </w:rPr>
        <w:t>de</w:t>
      </w:r>
      <w:r>
        <w:rPr>
          <w:spacing w:val="-3"/>
          <w:sz w:val="22"/>
        </w:rPr>
        <w:t xml:space="preserve"> </w:t>
      </w:r>
      <w:r>
        <w:rPr>
          <w:sz w:val="22"/>
        </w:rPr>
        <w:t>Trabalho</w:t>
      </w:r>
      <w:r>
        <w:rPr>
          <w:spacing w:val="-1"/>
          <w:sz w:val="22"/>
        </w:rPr>
        <w:t xml:space="preserve"> </w:t>
      </w:r>
      <w:r>
        <w:rPr>
          <w:sz w:val="22"/>
        </w:rPr>
        <w:t>(</w:t>
      </w:r>
      <w:r>
        <w:rPr>
          <w:b/>
          <w:sz w:val="22"/>
        </w:rPr>
        <w:t>Anexo</w:t>
      </w:r>
      <w:r>
        <w:rPr>
          <w:b/>
          <w:spacing w:val="-1"/>
          <w:sz w:val="22"/>
        </w:rPr>
        <w:t xml:space="preserve"> </w:t>
      </w:r>
      <w:r>
        <w:rPr>
          <w:b/>
          <w:sz w:val="22"/>
        </w:rPr>
        <w:t>I</w:t>
      </w:r>
      <w:r>
        <w:rPr>
          <w:sz w:val="22"/>
        </w:rPr>
        <w:t>).</w:t>
      </w:r>
    </w:p>
    <w:p>
      <w:pPr>
        <w:pStyle w:val="8"/>
        <w:spacing w:before="5"/>
        <w:rPr>
          <w:sz w:val="16"/>
        </w:rPr>
      </w:pPr>
    </w:p>
    <w:p>
      <w:pPr>
        <w:pStyle w:val="8"/>
        <w:spacing w:line="276" w:lineRule="auto"/>
        <w:ind w:left="378" w:right="910"/>
        <w:jc w:val="both"/>
      </w:pPr>
      <w:r>
        <w:rPr>
          <w:b/>
        </w:rPr>
        <w:t>PARÁGRAFO</w:t>
      </w:r>
      <w:r>
        <w:rPr>
          <w:b/>
          <w:spacing w:val="1"/>
        </w:rPr>
        <w:t xml:space="preserve"> </w:t>
      </w:r>
      <w:r>
        <w:rPr>
          <w:b/>
        </w:rPr>
        <w:t>ÚNICO</w:t>
      </w:r>
      <w:r>
        <w:rPr>
          <w:b/>
          <w:spacing w:val="1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parceria</w:t>
      </w:r>
      <w:r>
        <w:rPr>
          <w:spacing w:val="1"/>
        </w:rPr>
        <w:t xml:space="preserve"> </w:t>
      </w:r>
      <w:r>
        <w:t>decorre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[chamamento</w:t>
      </w:r>
      <w:r>
        <w:rPr>
          <w:spacing w:val="1"/>
        </w:rPr>
        <w:t xml:space="preserve"> </w:t>
      </w:r>
      <w:r>
        <w:t>público/dispensa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chamamento</w:t>
      </w:r>
      <w:r>
        <w:rPr>
          <w:spacing w:val="1"/>
        </w:rPr>
        <w:t xml:space="preserve"> </w:t>
      </w:r>
      <w:r>
        <w:t>público/inexigibilidade de chamamento público n.º XXXX/XXXX], objeto do processo administrativo nº</w:t>
      </w:r>
      <w:r>
        <w:rPr>
          <w:spacing w:val="1"/>
        </w:rPr>
        <w:t xml:space="preserve"> </w:t>
      </w:r>
      <w:r>
        <w:t>[XX.XXX.XXX-X], com resultado final publicado no Diário Oficial do Estado nº [XXXX], de ## de #### de</w:t>
      </w:r>
      <w:r>
        <w:rPr>
          <w:spacing w:val="1"/>
        </w:rPr>
        <w:t xml:space="preserve"> </w:t>
      </w:r>
      <w:r>
        <w:t>####.</w:t>
      </w:r>
    </w:p>
    <w:p>
      <w:pPr>
        <w:pStyle w:val="8"/>
        <w:spacing w:before="6"/>
        <w:rPr>
          <w:sz w:val="16"/>
        </w:rPr>
      </w:pPr>
    </w:p>
    <w:p>
      <w:pPr>
        <w:pStyle w:val="5"/>
      </w:pPr>
      <w:r>
        <w:rPr>
          <w:color w:val="4F81BC"/>
        </w:rPr>
        <w:t>CLÁUSULA</w:t>
      </w:r>
      <w:r>
        <w:rPr>
          <w:color w:val="4F81BC"/>
          <w:spacing w:val="-3"/>
        </w:rPr>
        <w:t xml:space="preserve"> </w:t>
      </w:r>
      <w:r>
        <w:rPr>
          <w:color w:val="4F81BC"/>
        </w:rPr>
        <w:t>SEGUNDA -</w:t>
      </w:r>
      <w:r>
        <w:rPr>
          <w:color w:val="4F81BC"/>
          <w:spacing w:val="-4"/>
        </w:rPr>
        <w:t xml:space="preserve"> </w:t>
      </w:r>
      <w:r>
        <w:rPr>
          <w:color w:val="4F81BC"/>
        </w:rPr>
        <w:t>DA</w:t>
      </w:r>
      <w:r>
        <w:rPr>
          <w:color w:val="4F81BC"/>
          <w:spacing w:val="-3"/>
        </w:rPr>
        <w:t xml:space="preserve"> </w:t>
      </w:r>
      <w:r>
        <w:rPr>
          <w:color w:val="4F81BC"/>
        </w:rPr>
        <w:t>VINCULAÇÃO</w:t>
      </w:r>
      <w:r>
        <w:rPr>
          <w:color w:val="4F81BC"/>
          <w:spacing w:val="-2"/>
        </w:rPr>
        <w:t xml:space="preserve"> </w:t>
      </w:r>
      <w:r>
        <w:rPr>
          <w:color w:val="4F81BC"/>
        </w:rPr>
        <w:t>DAS</w:t>
      </w:r>
      <w:r>
        <w:rPr>
          <w:color w:val="4F81BC"/>
          <w:spacing w:val="-3"/>
        </w:rPr>
        <w:t xml:space="preserve"> </w:t>
      </w:r>
      <w:r>
        <w:rPr>
          <w:color w:val="4F81BC"/>
        </w:rPr>
        <w:t>PEÇAS</w:t>
      </w:r>
      <w:r>
        <w:rPr>
          <w:color w:val="4F81BC"/>
          <w:spacing w:val="-3"/>
        </w:rPr>
        <w:t xml:space="preserve"> </w:t>
      </w:r>
      <w:r>
        <w:rPr>
          <w:color w:val="4F81BC"/>
        </w:rPr>
        <w:t>DOCUMENTAIS</w:t>
      </w:r>
    </w:p>
    <w:p>
      <w:pPr>
        <w:pStyle w:val="8"/>
        <w:spacing w:before="39" w:line="276" w:lineRule="auto"/>
        <w:ind w:left="378" w:right="911"/>
        <w:jc w:val="both"/>
      </w:pPr>
      <w:r>
        <w:t>Integram este Convênio, independente de transcrição, o Plano de Trabalho aprovado (</w:t>
      </w:r>
      <w:r>
        <w:rPr>
          <w:b/>
        </w:rPr>
        <w:t>Anexo I</w:t>
      </w:r>
      <w:r>
        <w:t>), bem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constantes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[chamamento</w:t>
      </w:r>
      <w:r>
        <w:rPr>
          <w:spacing w:val="1"/>
        </w:rPr>
        <w:t xml:space="preserve"> </w:t>
      </w:r>
      <w:r>
        <w:t>público/dispensa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chamamento</w:t>
      </w:r>
      <w:r>
        <w:rPr>
          <w:spacing w:val="1"/>
        </w:rPr>
        <w:t xml:space="preserve"> </w:t>
      </w:r>
      <w:r>
        <w:t>público/inexigibilidade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chamamento</w:t>
      </w:r>
      <w:r>
        <w:rPr>
          <w:spacing w:val="-3"/>
        </w:rPr>
        <w:t xml:space="preserve"> </w:t>
      </w:r>
      <w:r>
        <w:t>público</w:t>
      </w:r>
      <w:r>
        <w:rPr>
          <w:spacing w:val="-2"/>
        </w:rPr>
        <w:t xml:space="preserve"> </w:t>
      </w:r>
      <w:r>
        <w:t>n.º</w:t>
      </w:r>
      <w:r>
        <w:rPr>
          <w:spacing w:val="-3"/>
        </w:rPr>
        <w:t xml:space="preserve"> </w:t>
      </w:r>
      <w:r>
        <w:t>XXXX/XXXX]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protocolado</w:t>
      </w:r>
      <w:r>
        <w:rPr>
          <w:spacing w:val="-2"/>
        </w:rPr>
        <w:t xml:space="preserve"> </w:t>
      </w:r>
      <w:r>
        <w:t>sob</w:t>
      </w:r>
      <w:r>
        <w:rPr>
          <w:spacing w:val="-4"/>
        </w:rPr>
        <w:t xml:space="preserve"> </w:t>
      </w:r>
      <w:r>
        <w:t>nº</w:t>
      </w:r>
      <w:r>
        <w:rPr>
          <w:spacing w:val="-2"/>
        </w:rPr>
        <w:t xml:space="preserve"> </w:t>
      </w:r>
      <w:r>
        <w:t>#####.</w:t>
      </w:r>
    </w:p>
    <w:p>
      <w:pPr>
        <w:pStyle w:val="8"/>
        <w:spacing w:before="10"/>
        <w:rPr>
          <w:sz w:val="11"/>
        </w:rPr>
      </w:pPr>
    </w:p>
    <w:p>
      <w:pPr>
        <w:pStyle w:val="5"/>
        <w:spacing w:before="56"/>
      </w:pPr>
      <w:r>
        <w:rPr>
          <w:color w:val="4F81BC"/>
        </w:rPr>
        <w:t>CLÁUSULA</w:t>
      </w:r>
      <w:r>
        <w:rPr>
          <w:color w:val="4F81BC"/>
          <w:spacing w:val="-4"/>
        </w:rPr>
        <w:t xml:space="preserve"> </w:t>
      </w:r>
      <w:r>
        <w:rPr>
          <w:color w:val="4F81BC"/>
        </w:rPr>
        <w:t>TERCEIRA</w:t>
      </w:r>
      <w:r>
        <w:rPr>
          <w:color w:val="4F81BC"/>
          <w:spacing w:val="-3"/>
        </w:rPr>
        <w:t xml:space="preserve"> </w:t>
      </w:r>
      <w:r>
        <w:rPr>
          <w:color w:val="4F81BC"/>
        </w:rPr>
        <w:t>-</w:t>
      </w:r>
      <w:r>
        <w:rPr>
          <w:color w:val="4F81BC"/>
          <w:spacing w:val="-5"/>
        </w:rPr>
        <w:t xml:space="preserve"> </w:t>
      </w:r>
      <w:r>
        <w:rPr>
          <w:color w:val="4F81BC"/>
        </w:rPr>
        <w:t>DA</w:t>
      </w:r>
      <w:r>
        <w:rPr>
          <w:color w:val="4F81BC"/>
          <w:spacing w:val="-4"/>
        </w:rPr>
        <w:t xml:space="preserve"> </w:t>
      </w:r>
      <w:r>
        <w:rPr>
          <w:color w:val="4F81BC"/>
        </w:rPr>
        <w:t>VIGÊNCIA</w:t>
      </w:r>
    </w:p>
    <w:p>
      <w:pPr>
        <w:pStyle w:val="8"/>
        <w:spacing w:before="41" w:line="225" w:lineRule="exact"/>
        <w:ind w:left="378"/>
      </w:pPr>
      <w:r>
        <w:t>O</w:t>
      </w:r>
      <w:r>
        <w:rPr>
          <w:spacing w:val="-3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Convênio</w:t>
      </w:r>
      <w:r>
        <w:rPr>
          <w:spacing w:val="-2"/>
        </w:rPr>
        <w:t xml:space="preserve"> </w:t>
      </w:r>
      <w:r>
        <w:t>terá</w:t>
      </w:r>
      <w:r>
        <w:rPr>
          <w:spacing w:val="-1"/>
        </w:rPr>
        <w:t xml:space="preserve"> </w:t>
      </w:r>
      <w:r>
        <w:t>vigência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XX</w:t>
      </w:r>
      <w:r>
        <w:rPr>
          <w:spacing w:val="-3"/>
        </w:rPr>
        <w:t xml:space="preserve"> </w:t>
      </w:r>
      <w:r>
        <w:t>(XXXXXX)</w:t>
      </w:r>
      <w:r>
        <w:rPr>
          <w:spacing w:val="-3"/>
        </w:rPr>
        <w:t xml:space="preserve"> </w:t>
      </w:r>
      <w:r>
        <w:t>meses</w:t>
      </w:r>
      <w:r>
        <w:rPr>
          <w:spacing w:val="-2"/>
        </w:rPr>
        <w:t xml:space="preserve"> </w:t>
      </w:r>
      <w:r>
        <w:t>após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sua</w:t>
      </w:r>
      <w:r>
        <w:rPr>
          <w:spacing w:val="-2"/>
        </w:rPr>
        <w:t xml:space="preserve"> </w:t>
      </w:r>
      <w:r>
        <w:t>assinatura,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cumprimento</w:t>
      </w:r>
      <w:r>
        <w:rPr>
          <w:spacing w:val="-2"/>
        </w:rPr>
        <w:t xml:space="preserve"> </w:t>
      </w:r>
      <w:r>
        <w:t>do</w:t>
      </w:r>
    </w:p>
    <w:p>
      <w:pPr>
        <w:pStyle w:val="8"/>
        <w:tabs>
          <w:tab w:val="right" w:pos="10527"/>
        </w:tabs>
        <w:spacing w:line="351" w:lineRule="exact"/>
        <w:ind w:left="378"/>
        <w:rPr>
          <w:rFonts w:ascii="Arial" w:hAnsi="Arial"/>
          <w:b/>
          <w:sz w:val="24"/>
        </w:rPr>
      </w:pPr>
      <w:r>
        <w:t>objeto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convênio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prestação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contas</w:t>
      </w:r>
      <w:r>
        <w:rPr>
          <w:spacing w:val="-3"/>
        </w:rPr>
        <w:t xml:space="preserve"> </w:t>
      </w:r>
      <w:r>
        <w:t>final.</w:t>
      </w:r>
      <w:r>
        <w:tab/>
      </w:r>
      <w:r>
        <w:rPr>
          <w:rFonts w:ascii="Arial" w:hAnsi="Arial"/>
          <w:b/>
          <w:color w:val="006FC0"/>
          <w:position w:val="11"/>
          <w:sz w:val="24"/>
        </w:rPr>
        <w:t>12</w:t>
      </w:r>
    </w:p>
    <w:p>
      <w:pPr>
        <w:pStyle w:val="8"/>
        <w:spacing w:before="160" w:line="276" w:lineRule="auto"/>
        <w:ind w:left="378" w:right="905"/>
      </w:pPr>
      <w:r>
        <w:t>PARÁGRAFO PRIMEIRO - A vigência acima aludida detalha-se da seguinte forma: Período de execução do</w:t>
      </w:r>
      <w:r>
        <w:rPr>
          <w:spacing w:val="-47"/>
        </w:rPr>
        <w:t xml:space="preserve"> </w:t>
      </w:r>
      <w:r>
        <w:t>projeto pelo prazo de XX meses. Período de prestação de contas da Convenente, correndo pelos 30 dias</w:t>
      </w:r>
      <w:r>
        <w:rPr>
          <w:spacing w:val="1"/>
        </w:rPr>
        <w:t xml:space="preserve"> </w:t>
      </w:r>
      <w:r>
        <w:t>subsequentes, após o que inicia-se o período de avaliação e procedimentos internos da Fundação</w:t>
      </w:r>
      <w:r>
        <w:rPr>
          <w:spacing w:val="1"/>
        </w:rPr>
        <w:t xml:space="preserve"> </w:t>
      </w:r>
      <w:r>
        <w:t>Araucária</w:t>
      </w:r>
      <w:r>
        <w:rPr>
          <w:spacing w:val="-1"/>
        </w:rPr>
        <w:t xml:space="preserve"> </w:t>
      </w:r>
      <w:r>
        <w:t>que correrá</w:t>
      </w:r>
      <w:r>
        <w:rPr>
          <w:spacing w:val="-2"/>
        </w:rPr>
        <w:t xml:space="preserve"> </w:t>
      </w:r>
      <w:r>
        <w:t>pelos 60 dias</w:t>
      </w:r>
      <w:r>
        <w:rPr>
          <w:spacing w:val="-2"/>
        </w:rPr>
        <w:t xml:space="preserve"> </w:t>
      </w:r>
      <w:r>
        <w:t>finais.</w:t>
      </w:r>
    </w:p>
    <w:p>
      <w:pPr>
        <w:pStyle w:val="8"/>
        <w:spacing w:before="121" w:line="276" w:lineRule="auto"/>
        <w:ind w:left="378" w:right="905"/>
      </w:pPr>
      <w:r>
        <w:t>PARÁGRAFO SEGUNDO – A vigência deste Convênio poderá ser prorrogada, a critério da Fundação</w:t>
      </w:r>
      <w:r>
        <w:rPr>
          <w:spacing w:val="1"/>
        </w:rPr>
        <w:t xml:space="preserve"> </w:t>
      </w:r>
      <w:r>
        <w:t>Araucária,</w:t>
      </w:r>
      <w:r>
        <w:rPr>
          <w:spacing w:val="-4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prazo</w:t>
      </w:r>
      <w:r>
        <w:rPr>
          <w:spacing w:val="-3"/>
        </w:rPr>
        <w:t xml:space="preserve"> </w:t>
      </w:r>
      <w:r>
        <w:t>igual</w:t>
      </w:r>
      <w:r>
        <w:rPr>
          <w:spacing w:val="-3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inferior,</w:t>
      </w:r>
      <w:r>
        <w:rPr>
          <w:spacing w:val="-3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meio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celebração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Termo</w:t>
      </w:r>
      <w:r>
        <w:rPr>
          <w:spacing w:val="-3"/>
        </w:rPr>
        <w:t xml:space="preserve"> </w:t>
      </w:r>
      <w:r>
        <w:t>Aditivo.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aditamento</w:t>
      </w:r>
      <w:r>
        <w:rPr>
          <w:spacing w:val="-3"/>
        </w:rPr>
        <w:t xml:space="preserve"> </w:t>
      </w:r>
      <w:r>
        <w:t>exige</w:t>
      </w:r>
      <w:r>
        <w:rPr>
          <w:spacing w:val="-47"/>
        </w:rPr>
        <w:t xml:space="preserve"> </w:t>
      </w:r>
      <w:r>
        <w:t>solicitação com antecedência mínima de 60 (sessenta) dias do fim da vigência, acompanhada de</w:t>
      </w:r>
      <w:r>
        <w:rPr>
          <w:spacing w:val="1"/>
        </w:rPr>
        <w:t xml:space="preserve"> </w:t>
      </w:r>
      <w:r>
        <w:t>justificativa técnica e a apresentação de novo Plano de Trabalho. Para a prorrogação da vigência do</w:t>
      </w:r>
      <w:r>
        <w:rPr>
          <w:spacing w:val="1"/>
        </w:rPr>
        <w:t xml:space="preserve"> </w:t>
      </w:r>
      <w:r>
        <w:t>presente instrumento, deverá a ICTPR observar os prazos máximos previstos no Edital de Chamada</w:t>
      </w:r>
      <w:r>
        <w:rPr>
          <w:spacing w:val="1"/>
        </w:rPr>
        <w:t xml:space="preserve"> </w:t>
      </w:r>
      <w:r>
        <w:t>Pública,</w:t>
      </w:r>
      <w:r>
        <w:rPr>
          <w:spacing w:val="-2"/>
        </w:rPr>
        <w:t xml:space="preserve"> </w:t>
      </w:r>
      <w:r>
        <w:t>conforme o</w:t>
      </w:r>
      <w:r>
        <w:rPr>
          <w:spacing w:val="-1"/>
        </w:rPr>
        <w:t xml:space="preserve"> </w:t>
      </w:r>
      <w:r>
        <w:t>caso.</w:t>
      </w:r>
    </w:p>
    <w:p>
      <w:pPr>
        <w:pStyle w:val="8"/>
        <w:spacing w:before="121" w:line="276" w:lineRule="auto"/>
        <w:ind w:left="378" w:right="909"/>
        <w:jc w:val="both"/>
      </w:pPr>
      <w:r>
        <w:rPr>
          <w:b/>
        </w:rPr>
        <w:t xml:space="preserve">PARÁGRAFO TERCEIRO </w:t>
      </w:r>
      <w:r>
        <w:t>- Considerando a dificuldade de definir antecipadamente e com precisão a</w:t>
      </w:r>
      <w:r>
        <w:rPr>
          <w:spacing w:val="1"/>
        </w:rPr>
        <w:t xml:space="preserve"> </w:t>
      </w:r>
      <w:r>
        <w:t>duração necessária para execução das atividades de Pesquisa, Desenvolvimento e Inovação, os prazos</w:t>
      </w:r>
      <w:r>
        <w:rPr>
          <w:spacing w:val="1"/>
        </w:rPr>
        <w:t xml:space="preserve"> </w:t>
      </w:r>
      <w:r>
        <w:t>iniciais e finais das etapas do Plano de Trabalho poderão sofrer alterações, condicionadas a autorização</w:t>
      </w:r>
      <w:r>
        <w:rPr>
          <w:spacing w:val="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Fundação Araucária.</w:t>
      </w:r>
    </w:p>
    <w:p>
      <w:pPr>
        <w:pStyle w:val="8"/>
        <w:spacing w:before="3"/>
        <w:rPr>
          <w:sz w:val="16"/>
        </w:rPr>
      </w:pPr>
    </w:p>
    <w:p>
      <w:pPr>
        <w:pStyle w:val="5"/>
        <w:jc w:val="both"/>
      </w:pPr>
      <w:r>
        <w:rPr>
          <w:color w:val="4F81BC"/>
        </w:rPr>
        <w:t>CLÁUSULA</w:t>
      </w:r>
      <w:r>
        <w:rPr>
          <w:color w:val="4F81BC"/>
          <w:spacing w:val="-3"/>
        </w:rPr>
        <w:t xml:space="preserve"> </w:t>
      </w:r>
      <w:r>
        <w:rPr>
          <w:color w:val="4F81BC"/>
        </w:rPr>
        <w:t>QUARTA</w:t>
      </w:r>
      <w:r>
        <w:rPr>
          <w:color w:val="4F81BC"/>
          <w:spacing w:val="-1"/>
        </w:rPr>
        <w:t xml:space="preserve"> </w:t>
      </w:r>
      <w:r>
        <w:rPr>
          <w:color w:val="4F81BC"/>
        </w:rPr>
        <w:t>–</w:t>
      </w:r>
      <w:r>
        <w:rPr>
          <w:color w:val="4F81BC"/>
          <w:spacing w:val="-4"/>
        </w:rPr>
        <w:t xml:space="preserve"> </w:t>
      </w:r>
      <w:r>
        <w:rPr>
          <w:color w:val="4F81BC"/>
        </w:rPr>
        <w:t>FORMA</w:t>
      </w:r>
      <w:r>
        <w:rPr>
          <w:color w:val="4F81BC"/>
          <w:spacing w:val="-2"/>
        </w:rPr>
        <w:t xml:space="preserve"> </w:t>
      </w:r>
      <w:r>
        <w:rPr>
          <w:color w:val="4F81BC"/>
        </w:rPr>
        <w:t>DE</w:t>
      </w:r>
      <w:r>
        <w:rPr>
          <w:color w:val="4F81BC"/>
          <w:spacing w:val="-4"/>
        </w:rPr>
        <w:t xml:space="preserve"> </w:t>
      </w:r>
      <w:r>
        <w:rPr>
          <w:color w:val="4F81BC"/>
        </w:rPr>
        <w:t>EXECUÇÃO</w:t>
      </w:r>
      <w:r>
        <w:rPr>
          <w:color w:val="4F81BC"/>
          <w:spacing w:val="-3"/>
        </w:rPr>
        <w:t xml:space="preserve"> </w:t>
      </w:r>
      <w:r>
        <w:rPr>
          <w:color w:val="4F81BC"/>
        </w:rPr>
        <w:t>DO</w:t>
      </w:r>
      <w:r>
        <w:rPr>
          <w:color w:val="4F81BC"/>
          <w:spacing w:val="-3"/>
        </w:rPr>
        <w:t xml:space="preserve"> </w:t>
      </w:r>
      <w:r>
        <w:rPr>
          <w:color w:val="4F81BC"/>
        </w:rPr>
        <w:t>PLANO</w:t>
      </w:r>
      <w:r>
        <w:rPr>
          <w:color w:val="4F81BC"/>
          <w:spacing w:val="-2"/>
        </w:rPr>
        <w:t xml:space="preserve"> </w:t>
      </w:r>
      <w:r>
        <w:rPr>
          <w:color w:val="4F81BC"/>
        </w:rPr>
        <w:t>DE</w:t>
      </w:r>
      <w:r>
        <w:rPr>
          <w:color w:val="4F81BC"/>
          <w:spacing w:val="-3"/>
        </w:rPr>
        <w:t xml:space="preserve"> </w:t>
      </w:r>
      <w:r>
        <w:rPr>
          <w:color w:val="4F81BC"/>
        </w:rPr>
        <w:t>TRABALHO</w:t>
      </w:r>
    </w:p>
    <w:p>
      <w:pPr>
        <w:pStyle w:val="8"/>
        <w:spacing w:before="42" w:line="276" w:lineRule="auto"/>
        <w:ind w:left="378" w:right="912"/>
        <w:jc w:val="both"/>
      </w:pPr>
      <w:r>
        <w:t>O Plano de Trabalho define os objetivos a serem atingidos por meio do presente instrumento, apresenta</w:t>
      </w:r>
      <w:r>
        <w:rPr>
          <w:spacing w:val="-47"/>
        </w:rPr>
        <w:t xml:space="preserve"> </w:t>
      </w:r>
      <w:r>
        <w:t>o planejamento e o cronograma físico-financeiro dos trabalhos que serão desenvolvidos, detalha as</w:t>
      </w:r>
      <w:r>
        <w:rPr>
          <w:spacing w:val="1"/>
        </w:rPr>
        <w:t xml:space="preserve"> </w:t>
      </w:r>
      <w:r>
        <w:t>atividades e as atribuições dos partícipes e estabelece a alocação de recursos humanos, materiais e</w:t>
      </w:r>
      <w:r>
        <w:rPr>
          <w:spacing w:val="1"/>
        </w:rPr>
        <w:t xml:space="preserve"> </w:t>
      </w:r>
      <w:r>
        <w:t>financeiros,</w:t>
      </w:r>
      <w:r>
        <w:rPr>
          <w:spacing w:val="-2"/>
        </w:rPr>
        <w:t xml:space="preserve"> </w:t>
      </w:r>
      <w:r>
        <w:t>estabelecendo objetivos,</w:t>
      </w:r>
      <w:r>
        <w:rPr>
          <w:spacing w:val="-2"/>
        </w:rPr>
        <w:t xml:space="preserve"> </w:t>
      </w:r>
      <w:r>
        <w:t>metas</w:t>
      </w:r>
      <w:r>
        <w:rPr>
          <w:spacing w:val="-2"/>
        </w:rPr>
        <w:t xml:space="preserve"> </w:t>
      </w:r>
      <w:r>
        <w:t>e indicadores</w:t>
      </w:r>
      <w:r>
        <w:rPr>
          <w:spacing w:val="-3"/>
        </w:rPr>
        <w:t xml:space="preserve"> </w:t>
      </w:r>
      <w:r>
        <w:t>de execução.</w:t>
      </w:r>
    </w:p>
    <w:p>
      <w:pPr>
        <w:spacing w:after="0" w:line="276" w:lineRule="auto"/>
        <w:jc w:val="both"/>
        <w:sectPr>
          <w:pgSz w:w="11910" w:h="16840"/>
          <w:pgMar w:top="1720" w:right="220" w:bottom="880" w:left="1040" w:header="788" w:footer="691" w:gutter="0"/>
          <w:cols w:space="720" w:num="1"/>
        </w:sectPr>
      </w:pPr>
    </w:p>
    <w:p>
      <w:pPr>
        <w:pStyle w:val="8"/>
        <w:spacing w:before="6"/>
        <w:rPr>
          <w:sz w:val="16"/>
        </w:rPr>
      </w:pPr>
    </w:p>
    <w:p>
      <w:pPr>
        <w:pStyle w:val="8"/>
        <w:spacing w:before="56" w:line="276" w:lineRule="auto"/>
        <w:ind w:left="378" w:right="911"/>
        <w:jc w:val="both"/>
      </w:pPr>
      <w:r>
        <w:rPr>
          <w:b/>
        </w:rPr>
        <w:t xml:space="preserve">PARÁGRAFO PRIMEIRO </w:t>
      </w:r>
      <w:r>
        <w:t>- Respeitadas as previsões contidas na legislação em vigor, a ICTPR executará as</w:t>
      </w:r>
      <w:r>
        <w:rPr>
          <w:spacing w:val="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PD&amp;I</w:t>
      </w:r>
      <w:r>
        <w:rPr>
          <w:spacing w:val="1"/>
        </w:rPr>
        <w:t xml:space="preserve"> </w:t>
      </w:r>
      <w:r>
        <w:t>descritas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Plano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Trabalho</w:t>
      </w:r>
      <w:r>
        <w:rPr>
          <w:spacing w:val="1"/>
        </w:rPr>
        <w:t xml:space="preserve"> </w:t>
      </w:r>
      <w:r>
        <w:t>(</w:t>
      </w:r>
      <w:r>
        <w:rPr>
          <w:b/>
        </w:rPr>
        <w:t>Anexo</w:t>
      </w:r>
      <w:r>
        <w:rPr>
          <w:b/>
          <w:spacing w:val="1"/>
        </w:rPr>
        <w:t xml:space="preserve"> </w:t>
      </w:r>
      <w:r>
        <w:rPr>
          <w:b/>
        </w:rPr>
        <w:t>I</w:t>
      </w:r>
      <w:r>
        <w:t>),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constitui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integrante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indissociável</w:t>
      </w:r>
      <w:r>
        <w:rPr>
          <w:spacing w:val="-1"/>
        </w:rPr>
        <w:t xml:space="preserve"> </w:t>
      </w:r>
      <w:r>
        <w:t>deste Acordo.</w:t>
      </w:r>
    </w:p>
    <w:p>
      <w:pPr>
        <w:pStyle w:val="8"/>
        <w:spacing w:before="4"/>
        <w:rPr>
          <w:sz w:val="16"/>
        </w:rPr>
      </w:pPr>
    </w:p>
    <w:p>
      <w:pPr>
        <w:pStyle w:val="8"/>
        <w:spacing w:line="276" w:lineRule="auto"/>
        <w:ind w:left="378" w:right="909"/>
        <w:jc w:val="both"/>
      </w:pPr>
      <w:r>
        <w:rPr>
          <w:b/>
        </w:rPr>
        <w:t>PARÁGRAFO</w:t>
      </w:r>
      <w:r>
        <w:rPr>
          <w:b/>
          <w:spacing w:val="1"/>
        </w:rPr>
        <w:t xml:space="preserve"> </w:t>
      </w:r>
      <w:r>
        <w:rPr>
          <w:b/>
        </w:rPr>
        <w:t>SEGUNDO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Admite-se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subcontratação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profissionais,</w:t>
      </w:r>
      <w:r>
        <w:rPr>
          <w:spacing w:val="1"/>
        </w:rPr>
        <w:t xml:space="preserve"> </w:t>
      </w:r>
      <w:r>
        <w:t>instituições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empresas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reconhecida competência para a execução de atividades técnicas específicas previstas no Plano de</w:t>
      </w:r>
      <w:r>
        <w:rPr>
          <w:spacing w:val="1"/>
        </w:rPr>
        <w:t xml:space="preserve"> </w:t>
      </w:r>
      <w:r>
        <w:t>Trabalho, cabendo à ICTPR a responsabilidade pela sua coordenação e execução nos termos previstos</w:t>
      </w:r>
      <w:r>
        <w:rPr>
          <w:spacing w:val="1"/>
        </w:rPr>
        <w:t xml:space="preserve"> </w:t>
      </w:r>
      <w:r>
        <w:t>neste instrumento. A subcontratação restringe-se à execução de partes específicas do plano de trabalho</w:t>
      </w:r>
      <w:r>
        <w:rPr>
          <w:spacing w:val="1"/>
        </w:rPr>
        <w:t xml:space="preserve"> </w:t>
      </w:r>
      <w:r>
        <w:t>relacionadas</w:t>
      </w:r>
      <w:r>
        <w:rPr>
          <w:spacing w:val="-3"/>
        </w:rPr>
        <w:t xml:space="preserve"> </w:t>
      </w:r>
      <w:r>
        <w:t>a atividades</w:t>
      </w:r>
      <w:r>
        <w:rPr>
          <w:spacing w:val="-1"/>
        </w:rPr>
        <w:t xml:space="preserve"> </w:t>
      </w:r>
      <w:r>
        <w:t>técnicas</w:t>
      </w:r>
      <w:r>
        <w:rPr>
          <w:spacing w:val="-3"/>
        </w:rPr>
        <w:t xml:space="preserve"> </w:t>
      </w:r>
      <w:r>
        <w:t>e é limitada</w:t>
      </w:r>
      <w:r>
        <w:rPr>
          <w:spacing w:val="-1"/>
        </w:rPr>
        <w:t xml:space="preserve"> </w:t>
      </w:r>
      <w:r>
        <w:t>à rubrica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serviços.</w:t>
      </w:r>
    </w:p>
    <w:p>
      <w:pPr>
        <w:pStyle w:val="8"/>
        <w:spacing w:before="5"/>
        <w:rPr>
          <w:sz w:val="16"/>
        </w:rPr>
      </w:pPr>
    </w:p>
    <w:p>
      <w:pPr>
        <w:pStyle w:val="8"/>
        <w:spacing w:line="276" w:lineRule="auto"/>
        <w:ind w:left="378" w:right="912"/>
        <w:jc w:val="both"/>
      </w:pPr>
      <w:r>
        <w:rPr>
          <w:b/>
        </w:rPr>
        <w:t xml:space="preserve">PARÁGRAFO TERCEIRO </w:t>
      </w:r>
      <w:r>
        <w:t>- Os pesquisadores que participarem da execução das atividades inerentes à</w:t>
      </w:r>
      <w:r>
        <w:rPr>
          <w:spacing w:val="1"/>
        </w:rPr>
        <w:t xml:space="preserve"> </w:t>
      </w:r>
      <w:r>
        <w:t>execução do objeto do acordo não sofrerão qualquer alteração na sua vinculação trabalhista e/ou</w:t>
      </w:r>
      <w:r>
        <w:rPr>
          <w:spacing w:val="1"/>
        </w:rPr>
        <w:t xml:space="preserve"> </w:t>
      </w:r>
      <w:r>
        <w:t>funcional</w:t>
      </w:r>
      <w:r>
        <w:rPr>
          <w:spacing w:val="-2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as respectivas</w:t>
      </w:r>
      <w:r>
        <w:rPr>
          <w:spacing w:val="-2"/>
        </w:rPr>
        <w:t xml:space="preserve"> </w:t>
      </w:r>
      <w:r>
        <w:t>entidades</w:t>
      </w:r>
      <w:r>
        <w:rPr>
          <w:spacing w:val="-1"/>
        </w:rPr>
        <w:t xml:space="preserve"> </w:t>
      </w:r>
      <w:r>
        <w:t>de origem.</w:t>
      </w:r>
    </w:p>
    <w:p>
      <w:pPr>
        <w:pStyle w:val="8"/>
        <w:spacing w:before="4"/>
        <w:rPr>
          <w:sz w:val="16"/>
        </w:rPr>
      </w:pPr>
    </w:p>
    <w:p>
      <w:pPr>
        <w:pStyle w:val="8"/>
        <w:spacing w:line="276" w:lineRule="auto"/>
        <w:ind w:left="378" w:right="911"/>
        <w:jc w:val="both"/>
      </w:pPr>
      <w:r>
        <w:rPr>
          <w:b/>
        </w:rPr>
        <w:t xml:space="preserve">PARÁGRAFO QUARTO </w:t>
      </w:r>
      <w:r>
        <w:t>- A impossibilidade técnica e/ou científica de cumprimento de qualquer fase do</w:t>
      </w:r>
      <w:r>
        <w:rPr>
          <w:spacing w:val="1"/>
        </w:rPr>
        <w:t xml:space="preserve"> </w:t>
      </w:r>
      <w:r>
        <w:t>Plano de Trabalho, desde que seja devidamente comprovada e justificada, acarretará a suspensão de</w:t>
      </w:r>
      <w:r>
        <w:rPr>
          <w:spacing w:val="1"/>
        </w:rPr>
        <w:t xml:space="preserve"> </w:t>
      </w:r>
      <w:r>
        <w:t>suas respectivas atividades até que haja acordo entre os PARCEIROS quanto à adequação do Plano de</w:t>
      </w:r>
      <w:r>
        <w:rPr>
          <w:spacing w:val="1"/>
        </w:rPr>
        <w:t xml:space="preserve"> </w:t>
      </w:r>
      <w:r>
        <w:t>Trabalho</w:t>
      </w:r>
      <w:r>
        <w:rPr>
          <w:spacing w:val="-1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à extinção</w:t>
      </w:r>
      <w:r>
        <w:rPr>
          <w:spacing w:val="-2"/>
        </w:rPr>
        <w:t xml:space="preserve"> </w:t>
      </w:r>
      <w:r>
        <w:t>deste Convênio.</w:t>
      </w:r>
    </w:p>
    <w:p>
      <w:pPr>
        <w:pStyle w:val="8"/>
        <w:rPr>
          <w:sz w:val="20"/>
        </w:rPr>
      </w:pPr>
    </w:p>
    <w:p>
      <w:pPr>
        <w:pStyle w:val="8"/>
        <w:rPr>
          <w:sz w:val="20"/>
        </w:rPr>
      </w:pPr>
    </w:p>
    <w:p>
      <w:pPr>
        <w:pStyle w:val="8"/>
        <w:spacing w:before="1"/>
        <w:rPr>
          <w:sz w:val="18"/>
        </w:rPr>
      </w:pPr>
    </w:p>
    <w:p>
      <w:pPr>
        <w:spacing w:before="0"/>
        <w:ind w:left="378" w:right="0" w:firstLine="0"/>
        <w:jc w:val="left"/>
        <w:rPr>
          <w:b/>
          <w:i/>
          <w:sz w:val="22"/>
        </w:rPr>
      </w:pPr>
      <w:r>
        <w:rPr>
          <w:b/>
          <w:i/>
          <w:color w:val="4F81BC"/>
          <w:sz w:val="22"/>
        </w:rPr>
        <w:t>CLÁUSULA</w:t>
      </w:r>
      <w:r>
        <w:rPr>
          <w:b/>
          <w:i/>
          <w:color w:val="4F81BC"/>
          <w:spacing w:val="-5"/>
          <w:sz w:val="22"/>
        </w:rPr>
        <w:t xml:space="preserve"> </w:t>
      </w:r>
      <w:r>
        <w:rPr>
          <w:b/>
          <w:i/>
          <w:color w:val="4F81BC"/>
          <w:sz w:val="22"/>
        </w:rPr>
        <w:t>QUINTA</w:t>
      </w:r>
      <w:r>
        <w:rPr>
          <w:b/>
          <w:i/>
          <w:color w:val="4F81BC"/>
          <w:spacing w:val="-2"/>
          <w:sz w:val="22"/>
        </w:rPr>
        <w:t xml:space="preserve"> </w:t>
      </w:r>
      <w:r>
        <w:rPr>
          <w:b/>
          <w:i/>
          <w:color w:val="4F81BC"/>
          <w:sz w:val="22"/>
        </w:rPr>
        <w:t>-</w:t>
      </w:r>
      <w:r>
        <w:rPr>
          <w:b/>
          <w:i/>
          <w:color w:val="4F81BC"/>
          <w:spacing w:val="-6"/>
          <w:sz w:val="22"/>
        </w:rPr>
        <w:t xml:space="preserve"> </w:t>
      </w:r>
      <w:r>
        <w:rPr>
          <w:b/>
          <w:i/>
          <w:color w:val="4F81BC"/>
          <w:sz w:val="22"/>
        </w:rPr>
        <w:t>DAS</w:t>
      </w:r>
      <w:r>
        <w:rPr>
          <w:b/>
          <w:i/>
          <w:color w:val="4F81BC"/>
          <w:spacing w:val="-5"/>
          <w:sz w:val="22"/>
        </w:rPr>
        <w:t xml:space="preserve"> </w:t>
      </w:r>
      <w:r>
        <w:rPr>
          <w:b/>
          <w:i/>
          <w:color w:val="4F81BC"/>
          <w:sz w:val="22"/>
        </w:rPr>
        <w:t>OBRIGAÇÕES</w:t>
      </w:r>
    </w:p>
    <w:p>
      <w:pPr>
        <w:pStyle w:val="10"/>
        <w:numPr>
          <w:ilvl w:val="0"/>
          <w:numId w:val="3"/>
        </w:numPr>
        <w:tabs>
          <w:tab w:val="left" w:pos="486"/>
        </w:tabs>
        <w:spacing w:before="42" w:after="0" w:line="225" w:lineRule="exact"/>
        <w:ind w:left="486" w:right="0" w:hanging="108"/>
        <w:jc w:val="left"/>
        <w:rPr>
          <w:b/>
          <w:sz w:val="22"/>
        </w:rPr>
      </w:pPr>
      <w:r>
        <w:rPr>
          <w:b/>
          <w:sz w:val="22"/>
        </w:rPr>
        <w:t>-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A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FUNDAÇÃO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ARAUCÁRIA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compromete-se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a:</w:t>
      </w:r>
    </w:p>
    <w:p>
      <w:pPr>
        <w:spacing w:before="0" w:line="233" w:lineRule="exact"/>
        <w:ind w:left="0" w:right="116" w:firstLine="0"/>
        <w:jc w:val="right"/>
        <w:rPr>
          <w:rFonts w:ascii="Arial"/>
          <w:b/>
          <w:sz w:val="24"/>
        </w:rPr>
      </w:pPr>
      <w:r>
        <w:rPr>
          <w:rFonts w:ascii="Arial"/>
          <w:b/>
          <w:color w:val="006FC0"/>
          <w:w w:val="90"/>
          <w:sz w:val="24"/>
        </w:rPr>
        <w:t>13</w:t>
      </w:r>
    </w:p>
    <w:p>
      <w:pPr>
        <w:pStyle w:val="10"/>
        <w:numPr>
          <w:ilvl w:val="0"/>
          <w:numId w:val="4"/>
        </w:numPr>
        <w:tabs>
          <w:tab w:val="left" w:pos="662"/>
        </w:tabs>
        <w:spacing w:before="49" w:after="0" w:line="276" w:lineRule="auto"/>
        <w:ind w:left="378" w:right="918" w:firstLine="0"/>
        <w:jc w:val="both"/>
        <w:rPr>
          <w:sz w:val="22"/>
        </w:rPr>
      </w:pPr>
      <w:r>
        <w:rPr>
          <w:sz w:val="22"/>
        </w:rPr>
        <w:t>Transferir os recursos financeiros para execução do objeto deste Convênio na forma do Plano de</w:t>
      </w:r>
      <w:r>
        <w:rPr>
          <w:spacing w:val="1"/>
          <w:sz w:val="22"/>
        </w:rPr>
        <w:t xml:space="preserve"> </w:t>
      </w:r>
      <w:r>
        <w:rPr>
          <w:sz w:val="22"/>
        </w:rPr>
        <w:t>Aplicação,</w:t>
      </w:r>
      <w:r>
        <w:rPr>
          <w:spacing w:val="-2"/>
          <w:sz w:val="22"/>
        </w:rPr>
        <w:t xml:space="preserve"> </w:t>
      </w:r>
      <w:r>
        <w:rPr>
          <w:sz w:val="22"/>
        </w:rPr>
        <w:t>observada a</w:t>
      </w:r>
      <w:r>
        <w:rPr>
          <w:spacing w:val="-2"/>
          <w:sz w:val="22"/>
        </w:rPr>
        <w:t xml:space="preserve"> </w:t>
      </w:r>
      <w:r>
        <w:rPr>
          <w:sz w:val="22"/>
        </w:rPr>
        <w:t>sua disponibilidade</w:t>
      </w:r>
      <w:r>
        <w:rPr>
          <w:spacing w:val="-2"/>
          <w:sz w:val="22"/>
        </w:rPr>
        <w:t xml:space="preserve"> </w:t>
      </w:r>
      <w:r>
        <w:rPr>
          <w:sz w:val="22"/>
        </w:rPr>
        <w:t>financeira;</w:t>
      </w:r>
    </w:p>
    <w:p>
      <w:pPr>
        <w:pStyle w:val="10"/>
        <w:numPr>
          <w:ilvl w:val="0"/>
          <w:numId w:val="4"/>
        </w:numPr>
        <w:tabs>
          <w:tab w:val="left" w:pos="662"/>
        </w:tabs>
        <w:spacing w:before="1" w:after="0" w:line="276" w:lineRule="auto"/>
        <w:ind w:left="378" w:right="909" w:firstLine="0"/>
        <w:jc w:val="both"/>
        <w:rPr>
          <w:sz w:val="22"/>
        </w:rPr>
      </w:pPr>
      <w:r>
        <w:rPr>
          <w:sz w:val="22"/>
        </w:rPr>
        <w:t>Inserir as informações pertinentes a esse termo de convênio e a sua execução no SIT – Sistema</w:t>
      </w:r>
      <w:r>
        <w:rPr>
          <w:spacing w:val="1"/>
          <w:sz w:val="22"/>
        </w:rPr>
        <w:t xml:space="preserve"> </w:t>
      </w:r>
      <w:r>
        <w:rPr>
          <w:sz w:val="22"/>
        </w:rPr>
        <w:t>Integrado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1"/>
          <w:sz w:val="22"/>
        </w:rPr>
        <w:t xml:space="preserve"> </w:t>
      </w:r>
      <w:r>
        <w:rPr>
          <w:sz w:val="22"/>
        </w:rPr>
        <w:t>Transferência</w:t>
      </w:r>
      <w:r>
        <w:rPr>
          <w:spacing w:val="1"/>
          <w:sz w:val="22"/>
        </w:rPr>
        <w:t xml:space="preserve"> </w:t>
      </w:r>
      <w:r>
        <w:rPr>
          <w:sz w:val="22"/>
        </w:rPr>
        <w:t>Voluntária</w:t>
      </w:r>
      <w:r>
        <w:rPr>
          <w:spacing w:val="1"/>
          <w:sz w:val="22"/>
        </w:rPr>
        <w:t xml:space="preserve"> </w:t>
      </w:r>
      <w:r>
        <w:rPr>
          <w:sz w:val="22"/>
        </w:rPr>
        <w:t>do</w:t>
      </w:r>
      <w:r>
        <w:rPr>
          <w:spacing w:val="1"/>
          <w:sz w:val="22"/>
        </w:rPr>
        <w:t xml:space="preserve"> </w:t>
      </w:r>
      <w:r>
        <w:rPr>
          <w:sz w:val="22"/>
        </w:rPr>
        <w:t>TCE</w:t>
      </w:r>
      <w:r>
        <w:rPr>
          <w:spacing w:val="1"/>
          <w:sz w:val="22"/>
        </w:rPr>
        <w:t xml:space="preserve"> </w:t>
      </w:r>
      <w:r>
        <w:rPr>
          <w:sz w:val="22"/>
        </w:rPr>
        <w:t>–</w:t>
      </w:r>
      <w:r>
        <w:rPr>
          <w:spacing w:val="1"/>
          <w:sz w:val="22"/>
        </w:rPr>
        <w:t xml:space="preserve"> </w:t>
      </w:r>
      <w:r>
        <w:rPr>
          <w:sz w:val="22"/>
        </w:rPr>
        <w:t>PR,</w:t>
      </w:r>
      <w:r>
        <w:rPr>
          <w:spacing w:val="1"/>
          <w:sz w:val="22"/>
        </w:rPr>
        <w:t xml:space="preserve"> </w:t>
      </w:r>
      <w:r>
        <w:rPr>
          <w:sz w:val="22"/>
        </w:rPr>
        <w:t>conforme</w:t>
      </w:r>
      <w:r>
        <w:rPr>
          <w:spacing w:val="1"/>
          <w:sz w:val="22"/>
        </w:rPr>
        <w:t xml:space="preserve"> </w:t>
      </w:r>
      <w:r>
        <w:rPr>
          <w:sz w:val="22"/>
        </w:rPr>
        <w:t>dispõem</w:t>
      </w:r>
      <w:r>
        <w:rPr>
          <w:spacing w:val="1"/>
          <w:sz w:val="22"/>
        </w:rPr>
        <w:t xml:space="preserve"> </w:t>
      </w:r>
      <w:r>
        <w:rPr>
          <w:sz w:val="22"/>
        </w:rPr>
        <w:t>a</w:t>
      </w:r>
      <w:r>
        <w:rPr>
          <w:spacing w:val="1"/>
          <w:sz w:val="22"/>
        </w:rPr>
        <w:t xml:space="preserve"> </w:t>
      </w:r>
      <w:r>
        <w:rPr>
          <w:sz w:val="22"/>
        </w:rPr>
        <w:t>Instrução</w:t>
      </w:r>
      <w:r>
        <w:rPr>
          <w:spacing w:val="1"/>
          <w:sz w:val="22"/>
        </w:rPr>
        <w:t xml:space="preserve"> </w:t>
      </w:r>
      <w:r>
        <w:rPr>
          <w:sz w:val="22"/>
        </w:rPr>
        <w:t>Normativa</w:t>
      </w:r>
      <w:r>
        <w:rPr>
          <w:spacing w:val="1"/>
          <w:sz w:val="22"/>
        </w:rPr>
        <w:t xml:space="preserve"> </w:t>
      </w:r>
      <w:r>
        <w:rPr>
          <w:sz w:val="22"/>
        </w:rPr>
        <w:t>nº</w:t>
      </w:r>
      <w:r>
        <w:rPr>
          <w:spacing w:val="1"/>
          <w:sz w:val="22"/>
        </w:rPr>
        <w:t xml:space="preserve"> </w:t>
      </w:r>
      <w:r>
        <w:rPr>
          <w:sz w:val="22"/>
        </w:rPr>
        <w:t>61/2011, e a Resolução nº 28/2011, com nova redação dada pela Resolução nº 46/2014, ou outro que</w:t>
      </w:r>
      <w:r>
        <w:rPr>
          <w:spacing w:val="1"/>
          <w:sz w:val="22"/>
        </w:rPr>
        <w:t xml:space="preserve"> </w:t>
      </w:r>
      <w:r>
        <w:rPr>
          <w:sz w:val="22"/>
        </w:rPr>
        <w:t>venha</w:t>
      </w:r>
      <w:r>
        <w:rPr>
          <w:spacing w:val="-1"/>
          <w:sz w:val="22"/>
        </w:rPr>
        <w:t xml:space="preserve"> </w:t>
      </w:r>
      <w:r>
        <w:rPr>
          <w:sz w:val="22"/>
        </w:rPr>
        <w:t>substituí-las;</w:t>
      </w:r>
    </w:p>
    <w:p>
      <w:pPr>
        <w:pStyle w:val="10"/>
        <w:numPr>
          <w:ilvl w:val="0"/>
          <w:numId w:val="4"/>
        </w:numPr>
        <w:tabs>
          <w:tab w:val="left" w:pos="662"/>
        </w:tabs>
        <w:spacing w:before="0" w:after="0" w:line="276" w:lineRule="auto"/>
        <w:ind w:left="378" w:right="914" w:firstLine="0"/>
        <w:jc w:val="both"/>
        <w:rPr>
          <w:sz w:val="22"/>
        </w:rPr>
      </w:pPr>
      <w:r>
        <w:rPr>
          <w:sz w:val="22"/>
        </w:rPr>
        <w:t>Dar publicidade ao instrumento pactuado no Diário Oficial do Estado e no sitio oficial do Estado do</w:t>
      </w:r>
      <w:r>
        <w:rPr>
          <w:spacing w:val="1"/>
          <w:sz w:val="22"/>
        </w:rPr>
        <w:t xml:space="preserve"> </w:t>
      </w:r>
      <w:r>
        <w:rPr>
          <w:sz w:val="22"/>
        </w:rPr>
        <w:t>Paraná</w:t>
      </w:r>
      <w:r>
        <w:rPr>
          <w:spacing w:val="-1"/>
          <w:sz w:val="22"/>
        </w:rPr>
        <w:t xml:space="preserve"> </w:t>
      </w:r>
      <w:r>
        <w:rPr>
          <w:sz w:val="22"/>
        </w:rPr>
        <w:t>na internet;</w:t>
      </w:r>
    </w:p>
    <w:p>
      <w:pPr>
        <w:pStyle w:val="10"/>
        <w:numPr>
          <w:ilvl w:val="0"/>
          <w:numId w:val="4"/>
        </w:numPr>
        <w:tabs>
          <w:tab w:val="left" w:pos="662"/>
        </w:tabs>
        <w:spacing w:before="0" w:after="0" w:line="276" w:lineRule="auto"/>
        <w:ind w:left="378" w:right="910" w:firstLine="0"/>
        <w:jc w:val="both"/>
        <w:rPr>
          <w:sz w:val="22"/>
        </w:rPr>
      </w:pPr>
      <w:r>
        <w:rPr>
          <w:sz w:val="22"/>
        </w:rPr>
        <w:t>Realizar</w:t>
      </w:r>
      <w:r>
        <w:rPr>
          <w:spacing w:val="17"/>
          <w:sz w:val="22"/>
        </w:rPr>
        <w:t xml:space="preserve"> </w:t>
      </w:r>
      <w:r>
        <w:rPr>
          <w:sz w:val="22"/>
        </w:rPr>
        <w:t>o</w:t>
      </w:r>
      <w:r>
        <w:rPr>
          <w:spacing w:val="17"/>
          <w:sz w:val="22"/>
        </w:rPr>
        <w:t xml:space="preserve"> </w:t>
      </w:r>
      <w:r>
        <w:rPr>
          <w:sz w:val="22"/>
        </w:rPr>
        <w:t>acompanhamento,</w:t>
      </w:r>
      <w:r>
        <w:rPr>
          <w:spacing w:val="18"/>
          <w:sz w:val="22"/>
        </w:rPr>
        <w:t xml:space="preserve"> </w:t>
      </w:r>
      <w:r>
        <w:rPr>
          <w:sz w:val="22"/>
        </w:rPr>
        <w:t>a</w:t>
      </w:r>
      <w:r>
        <w:rPr>
          <w:spacing w:val="16"/>
          <w:sz w:val="22"/>
        </w:rPr>
        <w:t xml:space="preserve"> </w:t>
      </w:r>
      <w:r>
        <w:rPr>
          <w:sz w:val="22"/>
        </w:rPr>
        <w:t>fiscalização,</w:t>
      </w:r>
      <w:r>
        <w:rPr>
          <w:spacing w:val="15"/>
          <w:sz w:val="22"/>
        </w:rPr>
        <w:t xml:space="preserve"> </w:t>
      </w:r>
      <w:r>
        <w:rPr>
          <w:sz w:val="22"/>
        </w:rPr>
        <w:t>o</w:t>
      </w:r>
      <w:r>
        <w:rPr>
          <w:spacing w:val="18"/>
          <w:sz w:val="22"/>
        </w:rPr>
        <w:t xml:space="preserve"> </w:t>
      </w:r>
      <w:r>
        <w:rPr>
          <w:sz w:val="22"/>
        </w:rPr>
        <w:t>controle,</w:t>
      </w:r>
      <w:r>
        <w:rPr>
          <w:spacing w:val="16"/>
          <w:sz w:val="22"/>
        </w:rPr>
        <w:t xml:space="preserve"> </w:t>
      </w:r>
      <w:r>
        <w:rPr>
          <w:sz w:val="22"/>
        </w:rPr>
        <w:t>a</w:t>
      </w:r>
      <w:r>
        <w:rPr>
          <w:spacing w:val="19"/>
          <w:sz w:val="22"/>
        </w:rPr>
        <w:t xml:space="preserve"> </w:t>
      </w:r>
      <w:r>
        <w:rPr>
          <w:sz w:val="22"/>
        </w:rPr>
        <w:t>supervisão</w:t>
      </w:r>
      <w:r>
        <w:rPr>
          <w:spacing w:val="18"/>
          <w:sz w:val="22"/>
        </w:rPr>
        <w:t xml:space="preserve"> </w:t>
      </w:r>
      <w:r>
        <w:rPr>
          <w:sz w:val="22"/>
        </w:rPr>
        <w:t>e</w:t>
      </w:r>
      <w:r>
        <w:rPr>
          <w:spacing w:val="18"/>
          <w:sz w:val="22"/>
        </w:rPr>
        <w:t xml:space="preserve"> </w:t>
      </w:r>
      <w:r>
        <w:rPr>
          <w:sz w:val="22"/>
        </w:rPr>
        <w:t>a</w:t>
      </w:r>
      <w:r>
        <w:rPr>
          <w:spacing w:val="17"/>
          <w:sz w:val="22"/>
        </w:rPr>
        <w:t xml:space="preserve"> </w:t>
      </w:r>
      <w:r>
        <w:rPr>
          <w:sz w:val="22"/>
        </w:rPr>
        <w:t>avaliação</w:t>
      </w:r>
      <w:r>
        <w:rPr>
          <w:spacing w:val="16"/>
          <w:sz w:val="22"/>
        </w:rPr>
        <w:t xml:space="preserve"> </w:t>
      </w:r>
      <w:r>
        <w:rPr>
          <w:sz w:val="22"/>
        </w:rPr>
        <w:t>do</w:t>
      </w:r>
      <w:r>
        <w:rPr>
          <w:spacing w:val="19"/>
          <w:sz w:val="22"/>
        </w:rPr>
        <w:t xml:space="preserve"> </w:t>
      </w:r>
      <w:r>
        <w:rPr>
          <w:sz w:val="22"/>
        </w:rPr>
        <w:t>cumprimento</w:t>
      </w:r>
      <w:r>
        <w:rPr>
          <w:spacing w:val="-48"/>
          <w:sz w:val="22"/>
        </w:rPr>
        <w:t xml:space="preserve"> </w:t>
      </w:r>
      <w:r>
        <w:rPr>
          <w:sz w:val="22"/>
        </w:rPr>
        <w:t>do objeto deste convênio, por meio de análise de relatórios acerca do seu processamento, diligências e</w:t>
      </w:r>
      <w:r>
        <w:rPr>
          <w:spacing w:val="1"/>
          <w:sz w:val="22"/>
        </w:rPr>
        <w:t xml:space="preserve"> </w:t>
      </w:r>
      <w:r>
        <w:rPr>
          <w:sz w:val="22"/>
        </w:rPr>
        <w:t xml:space="preserve">visitas </w:t>
      </w:r>
      <w:r>
        <w:rPr>
          <w:i/>
          <w:sz w:val="22"/>
        </w:rPr>
        <w:t>in loco</w:t>
      </w:r>
      <w:r>
        <w:rPr>
          <w:sz w:val="22"/>
        </w:rPr>
        <w:t>, comunicando à ICTPR quaisquer irregularidades decorrentes do uso dos recursos públicos</w:t>
      </w:r>
      <w:r>
        <w:rPr>
          <w:spacing w:val="1"/>
          <w:sz w:val="22"/>
        </w:rPr>
        <w:t xml:space="preserve"> </w:t>
      </w:r>
      <w:r>
        <w:rPr>
          <w:sz w:val="22"/>
        </w:rPr>
        <w:t>ou</w:t>
      </w:r>
      <w:r>
        <w:rPr>
          <w:spacing w:val="-1"/>
          <w:sz w:val="22"/>
        </w:rPr>
        <w:t xml:space="preserve"> </w:t>
      </w:r>
      <w:r>
        <w:rPr>
          <w:sz w:val="22"/>
        </w:rPr>
        <w:t>outras pendências</w:t>
      </w:r>
      <w:r>
        <w:rPr>
          <w:spacing w:val="-2"/>
          <w:sz w:val="22"/>
        </w:rPr>
        <w:t xml:space="preserve"> </w:t>
      </w:r>
      <w:r>
        <w:rPr>
          <w:sz w:val="22"/>
        </w:rPr>
        <w:t>de ordem técnica</w:t>
      </w:r>
      <w:r>
        <w:rPr>
          <w:spacing w:val="-1"/>
          <w:sz w:val="22"/>
        </w:rPr>
        <w:t xml:space="preserve"> </w:t>
      </w:r>
      <w:r>
        <w:rPr>
          <w:sz w:val="22"/>
        </w:rPr>
        <w:t>ou legal;</w:t>
      </w:r>
    </w:p>
    <w:p>
      <w:pPr>
        <w:pStyle w:val="10"/>
        <w:numPr>
          <w:ilvl w:val="0"/>
          <w:numId w:val="4"/>
        </w:numPr>
        <w:tabs>
          <w:tab w:val="left" w:pos="662"/>
        </w:tabs>
        <w:spacing w:before="0" w:after="0" w:line="276" w:lineRule="auto"/>
        <w:ind w:left="378" w:right="917" w:firstLine="0"/>
        <w:jc w:val="both"/>
        <w:rPr>
          <w:sz w:val="22"/>
        </w:rPr>
      </w:pPr>
      <w:r>
        <w:rPr>
          <w:sz w:val="22"/>
        </w:rPr>
        <w:t>Analisar a prestação de contas da ICTPR, relativo aos valores repassados por conta deste Convênio,</w:t>
      </w:r>
      <w:r>
        <w:rPr>
          <w:spacing w:val="1"/>
          <w:sz w:val="22"/>
        </w:rPr>
        <w:t xml:space="preserve"> </w:t>
      </w:r>
      <w:r>
        <w:rPr>
          <w:sz w:val="22"/>
        </w:rPr>
        <w:t>informando eventuais irregularidades encontradas, para o devido saneamento e prestar contas aos</w:t>
      </w:r>
      <w:r>
        <w:rPr>
          <w:spacing w:val="1"/>
          <w:sz w:val="22"/>
        </w:rPr>
        <w:t xml:space="preserve"> </w:t>
      </w:r>
      <w:r>
        <w:rPr>
          <w:sz w:val="22"/>
        </w:rPr>
        <w:t>órgãos</w:t>
      </w:r>
      <w:r>
        <w:rPr>
          <w:spacing w:val="-2"/>
          <w:sz w:val="22"/>
        </w:rPr>
        <w:t xml:space="preserve"> </w:t>
      </w:r>
      <w:r>
        <w:rPr>
          <w:sz w:val="22"/>
        </w:rPr>
        <w:t>fiscalizadores de acordo</w:t>
      </w:r>
      <w:r>
        <w:rPr>
          <w:spacing w:val="-2"/>
          <w:sz w:val="22"/>
        </w:rPr>
        <w:t xml:space="preserve"> </w:t>
      </w:r>
      <w:r>
        <w:rPr>
          <w:sz w:val="22"/>
        </w:rPr>
        <w:t>com</w:t>
      </w:r>
      <w:r>
        <w:rPr>
          <w:spacing w:val="-2"/>
          <w:sz w:val="22"/>
        </w:rPr>
        <w:t xml:space="preserve"> </w:t>
      </w:r>
      <w:r>
        <w:rPr>
          <w:sz w:val="22"/>
        </w:rPr>
        <w:t>a legislação pertinente</w:t>
      </w:r>
      <w:r>
        <w:rPr>
          <w:spacing w:val="-2"/>
          <w:sz w:val="22"/>
        </w:rPr>
        <w:t xml:space="preserve"> </w:t>
      </w:r>
      <w:r>
        <w:rPr>
          <w:sz w:val="22"/>
        </w:rPr>
        <w:t>a</w:t>
      </w:r>
      <w:r>
        <w:rPr>
          <w:spacing w:val="-1"/>
          <w:sz w:val="22"/>
        </w:rPr>
        <w:t xml:space="preserve"> </w:t>
      </w:r>
      <w:r>
        <w:rPr>
          <w:sz w:val="22"/>
        </w:rPr>
        <w:t>matéria;</w:t>
      </w:r>
    </w:p>
    <w:p>
      <w:pPr>
        <w:pStyle w:val="10"/>
        <w:numPr>
          <w:ilvl w:val="0"/>
          <w:numId w:val="4"/>
        </w:numPr>
        <w:tabs>
          <w:tab w:val="left" w:pos="662"/>
        </w:tabs>
        <w:spacing w:before="0" w:after="0" w:line="276" w:lineRule="auto"/>
        <w:ind w:left="378" w:right="921" w:firstLine="0"/>
        <w:jc w:val="both"/>
        <w:rPr>
          <w:sz w:val="22"/>
        </w:rPr>
      </w:pPr>
      <w:r>
        <w:rPr>
          <w:sz w:val="22"/>
        </w:rPr>
        <w:t>Monitorar, supervisionar, avaliar e fiscalizar o cumprimento do objeto deste Convênio, realizando</w:t>
      </w:r>
      <w:r>
        <w:rPr>
          <w:spacing w:val="1"/>
          <w:sz w:val="22"/>
        </w:rPr>
        <w:t xml:space="preserve"> </w:t>
      </w:r>
      <w:r>
        <w:rPr>
          <w:sz w:val="22"/>
        </w:rPr>
        <w:t>vistorias</w:t>
      </w:r>
      <w:r>
        <w:rPr>
          <w:spacing w:val="-1"/>
          <w:sz w:val="22"/>
        </w:rPr>
        <w:t xml:space="preserve"> </w:t>
      </w:r>
      <w:r>
        <w:rPr>
          <w:sz w:val="22"/>
        </w:rPr>
        <w:t>sempre que</w:t>
      </w:r>
      <w:r>
        <w:rPr>
          <w:spacing w:val="-1"/>
          <w:sz w:val="22"/>
        </w:rPr>
        <w:t xml:space="preserve"> </w:t>
      </w:r>
      <w:r>
        <w:rPr>
          <w:sz w:val="22"/>
        </w:rPr>
        <w:t>julgar</w:t>
      </w:r>
      <w:r>
        <w:rPr>
          <w:spacing w:val="-1"/>
          <w:sz w:val="22"/>
        </w:rPr>
        <w:t xml:space="preserve"> </w:t>
      </w:r>
      <w:r>
        <w:rPr>
          <w:sz w:val="22"/>
        </w:rPr>
        <w:t>conveniente,</w:t>
      </w:r>
      <w:r>
        <w:rPr>
          <w:spacing w:val="-4"/>
          <w:sz w:val="22"/>
        </w:rPr>
        <w:t xml:space="preserve"> </w:t>
      </w:r>
      <w:r>
        <w:rPr>
          <w:sz w:val="22"/>
        </w:rPr>
        <w:t>com vistas</w:t>
      </w:r>
      <w:r>
        <w:rPr>
          <w:spacing w:val="-1"/>
          <w:sz w:val="22"/>
        </w:rPr>
        <w:t xml:space="preserve"> </w:t>
      </w:r>
      <w:r>
        <w:rPr>
          <w:sz w:val="22"/>
        </w:rPr>
        <w:t>ao</w:t>
      </w:r>
      <w:r>
        <w:rPr>
          <w:spacing w:val="-2"/>
          <w:sz w:val="22"/>
        </w:rPr>
        <w:t xml:space="preserve"> </w:t>
      </w:r>
      <w:r>
        <w:rPr>
          <w:sz w:val="22"/>
        </w:rPr>
        <w:t>fiel</w:t>
      </w:r>
      <w:r>
        <w:rPr>
          <w:spacing w:val="-1"/>
          <w:sz w:val="22"/>
        </w:rPr>
        <w:t xml:space="preserve"> </w:t>
      </w:r>
      <w:r>
        <w:rPr>
          <w:sz w:val="22"/>
        </w:rPr>
        <w:t>cumprimento</w:t>
      </w:r>
      <w:r>
        <w:rPr>
          <w:spacing w:val="-1"/>
          <w:sz w:val="22"/>
        </w:rPr>
        <w:t xml:space="preserve"> </w:t>
      </w:r>
      <w:r>
        <w:rPr>
          <w:sz w:val="22"/>
        </w:rPr>
        <w:t>do</w:t>
      </w:r>
      <w:r>
        <w:rPr>
          <w:spacing w:val="-2"/>
          <w:sz w:val="22"/>
        </w:rPr>
        <w:t xml:space="preserve"> </w:t>
      </w:r>
      <w:r>
        <w:rPr>
          <w:sz w:val="22"/>
        </w:rPr>
        <w:t>ajuste;</w:t>
      </w:r>
    </w:p>
    <w:p>
      <w:pPr>
        <w:pStyle w:val="10"/>
        <w:numPr>
          <w:ilvl w:val="0"/>
          <w:numId w:val="4"/>
        </w:numPr>
        <w:tabs>
          <w:tab w:val="left" w:pos="662"/>
        </w:tabs>
        <w:spacing w:before="0" w:after="0" w:line="276" w:lineRule="auto"/>
        <w:ind w:left="378" w:right="917" w:firstLine="0"/>
        <w:jc w:val="both"/>
        <w:rPr>
          <w:sz w:val="22"/>
        </w:rPr>
      </w:pPr>
      <w:r>
        <w:rPr>
          <w:sz w:val="22"/>
        </w:rPr>
        <w:t>Notificar a ICTPR, quando não apresentada a prestação de contas dos recursos aplicados ou quando</w:t>
      </w:r>
      <w:r>
        <w:rPr>
          <w:spacing w:val="1"/>
          <w:sz w:val="22"/>
        </w:rPr>
        <w:t xml:space="preserve"> </w:t>
      </w:r>
      <w:r>
        <w:rPr>
          <w:sz w:val="22"/>
        </w:rPr>
        <w:t>constatada</w:t>
      </w:r>
      <w:r>
        <w:rPr>
          <w:spacing w:val="-5"/>
          <w:sz w:val="22"/>
        </w:rPr>
        <w:t xml:space="preserve"> </w:t>
      </w:r>
      <w:r>
        <w:rPr>
          <w:sz w:val="22"/>
        </w:rPr>
        <w:t>a</w:t>
      </w:r>
      <w:r>
        <w:rPr>
          <w:spacing w:val="-2"/>
          <w:sz w:val="22"/>
        </w:rPr>
        <w:t xml:space="preserve"> </w:t>
      </w:r>
      <w:r>
        <w:rPr>
          <w:sz w:val="22"/>
        </w:rPr>
        <w:t>má</w:t>
      </w:r>
      <w:r>
        <w:rPr>
          <w:spacing w:val="-4"/>
          <w:sz w:val="22"/>
        </w:rPr>
        <w:t xml:space="preserve"> </w:t>
      </w:r>
      <w:r>
        <w:rPr>
          <w:sz w:val="22"/>
        </w:rPr>
        <w:t>aplicação</w:t>
      </w:r>
      <w:r>
        <w:rPr>
          <w:spacing w:val="-3"/>
          <w:sz w:val="22"/>
        </w:rPr>
        <w:t xml:space="preserve"> </w:t>
      </w:r>
      <w:r>
        <w:rPr>
          <w:sz w:val="22"/>
        </w:rPr>
        <w:t>dos</w:t>
      </w:r>
      <w:r>
        <w:rPr>
          <w:spacing w:val="-3"/>
          <w:sz w:val="22"/>
        </w:rPr>
        <w:t xml:space="preserve"> </w:t>
      </w:r>
      <w:r>
        <w:rPr>
          <w:sz w:val="22"/>
        </w:rPr>
        <w:t>recursos</w:t>
      </w:r>
      <w:r>
        <w:rPr>
          <w:spacing w:val="-3"/>
          <w:sz w:val="22"/>
        </w:rPr>
        <w:t xml:space="preserve"> </w:t>
      </w:r>
      <w:r>
        <w:rPr>
          <w:sz w:val="22"/>
        </w:rPr>
        <w:t>públicos</w:t>
      </w:r>
      <w:r>
        <w:rPr>
          <w:spacing w:val="-4"/>
          <w:sz w:val="22"/>
        </w:rPr>
        <w:t xml:space="preserve"> </w:t>
      </w:r>
      <w:r>
        <w:rPr>
          <w:sz w:val="22"/>
        </w:rPr>
        <w:t>transferidos,</w:t>
      </w:r>
      <w:r>
        <w:rPr>
          <w:spacing w:val="-3"/>
          <w:sz w:val="22"/>
        </w:rPr>
        <w:t xml:space="preserve"> </w:t>
      </w:r>
      <w:r>
        <w:rPr>
          <w:sz w:val="22"/>
        </w:rPr>
        <w:t>e</w:t>
      </w:r>
      <w:r>
        <w:rPr>
          <w:spacing w:val="-2"/>
          <w:sz w:val="22"/>
        </w:rPr>
        <w:t xml:space="preserve"> </w:t>
      </w:r>
      <w:r>
        <w:rPr>
          <w:sz w:val="22"/>
        </w:rPr>
        <w:t>instaurar</w:t>
      </w:r>
      <w:r>
        <w:rPr>
          <w:spacing w:val="-3"/>
          <w:sz w:val="22"/>
        </w:rPr>
        <w:t xml:space="preserve"> </w:t>
      </w:r>
      <w:r>
        <w:rPr>
          <w:sz w:val="22"/>
        </w:rPr>
        <w:t>a</w:t>
      </w:r>
      <w:r>
        <w:rPr>
          <w:spacing w:val="-3"/>
          <w:sz w:val="22"/>
        </w:rPr>
        <w:t xml:space="preserve"> </w:t>
      </w:r>
      <w:r>
        <w:rPr>
          <w:sz w:val="22"/>
        </w:rPr>
        <w:t>Tomada</w:t>
      </w:r>
      <w:r>
        <w:rPr>
          <w:spacing w:val="-2"/>
          <w:sz w:val="22"/>
        </w:rPr>
        <w:t xml:space="preserve"> </w:t>
      </w:r>
      <w:r>
        <w:rPr>
          <w:sz w:val="22"/>
        </w:rPr>
        <w:t>de</w:t>
      </w:r>
      <w:r>
        <w:rPr>
          <w:spacing w:val="-2"/>
          <w:sz w:val="22"/>
        </w:rPr>
        <w:t xml:space="preserve"> </w:t>
      </w:r>
      <w:r>
        <w:rPr>
          <w:sz w:val="22"/>
        </w:rPr>
        <w:t>Contas</w:t>
      </w:r>
      <w:r>
        <w:rPr>
          <w:spacing w:val="-3"/>
          <w:sz w:val="22"/>
        </w:rPr>
        <w:t xml:space="preserve"> </w:t>
      </w:r>
      <w:r>
        <w:rPr>
          <w:sz w:val="22"/>
        </w:rPr>
        <w:t>Especial.</w:t>
      </w:r>
    </w:p>
    <w:p>
      <w:pPr>
        <w:pStyle w:val="8"/>
      </w:pPr>
    </w:p>
    <w:p>
      <w:pPr>
        <w:pStyle w:val="8"/>
        <w:spacing w:before="7"/>
        <w:rPr>
          <w:sz w:val="19"/>
        </w:rPr>
      </w:pPr>
    </w:p>
    <w:p>
      <w:pPr>
        <w:pStyle w:val="4"/>
        <w:numPr>
          <w:ilvl w:val="0"/>
          <w:numId w:val="3"/>
        </w:numPr>
        <w:tabs>
          <w:tab w:val="left" w:pos="544"/>
        </w:tabs>
        <w:spacing w:before="0" w:after="0" w:line="240" w:lineRule="auto"/>
        <w:ind w:left="544" w:right="0" w:hanging="166"/>
        <w:jc w:val="left"/>
      </w:pPr>
      <w:r>
        <w:t>–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ICTPR</w:t>
      </w:r>
      <w:r>
        <w:rPr>
          <w:spacing w:val="-3"/>
        </w:rPr>
        <w:t xml:space="preserve"> </w:t>
      </w:r>
      <w:r>
        <w:t>compromete-se</w:t>
      </w:r>
      <w:r>
        <w:rPr>
          <w:spacing w:val="-1"/>
        </w:rPr>
        <w:t xml:space="preserve"> </w:t>
      </w:r>
      <w:r>
        <w:t>a:</w:t>
      </w:r>
    </w:p>
    <w:p>
      <w:pPr>
        <w:spacing w:after="0" w:line="240" w:lineRule="auto"/>
        <w:jc w:val="left"/>
        <w:sectPr>
          <w:pgSz w:w="11910" w:h="16840"/>
          <w:pgMar w:top="1720" w:right="220" w:bottom="880" w:left="1040" w:header="788" w:footer="691" w:gutter="0"/>
          <w:cols w:space="720" w:num="1"/>
        </w:sectPr>
      </w:pPr>
    </w:p>
    <w:p>
      <w:pPr>
        <w:pStyle w:val="8"/>
        <w:spacing w:before="2"/>
        <w:rPr>
          <w:b/>
          <w:sz w:val="15"/>
        </w:rPr>
      </w:pPr>
    </w:p>
    <w:p>
      <w:pPr>
        <w:pStyle w:val="10"/>
        <w:numPr>
          <w:ilvl w:val="0"/>
          <w:numId w:val="5"/>
        </w:numPr>
        <w:tabs>
          <w:tab w:val="left" w:pos="869"/>
        </w:tabs>
        <w:spacing w:before="72" w:after="0" w:line="276" w:lineRule="auto"/>
        <w:ind w:left="378" w:right="910" w:firstLine="0"/>
        <w:jc w:val="both"/>
        <w:rPr>
          <w:sz w:val="22"/>
        </w:rPr>
      </w:pPr>
      <w:r>
        <w:rPr>
          <w:sz w:val="22"/>
        </w:rPr>
        <w:t>Abrir</w:t>
      </w:r>
      <w:r>
        <w:rPr>
          <w:spacing w:val="1"/>
          <w:sz w:val="22"/>
        </w:rPr>
        <w:t xml:space="preserve"> </w:t>
      </w:r>
      <w:r>
        <w:rPr>
          <w:sz w:val="22"/>
        </w:rPr>
        <w:t>e</w:t>
      </w:r>
      <w:r>
        <w:rPr>
          <w:spacing w:val="1"/>
          <w:sz w:val="22"/>
        </w:rPr>
        <w:t xml:space="preserve"> </w:t>
      </w:r>
      <w:r>
        <w:rPr>
          <w:sz w:val="22"/>
        </w:rPr>
        <w:t>manter</w:t>
      </w:r>
      <w:r>
        <w:rPr>
          <w:spacing w:val="1"/>
          <w:sz w:val="22"/>
        </w:rPr>
        <w:t xml:space="preserve"> </w:t>
      </w:r>
      <w:r>
        <w:rPr>
          <w:sz w:val="22"/>
        </w:rPr>
        <w:t>conta</w:t>
      </w:r>
      <w:r>
        <w:rPr>
          <w:spacing w:val="1"/>
          <w:sz w:val="22"/>
        </w:rPr>
        <w:t xml:space="preserve"> </w:t>
      </w:r>
      <w:r>
        <w:rPr>
          <w:sz w:val="22"/>
        </w:rPr>
        <w:t>bancária</w:t>
      </w:r>
      <w:r>
        <w:rPr>
          <w:spacing w:val="1"/>
          <w:sz w:val="22"/>
        </w:rPr>
        <w:t xml:space="preserve"> </w:t>
      </w:r>
      <w:r>
        <w:rPr>
          <w:sz w:val="22"/>
        </w:rPr>
        <w:t>específica</w:t>
      </w:r>
      <w:r>
        <w:rPr>
          <w:spacing w:val="1"/>
          <w:sz w:val="22"/>
        </w:rPr>
        <w:t xml:space="preserve"> </w:t>
      </w:r>
      <w:r>
        <w:rPr>
          <w:sz w:val="22"/>
        </w:rPr>
        <w:t>e</w:t>
      </w:r>
      <w:r>
        <w:rPr>
          <w:spacing w:val="1"/>
          <w:sz w:val="22"/>
        </w:rPr>
        <w:t xml:space="preserve"> </w:t>
      </w:r>
      <w:r>
        <w:rPr>
          <w:sz w:val="22"/>
        </w:rPr>
        <w:t>exclusiva</w:t>
      </w:r>
      <w:r>
        <w:rPr>
          <w:spacing w:val="1"/>
          <w:sz w:val="22"/>
        </w:rPr>
        <w:t xml:space="preserve"> </w:t>
      </w:r>
      <w:r>
        <w:rPr>
          <w:sz w:val="22"/>
        </w:rPr>
        <w:t>em</w:t>
      </w:r>
      <w:r>
        <w:rPr>
          <w:spacing w:val="1"/>
          <w:sz w:val="22"/>
        </w:rPr>
        <w:t xml:space="preserve"> </w:t>
      </w:r>
      <w:r>
        <w:rPr>
          <w:sz w:val="22"/>
        </w:rPr>
        <w:t>banco</w:t>
      </w:r>
      <w:r>
        <w:rPr>
          <w:spacing w:val="1"/>
          <w:sz w:val="22"/>
        </w:rPr>
        <w:t xml:space="preserve"> </w:t>
      </w:r>
      <w:r>
        <w:rPr>
          <w:sz w:val="22"/>
        </w:rPr>
        <w:t>oficial</w:t>
      </w:r>
      <w:r>
        <w:rPr>
          <w:spacing w:val="1"/>
          <w:sz w:val="22"/>
        </w:rPr>
        <w:t xml:space="preserve"> </w:t>
      </w:r>
      <w:r>
        <w:rPr>
          <w:sz w:val="22"/>
        </w:rPr>
        <w:t>para</w:t>
      </w:r>
      <w:r>
        <w:rPr>
          <w:spacing w:val="1"/>
          <w:sz w:val="22"/>
        </w:rPr>
        <w:t xml:space="preserve"> </w:t>
      </w:r>
      <w:r>
        <w:rPr>
          <w:sz w:val="22"/>
        </w:rPr>
        <w:t>o</w:t>
      </w:r>
      <w:r>
        <w:rPr>
          <w:spacing w:val="1"/>
          <w:sz w:val="22"/>
        </w:rPr>
        <w:t xml:space="preserve"> </w:t>
      </w:r>
      <w:r>
        <w:rPr>
          <w:sz w:val="22"/>
        </w:rPr>
        <w:t>recebimento</w:t>
      </w:r>
      <w:r>
        <w:rPr>
          <w:spacing w:val="1"/>
          <w:sz w:val="22"/>
        </w:rPr>
        <w:t xml:space="preserve"> </w:t>
      </w:r>
      <w:r>
        <w:rPr>
          <w:sz w:val="22"/>
        </w:rPr>
        <w:t>e</w:t>
      </w:r>
      <w:r>
        <w:rPr>
          <w:spacing w:val="1"/>
          <w:sz w:val="22"/>
        </w:rPr>
        <w:t xml:space="preserve"> </w:t>
      </w:r>
      <w:r>
        <w:rPr>
          <w:sz w:val="22"/>
        </w:rPr>
        <w:t>movimentação</w:t>
      </w:r>
      <w:r>
        <w:rPr>
          <w:spacing w:val="-1"/>
          <w:sz w:val="22"/>
        </w:rPr>
        <w:t xml:space="preserve"> </w:t>
      </w:r>
      <w:r>
        <w:rPr>
          <w:sz w:val="22"/>
        </w:rPr>
        <w:t>dos</w:t>
      </w:r>
      <w:r>
        <w:rPr>
          <w:spacing w:val="-1"/>
          <w:sz w:val="22"/>
        </w:rPr>
        <w:t xml:space="preserve"> </w:t>
      </w:r>
      <w:r>
        <w:rPr>
          <w:sz w:val="22"/>
        </w:rPr>
        <w:t>recursos</w:t>
      </w:r>
      <w:r>
        <w:rPr>
          <w:spacing w:val="-1"/>
          <w:sz w:val="22"/>
        </w:rPr>
        <w:t xml:space="preserve"> </w:t>
      </w:r>
      <w:r>
        <w:rPr>
          <w:sz w:val="22"/>
        </w:rPr>
        <w:t>provenientes</w:t>
      </w:r>
      <w:r>
        <w:rPr>
          <w:spacing w:val="-3"/>
          <w:sz w:val="22"/>
        </w:rPr>
        <w:t xml:space="preserve"> </w:t>
      </w:r>
      <w:r>
        <w:rPr>
          <w:sz w:val="22"/>
        </w:rPr>
        <w:t>deste Convênio;</w:t>
      </w:r>
    </w:p>
    <w:p>
      <w:pPr>
        <w:pStyle w:val="10"/>
        <w:numPr>
          <w:ilvl w:val="0"/>
          <w:numId w:val="5"/>
        </w:numPr>
        <w:tabs>
          <w:tab w:val="left" w:pos="869"/>
        </w:tabs>
        <w:spacing w:before="0" w:after="0" w:line="267" w:lineRule="exact"/>
        <w:ind w:left="868" w:right="0" w:hanging="491"/>
        <w:jc w:val="both"/>
        <w:rPr>
          <w:sz w:val="22"/>
        </w:rPr>
      </w:pPr>
      <w:r>
        <w:rPr>
          <w:sz w:val="22"/>
        </w:rPr>
        <w:t>Aplicar</w:t>
      </w:r>
      <w:r>
        <w:rPr>
          <w:spacing w:val="-4"/>
          <w:sz w:val="22"/>
        </w:rPr>
        <w:t xml:space="preserve"> </w:t>
      </w:r>
      <w:r>
        <w:rPr>
          <w:sz w:val="22"/>
        </w:rPr>
        <w:t>os</w:t>
      </w:r>
      <w:r>
        <w:rPr>
          <w:spacing w:val="-3"/>
          <w:sz w:val="22"/>
        </w:rPr>
        <w:t xml:space="preserve"> </w:t>
      </w:r>
      <w:r>
        <w:rPr>
          <w:sz w:val="22"/>
        </w:rPr>
        <w:t>recursos</w:t>
      </w:r>
      <w:r>
        <w:rPr>
          <w:spacing w:val="-5"/>
          <w:sz w:val="22"/>
        </w:rPr>
        <w:t xml:space="preserve"> </w:t>
      </w:r>
      <w:r>
        <w:rPr>
          <w:sz w:val="22"/>
        </w:rPr>
        <w:t>financeiros</w:t>
      </w:r>
      <w:r>
        <w:rPr>
          <w:spacing w:val="-3"/>
          <w:sz w:val="22"/>
        </w:rPr>
        <w:t xml:space="preserve"> </w:t>
      </w:r>
      <w:r>
        <w:rPr>
          <w:sz w:val="22"/>
        </w:rPr>
        <w:t>recebidos</w:t>
      </w:r>
      <w:r>
        <w:rPr>
          <w:spacing w:val="-2"/>
          <w:sz w:val="22"/>
        </w:rPr>
        <w:t xml:space="preserve"> </w:t>
      </w:r>
      <w:r>
        <w:rPr>
          <w:sz w:val="22"/>
        </w:rPr>
        <w:t>da</w:t>
      </w:r>
      <w:r>
        <w:rPr>
          <w:spacing w:val="-3"/>
          <w:sz w:val="22"/>
        </w:rPr>
        <w:t xml:space="preserve"> </w:t>
      </w:r>
      <w:r>
        <w:rPr>
          <w:sz w:val="22"/>
        </w:rPr>
        <w:t>CONCEDENTE</w:t>
      </w:r>
      <w:r>
        <w:rPr>
          <w:spacing w:val="-4"/>
          <w:sz w:val="22"/>
        </w:rPr>
        <w:t xml:space="preserve"> </w:t>
      </w:r>
      <w:r>
        <w:rPr>
          <w:sz w:val="22"/>
        </w:rPr>
        <w:t>no</w:t>
      </w:r>
      <w:r>
        <w:rPr>
          <w:spacing w:val="-3"/>
          <w:sz w:val="22"/>
        </w:rPr>
        <w:t xml:space="preserve"> </w:t>
      </w:r>
      <w:r>
        <w:rPr>
          <w:sz w:val="22"/>
        </w:rPr>
        <w:t>objeto</w:t>
      </w:r>
      <w:r>
        <w:rPr>
          <w:spacing w:val="-3"/>
          <w:sz w:val="22"/>
        </w:rPr>
        <w:t xml:space="preserve"> </w:t>
      </w:r>
      <w:r>
        <w:rPr>
          <w:sz w:val="22"/>
        </w:rPr>
        <w:t>deste</w:t>
      </w:r>
      <w:r>
        <w:rPr>
          <w:spacing w:val="-4"/>
          <w:sz w:val="22"/>
        </w:rPr>
        <w:t xml:space="preserve"> </w:t>
      </w:r>
      <w:r>
        <w:rPr>
          <w:sz w:val="22"/>
        </w:rPr>
        <w:t>Termo;</w:t>
      </w:r>
    </w:p>
    <w:p>
      <w:pPr>
        <w:pStyle w:val="10"/>
        <w:numPr>
          <w:ilvl w:val="0"/>
          <w:numId w:val="5"/>
        </w:numPr>
        <w:tabs>
          <w:tab w:val="left" w:pos="869"/>
        </w:tabs>
        <w:spacing w:before="41" w:after="0" w:line="276" w:lineRule="auto"/>
        <w:ind w:left="378" w:right="918" w:firstLine="0"/>
        <w:jc w:val="both"/>
        <w:rPr>
          <w:sz w:val="22"/>
        </w:rPr>
      </w:pPr>
      <w:r>
        <w:rPr>
          <w:sz w:val="22"/>
        </w:rPr>
        <w:t>Executar, nos termos da</w:t>
      </w:r>
      <w:r>
        <w:rPr>
          <w:spacing w:val="49"/>
          <w:sz w:val="22"/>
        </w:rPr>
        <w:t xml:space="preserve"> </w:t>
      </w:r>
      <w:r>
        <w:rPr>
          <w:sz w:val="22"/>
        </w:rPr>
        <w:t>legislação pertinente, o necessário para consecução do objeto de que</w:t>
      </w:r>
      <w:r>
        <w:rPr>
          <w:spacing w:val="1"/>
          <w:sz w:val="22"/>
        </w:rPr>
        <w:t xml:space="preserve"> </w:t>
      </w:r>
      <w:r>
        <w:rPr>
          <w:sz w:val="22"/>
        </w:rPr>
        <w:t>trata</w:t>
      </w:r>
      <w:r>
        <w:rPr>
          <w:spacing w:val="1"/>
          <w:sz w:val="22"/>
        </w:rPr>
        <w:t xml:space="preserve"> </w:t>
      </w:r>
      <w:r>
        <w:rPr>
          <w:sz w:val="22"/>
        </w:rPr>
        <w:t>este</w:t>
      </w:r>
      <w:r>
        <w:rPr>
          <w:spacing w:val="1"/>
          <w:sz w:val="22"/>
        </w:rPr>
        <w:t xml:space="preserve"> </w:t>
      </w:r>
      <w:r>
        <w:rPr>
          <w:sz w:val="22"/>
        </w:rPr>
        <w:t>Convênio,</w:t>
      </w:r>
      <w:r>
        <w:rPr>
          <w:spacing w:val="1"/>
          <w:sz w:val="22"/>
        </w:rPr>
        <w:t xml:space="preserve"> </w:t>
      </w:r>
      <w:r>
        <w:rPr>
          <w:sz w:val="22"/>
        </w:rPr>
        <w:t>observando</w:t>
      </w:r>
      <w:r>
        <w:rPr>
          <w:spacing w:val="1"/>
          <w:sz w:val="22"/>
        </w:rPr>
        <w:t xml:space="preserve"> </w:t>
      </w:r>
      <w:r>
        <w:rPr>
          <w:sz w:val="22"/>
        </w:rPr>
        <w:t>sempre</w:t>
      </w:r>
      <w:r>
        <w:rPr>
          <w:spacing w:val="1"/>
          <w:sz w:val="22"/>
        </w:rPr>
        <w:t xml:space="preserve"> </w:t>
      </w:r>
      <w:r>
        <w:rPr>
          <w:sz w:val="22"/>
        </w:rPr>
        <w:t>critérios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1"/>
          <w:sz w:val="22"/>
        </w:rPr>
        <w:t xml:space="preserve"> </w:t>
      </w:r>
      <w:r>
        <w:rPr>
          <w:sz w:val="22"/>
        </w:rPr>
        <w:t>qualidade</w:t>
      </w:r>
      <w:r>
        <w:rPr>
          <w:spacing w:val="1"/>
          <w:sz w:val="22"/>
        </w:rPr>
        <w:t xml:space="preserve"> </w:t>
      </w:r>
      <w:r>
        <w:rPr>
          <w:sz w:val="22"/>
        </w:rPr>
        <w:t>e</w:t>
      </w:r>
      <w:r>
        <w:rPr>
          <w:spacing w:val="1"/>
          <w:sz w:val="22"/>
        </w:rPr>
        <w:t xml:space="preserve"> </w:t>
      </w:r>
      <w:r>
        <w:rPr>
          <w:sz w:val="22"/>
        </w:rPr>
        <w:t>custo,</w:t>
      </w:r>
      <w:r>
        <w:rPr>
          <w:spacing w:val="1"/>
          <w:sz w:val="22"/>
        </w:rPr>
        <w:t xml:space="preserve"> </w:t>
      </w:r>
      <w:r>
        <w:rPr>
          <w:sz w:val="22"/>
        </w:rPr>
        <w:t>bem</w:t>
      </w:r>
      <w:r>
        <w:rPr>
          <w:spacing w:val="1"/>
          <w:sz w:val="22"/>
        </w:rPr>
        <w:t xml:space="preserve"> </w:t>
      </w:r>
      <w:r>
        <w:rPr>
          <w:sz w:val="22"/>
        </w:rPr>
        <w:t>como</w:t>
      </w:r>
      <w:r>
        <w:rPr>
          <w:spacing w:val="1"/>
          <w:sz w:val="22"/>
        </w:rPr>
        <w:t xml:space="preserve"> </w:t>
      </w:r>
      <w:r>
        <w:rPr>
          <w:sz w:val="22"/>
        </w:rPr>
        <w:t>em</w:t>
      </w:r>
      <w:r>
        <w:rPr>
          <w:spacing w:val="1"/>
          <w:sz w:val="22"/>
        </w:rPr>
        <w:t xml:space="preserve"> </w:t>
      </w:r>
      <w:r>
        <w:rPr>
          <w:sz w:val="22"/>
        </w:rPr>
        <w:t>estrita</w:t>
      </w:r>
      <w:r>
        <w:rPr>
          <w:spacing w:val="1"/>
          <w:sz w:val="22"/>
        </w:rPr>
        <w:t xml:space="preserve"> </w:t>
      </w:r>
      <w:r>
        <w:rPr>
          <w:sz w:val="22"/>
        </w:rPr>
        <w:t>observância</w:t>
      </w:r>
      <w:r>
        <w:rPr>
          <w:spacing w:val="-3"/>
          <w:sz w:val="22"/>
        </w:rPr>
        <w:t xml:space="preserve"> </w:t>
      </w:r>
      <w:r>
        <w:rPr>
          <w:sz w:val="22"/>
        </w:rPr>
        <w:t>ao</w:t>
      </w:r>
      <w:r>
        <w:rPr>
          <w:spacing w:val="-2"/>
          <w:sz w:val="22"/>
        </w:rPr>
        <w:t xml:space="preserve"> </w:t>
      </w:r>
      <w:r>
        <w:rPr>
          <w:sz w:val="22"/>
        </w:rPr>
        <w:t>contido</w:t>
      </w:r>
      <w:r>
        <w:rPr>
          <w:spacing w:val="-1"/>
          <w:sz w:val="22"/>
        </w:rPr>
        <w:t xml:space="preserve"> </w:t>
      </w:r>
      <w:r>
        <w:rPr>
          <w:sz w:val="22"/>
        </w:rPr>
        <w:t>no</w:t>
      </w:r>
      <w:r>
        <w:rPr>
          <w:spacing w:val="-1"/>
          <w:sz w:val="22"/>
        </w:rPr>
        <w:t xml:space="preserve"> </w:t>
      </w:r>
      <w:r>
        <w:rPr>
          <w:sz w:val="22"/>
        </w:rPr>
        <w:t>Plano</w:t>
      </w:r>
      <w:r>
        <w:rPr>
          <w:spacing w:val="-1"/>
          <w:sz w:val="22"/>
        </w:rPr>
        <w:t xml:space="preserve"> </w:t>
      </w:r>
      <w:r>
        <w:rPr>
          <w:sz w:val="22"/>
        </w:rPr>
        <w:t>de Trabalho;</w:t>
      </w:r>
    </w:p>
    <w:p>
      <w:pPr>
        <w:pStyle w:val="10"/>
        <w:numPr>
          <w:ilvl w:val="0"/>
          <w:numId w:val="5"/>
        </w:numPr>
        <w:tabs>
          <w:tab w:val="left" w:pos="869"/>
        </w:tabs>
        <w:spacing w:before="0" w:after="0" w:line="268" w:lineRule="exact"/>
        <w:ind w:left="868" w:right="0" w:hanging="491"/>
        <w:jc w:val="both"/>
        <w:rPr>
          <w:sz w:val="22"/>
        </w:rPr>
      </w:pPr>
      <w:r>
        <w:rPr>
          <w:sz w:val="22"/>
        </w:rPr>
        <w:t>A</w:t>
      </w:r>
      <w:r>
        <w:rPr>
          <w:spacing w:val="-2"/>
          <w:sz w:val="22"/>
        </w:rPr>
        <w:t xml:space="preserve"> </w:t>
      </w:r>
      <w:r>
        <w:rPr>
          <w:sz w:val="22"/>
        </w:rPr>
        <w:t>ICTPR</w:t>
      </w:r>
      <w:r>
        <w:rPr>
          <w:spacing w:val="-3"/>
          <w:sz w:val="22"/>
        </w:rPr>
        <w:t xml:space="preserve"> </w:t>
      </w:r>
      <w:r>
        <w:rPr>
          <w:sz w:val="22"/>
        </w:rPr>
        <w:t>fica</w:t>
      </w:r>
      <w:r>
        <w:rPr>
          <w:spacing w:val="-1"/>
          <w:sz w:val="22"/>
        </w:rPr>
        <w:t xml:space="preserve"> </w:t>
      </w:r>
      <w:r>
        <w:rPr>
          <w:sz w:val="22"/>
        </w:rPr>
        <w:t>obrigada</w:t>
      </w:r>
      <w:r>
        <w:rPr>
          <w:spacing w:val="-2"/>
          <w:sz w:val="22"/>
        </w:rPr>
        <w:t xml:space="preserve"> </w:t>
      </w:r>
      <w:r>
        <w:rPr>
          <w:sz w:val="22"/>
        </w:rPr>
        <w:t>a:</w:t>
      </w:r>
    </w:p>
    <w:p>
      <w:pPr>
        <w:pStyle w:val="10"/>
        <w:numPr>
          <w:ilvl w:val="1"/>
          <w:numId w:val="5"/>
        </w:numPr>
        <w:tabs>
          <w:tab w:val="left" w:pos="1371"/>
        </w:tabs>
        <w:spacing w:before="40" w:after="0" w:line="276" w:lineRule="auto"/>
        <w:ind w:left="946" w:right="915" w:firstLine="0"/>
        <w:jc w:val="both"/>
        <w:rPr>
          <w:sz w:val="20"/>
        </w:rPr>
      </w:pPr>
      <w:r>
        <w:rPr>
          <w:sz w:val="22"/>
        </w:rPr>
        <w:t>Aplicar</w:t>
      </w:r>
      <w:r>
        <w:rPr>
          <w:spacing w:val="1"/>
          <w:sz w:val="22"/>
        </w:rPr>
        <w:t xml:space="preserve"> </w:t>
      </w:r>
      <w:r>
        <w:rPr>
          <w:sz w:val="22"/>
        </w:rPr>
        <w:t>o</w:t>
      </w:r>
      <w:r>
        <w:rPr>
          <w:spacing w:val="1"/>
          <w:sz w:val="22"/>
        </w:rPr>
        <w:t xml:space="preserve"> </w:t>
      </w:r>
      <w:r>
        <w:rPr>
          <w:sz w:val="22"/>
        </w:rPr>
        <w:t>saldo</w:t>
      </w:r>
      <w:r>
        <w:rPr>
          <w:spacing w:val="1"/>
          <w:sz w:val="22"/>
        </w:rPr>
        <w:t xml:space="preserve"> </w:t>
      </w:r>
      <w:r>
        <w:rPr>
          <w:sz w:val="22"/>
        </w:rPr>
        <w:t>do</w:t>
      </w:r>
      <w:r>
        <w:rPr>
          <w:spacing w:val="1"/>
          <w:sz w:val="22"/>
        </w:rPr>
        <w:t xml:space="preserve"> </w:t>
      </w:r>
      <w:r>
        <w:rPr>
          <w:sz w:val="22"/>
        </w:rPr>
        <w:t>Convênio</w:t>
      </w:r>
      <w:r>
        <w:rPr>
          <w:spacing w:val="1"/>
          <w:sz w:val="22"/>
        </w:rPr>
        <w:t xml:space="preserve"> </w:t>
      </w:r>
      <w:r>
        <w:rPr>
          <w:sz w:val="22"/>
        </w:rPr>
        <w:t>não</w:t>
      </w:r>
      <w:r>
        <w:rPr>
          <w:spacing w:val="1"/>
          <w:sz w:val="22"/>
        </w:rPr>
        <w:t xml:space="preserve"> </w:t>
      </w:r>
      <w:r>
        <w:rPr>
          <w:sz w:val="22"/>
        </w:rPr>
        <w:t>utilizado</w:t>
      </w:r>
      <w:r>
        <w:rPr>
          <w:spacing w:val="1"/>
          <w:sz w:val="22"/>
        </w:rPr>
        <w:t xml:space="preserve"> </w:t>
      </w:r>
      <w:r>
        <w:rPr>
          <w:sz w:val="22"/>
        </w:rPr>
        <w:t>em</w:t>
      </w:r>
      <w:r>
        <w:rPr>
          <w:spacing w:val="1"/>
          <w:sz w:val="22"/>
        </w:rPr>
        <w:t xml:space="preserve"> </w:t>
      </w:r>
      <w:r>
        <w:rPr>
          <w:sz w:val="22"/>
        </w:rPr>
        <w:t>caderneta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1"/>
          <w:sz w:val="22"/>
        </w:rPr>
        <w:t xml:space="preserve"> </w:t>
      </w:r>
      <w:r>
        <w:rPr>
          <w:sz w:val="22"/>
        </w:rPr>
        <w:t>poupança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49"/>
          <w:sz w:val="22"/>
        </w:rPr>
        <w:t xml:space="preserve"> </w:t>
      </w:r>
      <w:r>
        <w:rPr>
          <w:sz w:val="22"/>
        </w:rPr>
        <w:t>instituição</w:t>
      </w:r>
      <w:r>
        <w:rPr>
          <w:spacing w:val="1"/>
          <w:sz w:val="22"/>
        </w:rPr>
        <w:t xml:space="preserve"> </w:t>
      </w:r>
      <w:r>
        <w:rPr>
          <w:sz w:val="22"/>
        </w:rPr>
        <w:t>financeira oficial se a previsão de seu uso for igual ou superior a um mês, ou em fundo de</w:t>
      </w:r>
      <w:r>
        <w:rPr>
          <w:spacing w:val="1"/>
          <w:sz w:val="22"/>
        </w:rPr>
        <w:t xml:space="preserve"> </w:t>
      </w:r>
      <w:r>
        <w:rPr>
          <w:sz w:val="22"/>
        </w:rPr>
        <w:t>aplicação</w:t>
      </w:r>
      <w:r>
        <w:rPr>
          <w:spacing w:val="41"/>
          <w:sz w:val="22"/>
        </w:rPr>
        <w:t xml:space="preserve"> </w:t>
      </w:r>
      <w:r>
        <w:rPr>
          <w:sz w:val="22"/>
        </w:rPr>
        <w:t>financeira</w:t>
      </w:r>
      <w:r>
        <w:rPr>
          <w:spacing w:val="42"/>
          <w:sz w:val="22"/>
        </w:rPr>
        <w:t xml:space="preserve"> </w:t>
      </w:r>
      <w:r>
        <w:rPr>
          <w:sz w:val="22"/>
        </w:rPr>
        <w:t>de</w:t>
      </w:r>
      <w:r>
        <w:rPr>
          <w:spacing w:val="42"/>
          <w:sz w:val="22"/>
        </w:rPr>
        <w:t xml:space="preserve"> </w:t>
      </w:r>
      <w:r>
        <w:rPr>
          <w:sz w:val="22"/>
        </w:rPr>
        <w:t>curto</w:t>
      </w:r>
      <w:r>
        <w:rPr>
          <w:spacing w:val="42"/>
          <w:sz w:val="22"/>
        </w:rPr>
        <w:t xml:space="preserve"> </w:t>
      </w:r>
      <w:r>
        <w:rPr>
          <w:sz w:val="22"/>
        </w:rPr>
        <w:t>prazo,</w:t>
      </w:r>
      <w:r>
        <w:rPr>
          <w:spacing w:val="40"/>
          <w:sz w:val="22"/>
        </w:rPr>
        <w:t xml:space="preserve"> </w:t>
      </w:r>
      <w:r>
        <w:rPr>
          <w:sz w:val="22"/>
        </w:rPr>
        <w:t>ou</w:t>
      </w:r>
      <w:r>
        <w:rPr>
          <w:spacing w:val="42"/>
          <w:sz w:val="22"/>
        </w:rPr>
        <w:t xml:space="preserve"> </w:t>
      </w:r>
      <w:r>
        <w:rPr>
          <w:sz w:val="22"/>
        </w:rPr>
        <w:t>operação</w:t>
      </w:r>
      <w:r>
        <w:rPr>
          <w:spacing w:val="42"/>
          <w:sz w:val="22"/>
        </w:rPr>
        <w:t xml:space="preserve"> </w:t>
      </w:r>
      <w:r>
        <w:rPr>
          <w:sz w:val="22"/>
        </w:rPr>
        <w:t>de</w:t>
      </w:r>
      <w:r>
        <w:rPr>
          <w:spacing w:val="42"/>
          <w:sz w:val="22"/>
        </w:rPr>
        <w:t xml:space="preserve"> </w:t>
      </w:r>
      <w:r>
        <w:rPr>
          <w:sz w:val="22"/>
        </w:rPr>
        <w:t>mercado</w:t>
      </w:r>
      <w:r>
        <w:rPr>
          <w:spacing w:val="40"/>
          <w:sz w:val="22"/>
        </w:rPr>
        <w:t xml:space="preserve"> </w:t>
      </w:r>
      <w:r>
        <w:rPr>
          <w:sz w:val="22"/>
        </w:rPr>
        <w:t>aberto</w:t>
      </w:r>
      <w:r>
        <w:rPr>
          <w:spacing w:val="42"/>
          <w:sz w:val="22"/>
        </w:rPr>
        <w:t xml:space="preserve"> </w:t>
      </w:r>
      <w:r>
        <w:rPr>
          <w:sz w:val="22"/>
        </w:rPr>
        <w:t>lastreada</w:t>
      </w:r>
      <w:r>
        <w:rPr>
          <w:spacing w:val="42"/>
          <w:sz w:val="22"/>
        </w:rPr>
        <w:t xml:space="preserve"> </w:t>
      </w:r>
      <w:r>
        <w:rPr>
          <w:sz w:val="22"/>
        </w:rPr>
        <w:t>em</w:t>
      </w:r>
      <w:r>
        <w:rPr>
          <w:spacing w:val="40"/>
          <w:sz w:val="22"/>
        </w:rPr>
        <w:t xml:space="preserve"> </w:t>
      </w:r>
      <w:r>
        <w:rPr>
          <w:sz w:val="22"/>
        </w:rPr>
        <w:t>títulos</w:t>
      </w:r>
      <w:r>
        <w:rPr>
          <w:spacing w:val="42"/>
          <w:sz w:val="22"/>
        </w:rPr>
        <w:t xml:space="preserve"> </w:t>
      </w:r>
      <w:r>
        <w:rPr>
          <w:sz w:val="22"/>
        </w:rPr>
        <w:t>da</w:t>
      </w:r>
      <w:r>
        <w:rPr>
          <w:spacing w:val="-47"/>
          <w:sz w:val="22"/>
        </w:rPr>
        <w:t xml:space="preserve"> </w:t>
      </w:r>
      <w:r>
        <w:rPr>
          <w:sz w:val="22"/>
        </w:rPr>
        <w:t>dívida</w:t>
      </w:r>
      <w:r>
        <w:rPr>
          <w:spacing w:val="-2"/>
          <w:sz w:val="22"/>
        </w:rPr>
        <w:t xml:space="preserve"> </w:t>
      </w:r>
      <w:r>
        <w:rPr>
          <w:sz w:val="22"/>
        </w:rPr>
        <w:t>pública,</w:t>
      </w:r>
      <w:r>
        <w:rPr>
          <w:spacing w:val="-2"/>
          <w:sz w:val="22"/>
        </w:rPr>
        <w:t xml:space="preserve"> </w:t>
      </w:r>
      <w:r>
        <w:rPr>
          <w:sz w:val="22"/>
        </w:rPr>
        <w:t>quando</w:t>
      </w:r>
      <w:r>
        <w:rPr>
          <w:spacing w:val="-4"/>
          <w:sz w:val="22"/>
        </w:rPr>
        <w:t xml:space="preserve"> </w:t>
      </w:r>
      <w:r>
        <w:rPr>
          <w:sz w:val="22"/>
        </w:rPr>
        <w:t>a</w:t>
      </w:r>
      <w:r>
        <w:rPr>
          <w:spacing w:val="-1"/>
          <w:sz w:val="22"/>
        </w:rPr>
        <w:t xml:space="preserve"> </w:t>
      </w:r>
      <w:r>
        <w:rPr>
          <w:sz w:val="22"/>
        </w:rPr>
        <w:t>utilização</w:t>
      </w:r>
      <w:r>
        <w:rPr>
          <w:spacing w:val="-2"/>
          <w:sz w:val="22"/>
        </w:rPr>
        <w:t xml:space="preserve"> </w:t>
      </w:r>
      <w:r>
        <w:rPr>
          <w:sz w:val="22"/>
        </w:rPr>
        <w:t>dos</w:t>
      </w:r>
      <w:r>
        <w:rPr>
          <w:spacing w:val="-2"/>
          <w:sz w:val="22"/>
        </w:rPr>
        <w:t xml:space="preserve"> </w:t>
      </w:r>
      <w:r>
        <w:rPr>
          <w:sz w:val="22"/>
        </w:rPr>
        <w:t>mesmos</w:t>
      </w:r>
      <w:r>
        <w:rPr>
          <w:spacing w:val="-3"/>
          <w:sz w:val="22"/>
        </w:rPr>
        <w:t xml:space="preserve"> </w:t>
      </w:r>
      <w:r>
        <w:rPr>
          <w:sz w:val="22"/>
        </w:rPr>
        <w:t>verificar-se</w:t>
      </w:r>
      <w:r>
        <w:rPr>
          <w:spacing w:val="-3"/>
          <w:sz w:val="22"/>
        </w:rPr>
        <w:t xml:space="preserve"> </w:t>
      </w:r>
      <w:r>
        <w:rPr>
          <w:sz w:val="22"/>
        </w:rPr>
        <w:t>em</w:t>
      </w:r>
      <w:r>
        <w:rPr>
          <w:spacing w:val="-2"/>
          <w:sz w:val="22"/>
        </w:rPr>
        <w:t xml:space="preserve"> </w:t>
      </w:r>
      <w:r>
        <w:rPr>
          <w:sz w:val="22"/>
        </w:rPr>
        <w:t>prazos</w:t>
      </w:r>
      <w:r>
        <w:rPr>
          <w:spacing w:val="-2"/>
          <w:sz w:val="22"/>
        </w:rPr>
        <w:t xml:space="preserve"> </w:t>
      </w:r>
      <w:r>
        <w:rPr>
          <w:sz w:val="22"/>
        </w:rPr>
        <w:t>menores</w:t>
      </w:r>
      <w:r>
        <w:rPr>
          <w:spacing w:val="-3"/>
          <w:sz w:val="22"/>
        </w:rPr>
        <w:t xml:space="preserve"> </w:t>
      </w:r>
      <w:r>
        <w:rPr>
          <w:sz w:val="22"/>
        </w:rPr>
        <w:t>que</w:t>
      </w:r>
      <w:r>
        <w:rPr>
          <w:spacing w:val="-3"/>
          <w:sz w:val="22"/>
        </w:rPr>
        <w:t xml:space="preserve"> </w:t>
      </w:r>
      <w:r>
        <w:rPr>
          <w:sz w:val="22"/>
        </w:rPr>
        <w:t>um</w:t>
      </w:r>
      <w:r>
        <w:rPr>
          <w:spacing w:val="-2"/>
          <w:sz w:val="22"/>
        </w:rPr>
        <w:t xml:space="preserve"> </w:t>
      </w:r>
      <w:r>
        <w:rPr>
          <w:sz w:val="22"/>
        </w:rPr>
        <w:t>mês;</w:t>
      </w:r>
      <w:r>
        <w:rPr>
          <w:spacing w:val="-1"/>
          <w:sz w:val="22"/>
        </w:rPr>
        <w:t xml:space="preserve"> </w:t>
      </w:r>
      <w:r>
        <w:rPr>
          <w:sz w:val="22"/>
        </w:rPr>
        <w:t>e,</w:t>
      </w:r>
    </w:p>
    <w:p>
      <w:pPr>
        <w:pStyle w:val="10"/>
        <w:numPr>
          <w:ilvl w:val="1"/>
          <w:numId w:val="5"/>
        </w:numPr>
        <w:tabs>
          <w:tab w:val="left" w:pos="1371"/>
        </w:tabs>
        <w:spacing w:before="0" w:after="0" w:line="276" w:lineRule="auto"/>
        <w:ind w:left="946" w:right="908" w:firstLine="0"/>
        <w:jc w:val="both"/>
        <w:rPr>
          <w:sz w:val="20"/>
        </w:rPr>
      </w:pPr>
      <w:r>
        <w:rPr>
          <w:sz w:val="22"/>
        </w:rPr>
        <w:t>As</w:t>
      </w:r>
      <w:r>
        <w:rPr>
          <w:spacing w:val="1"/>
          <w:sz w:val="22"/>
        </w:rPr>
        <w:t xml:space="preserve"> </w:t>
      </w:r>
      <w:r>
        <w:rPr>
          <w:sz w:val="22"/>
        </w:rPr>
        <w:t>receitas</w:t>
      </w:r>
      <w:r>
        <w:rPr>
          <w:spacing w:val="1"/>
          <w:sz w:val="22"/>
        </w:rPr>
        <w:t xml:space="preserve"> </w:t>
      </w:r>
      <w:r>
        <w:rPr>
          <w:sz w:val="22"/>
        </w:rPr>
        <w:t>financeiras</w:t>
      </w:r>
      <w:r>
        <w:rPr>
          <w:spacing w:val="1"/>
          <w:sz w:val="22"/>
        </w:rPr>
        <w:t xml:space="preserve"> </w:t>
      </w:r>
      <w:r>
        <w:rPr>
          <w:sz w:val="22"/>
        </w:rPr>
        <w:t>auferidas</w:t>
      </w:r>
      <w:r>
        <w:rPr>
          <w:spacing w:val="1"/>
          <w:sz w:val="22"/>
        </w:rPr>
        <w:t xml:space="preserve"> </w:t>
      </w:r>
      <w:r>
        <w:rPr>
          <w:sz w:val="22"/>
        </w:rPr>
        <w:t>na</w:t>
      </w:r>
      <w:r>
        <w:rPr>
          <w:spacing w:val="1"/>
          <w:sz w:val="22"/>
        </w:rPr>
        <w:t xml:space="preserve"> </w:t>
      </w:r>
      <w:r>
        <w:rPr>
          <w:sz w:val="22"/>
        </w:rPr>
        <w:t>forma</w:t>
      </w:r>
      <w:r>
        <w:rPr>
          <w:spacing w:val="1"/>
          <w:sz w:val="22"/>
        </w:rPr>
        <w:t xml:space="preserve"> </w:t>
      </w:r>
      <w:r>
        <w:rPr>
          <w:sz w:val="22"/>
        </w:rPr>
        <w:t>do</w:t>
      </w:r>
      <w:r>
        <w:rPr>
          <w:spacing w:val="1"/>
          <w:sz w:val="22"/>
        </w:rPr>
        <w:t xml:space="preserve"> </w:t>
      </w:r>
      <w:r>
        <w:rPr>
          <w:sz w:val="22"/>
        </w:rPr>
        <w:t>item</w:t>
      </w:r>
      <w:r>
        <w:rPr>
          <w:spacing w:val="1"/>
          <w:sz w:val="22"/>
        </w:rPr>
        <w:t xml:space="preserve"> </w:t>
      </w:r>
      <w:r>
        <w:rPr>
          <w:sz w:val="22"/>
        </w:rPr>
        <w:t>anterior</w:t>
      </w:r>
      <w:r>
        <w:rPr>
          <w:spacing w:val="1"/>
          <w:sz w:val="22"/>
        </w:rPr>
        <w:t xml:space="preserve"> </w:t>
      </w:r>
      <w:r>
        <w:rPr>
          <w:sz w:val="22"/>
        </w:rPr>
        <w:t>serão</w:t>
      </w:r>
      <w:r>
        <w:rPr>
          <w:spacing w:val="1"/>
          <w:sz w:val="22"/>
        </w:rPr>
        <w:t xml:space="preserve"> </w:t>
      </w:r>
      <w:r>
        <w:rPr>
          <w:sz w:val="22"/>
        </w:rPr>
        <w:t>obrigatoriamente</w:t>
      </w:r>
      <w:r>
        <w:rPr>
          <w:spacing w:val="1"/>
          <w:sz w:val="22"/>
        </w:rPr>
        <w:t xml:space="preserve"> </w:t>
      </w:r>
      <w:r>
        <w:rPr>
          <w:sz w:val="22"/>
        </w:rPr>
        <w:t>computadas a crédito do convênio e aplicadas exclusivamente no objeto de sua finalidade, desde</w:t>
      </w:r>
      <w:r>
        <w:rPr>
          <w:spacing w:val="1"/>
          <w:sz w:val="22"/>
        </w:rPr>
        <w:t xml:space="preserve"> </w:t>
      </w:r>
      <w:r>
        <w:rPr>
          <w:sz w:val="22"/>
        </w:rPr>
        <w:t>que com a devida autorização do CONCEDENTE para utilização do recurso da aplicação financeira,</w:t>
      </w:r>
      <w:r>
        <w:rPr>
          <w:spacing w:val="1"/>
          <w:sz w:val="22"/>
        </w:rPr>
        <w:t xml:space="preserve"> </w:t>
      </w:r>
      <w:r>
        <w:rPr>
          <w:sz w:val="22"/>
        </w:rPr>
        <w:t>devendo</w:t>
      </w:r>
      <w:r>
        <w:rPr>
          <w:spacing w:val="-5"/>
          <w:sz w:val="22"/>
        </w:rPr>
        <w:t xml:space="preserve"> </w:t>
      </w:r>
      <w:r>
        <w:rPr>
          <w:sz w:val="22"/>
        </w:rPr>
        <w:t>constar</w:t>
      </w:r>
      <w:r>
        <w:rPr>
          <w:spacing w:val="-3"/>
          <w:sz w:val="22"/>
        </w:rPr>
        <w:t xml:space="preserve"> </w:t>
      </w:r>
      <w:r>
        <w:rPr>
          <w:sz w:val="22"/>
        </w:rPr>
        <w:t>de</w:t>
      </w:r>
      <w:r>
        <w:rPr>
          <w:spacing w:val="-2"/>
          <w:sz w:val="22"/>
        </w:rPr>
        <w:t xml:space="preserve"> </w:t>
      </w:r>
      <w:r>
        <w:rPr>
          <w:sz w:val="22"/>
        </w:rPr>
        <w:t>demonstrativo</w:t>
      </w:r>
      <w:r>
        <w:rPr>
          <w:spacing w:val="-1"/>
          <w:sz w:val="22"/>
        </w:rPr>
        <w:t xml:space="preserve"> </w:t>
      </w:r>
      <w:r>
        <w:rPr>
          <w:sz w:val="22"/>
        </w:rPr>
        <w:t>específico</w:t>
      </w:r>
      <w:r>
        <w:rPr>
          <w:spacing w:val="-4"/>
          <w:sz w:val="22"/>
        </w:rPr>
        <w:t xml:space="preserve"> </w:t>
      </w:r>
      <w:r>
        <w:rPr>
          <w:sz w:val="22"/>
        </w:rPr>
        <w:t>que</w:t>
      </w:r>
      <w:r>
        <w:rPr>
          <w:spacing w:val="-2"/>
          <w:sz w:val="22"/>
        </w:rPr>
        <w:t xml:space="preserve"> </w:t>
      </w:r>
      <w:r>
        <w:rPr>
          <w:sz w:val="22"/>
        </w:rPr>
        <w:t>integrará</w:t>
      </w:r>
      <w:r>
        <w:rPr>
          <w:spacing w:val="-2"/>
          <w:sz w:val="22"/>
        </w:rPr>
        <w:t xml:space="preserve"> </w:t>
      </w:r>
      <w:r>
        <w:rPr>
          <w:sz w:val="22"/>
        </w:rPr>
        <w:t>as</w:t>
      </w:r>
      <w:r>
        <w:rPr>
          <w:spacing w:val="-2"/>
          <w:sz w:val="22"/>
        </w:rPr>
        <w:t xml:space="preserve"> </w:t>
      </w:r>
      <w:r>
        <w:rPr>
          <w:sz w:val="22"/>
        </w:rPr>
        <w:t>prestações</w:t>
      </w:r>
      <w:r>
        <w:rPr>
          <w:spacing w:val="-2"/>
          <w:sz w:val="22"/>
        </w:rPr>
        <w:t xml:space="preserve"> </w:t>
      </w:r>
      <w:r>
        <w:rPr>
          <w:sz w:val="22"/>
        </w:rPr>
        <w:t>de</w:t>
      </w:r>
      <w:r>
        <w:rPr>
          <w:spacing w:val="-2"/>
          <w:sz w:val="22"/>
        </w:rPr>
        <w:t xml:space="preserve"> </w:t>
      </w:r>
      <w:r>
        <w:rPr>
          <w:sz w:val="22"/>
        </w:rPr>
        <w:t>contas</w:t>
      </w:r>
      <w:r>
        <w:rPr>
          <w:spacing w:val="-3"/>
          <w:sz w:val="22"/>
        </w:rPr>
        <w:t xml:space="preserve"> </w:t>
      </w:r>
      <w:r>
        <w:rPr>
          <w:sz w:val="22"/>
        </w:rPr>
        <w:t>do</w:t>
      </w:r>
      <w:r>
        <w:rPr>
          <w:spacing w:val="-3"/>
          <w:sz w:val="22"/>
        </w:rPr>
        <w:t xml:space="preserve"> </w:t>
      </w:r>
      <w:r>
        <w:rPr>
          <w:sz w:val="22"/>
        </w:rPr>
        <w:t>ajuste.</w:t>
      </w:r>
    </w:p>
    <w:p>
      <w:pPr>
        <w:pStyle w:val="10"/>
        <w:numPr>
          <w:ilvl w:val="0"/>
          <w:numId w:val="5"/>
        </w:numPr>
        <w:tabs>
          <w:tab w:val="left" w:pos="869"/>
        </w:tabs>
        <w:spacing w:before="1" w:after="0" w:line="276" w:lineRule="auto"/>
        <w:ind w:left="378" w:right="911" w:firstLine="0"/>
        <w:jc w:val="both"/>
        <w:rPr>
          <w:sz w:val="22"/>
        </w:rPr>
      </w:pPr>
      <w:r>
        <w:rPr>
          <w:sz w:val="22"/>
        </w:rPr>
        <w:t>Devolver à CONCEDENTE, quando da conclusão, rescisão ou extinção deste convênio, os saldos</w:t>
      </w:r>
      <w:r>
        <w:rPr>
          <w:spacing w:val="1"/>
          <w:sz w:val="22"/>
        </w:rPr>
        <w:t xml:space="preserve"> </w:t>
      </w:r>
      <w:r>
        <w:rPr>
          <w:sz w:val="22"/>
        </w:rPr>
        <w:t>financeiros remanescentes, inclusive os provenientes de receitas obtidas das aplicações financeiras, no</w:t>
      </w:r>
      <w:r>
        <w:rPr>
          <w:spacing w:val="1"/>
          <w:sz w:val="22"/>
        </w:rPr>
        <w:t xml:space="preserve"> </w:t>
      </w:r>
      <w:r>
        <w:rPr>
          <w:sz w:val="22"/>
        </w:rPr>
        <w:t>prazo improrrogável de (30) trinta dias após o termo final de sua</w:t>
      </w:r>
      <w:r>
        <w:rPr>
          <w:spacing w:val="1"/>
          <w:sz w:val="22"/>
        </w:rPr>
        <w:t xml:space="preserve"> </w:t>
      </w:r>
      <w:r>
        <w:rPr>
          <w:sz w:val="22"/>
        </w:rPr>
        <w:t>vigência, sob pena</w:t>
      </w:r>
      <w:r>
        <w:rPr>
          <w:spacing w:val="1"/>
          <w:sz w:val="22"/>
        </w:rPr>
        <w:t xml:space="preserve"> </w:t>
      </w:r>
      <w:r>
        <w:rPr>
          <w:sz w:val="22"/>
        </w:rPr>
        <w:t>de imediata</w:t>
      </w:r>
      <w:r>
        <w:rPr>
          <w:spacing w:val="1"/>
          <w:sz w:val="22"/>
        </w:rPr>
        <w:t xml:space="preserve"> </w:t>
      </w:r>
      <w:r>
        <w:rPr>
          <w:sz w:val="22"/>
        </w:rPr>
        <w:t>instauração</w:t>
      </w:r>
      <w:r>
        <w:rPr>
          <w:spacing w:val="-3"/>
          <w:sz w:val="22"/>
        </w:rPr>
        <w:t xml:space="preserve"> </w:t>
      </w:r>
      <w:r>
        <w:rPr>
          <w:sz w:val="22"/>
        </w:rPr>
        <w:t>de tomada de</w:t>
      </w:r>
      <w:r>
        <w:rPr>
          <w:spacing w:val="-2"/>
          <w:sz w:val="22"/>
        </w:rPr>
        <w:t xml:space="preserve"> </w:t>
      </w:r>
      <w:r>
        <w:rPr>
          <w:sz w:val="22"/>
        </w:rPr>
        <w:t>contas</w:t>
      </w:r>
      <w:r>
        <w:rPr>
          <w:spacing w:val="-2"/>
          <w:sz w:val="22"/>
        </w:rPr>
        <w:t xml:space="preserve"> </w:t>
      </w:r>
      <w:r>
        <w:rPr>
          <w:sz w:val="22"/>
        </w:rPr>
        <w:t>especial;</w:t>
      </w:r>
    </w:p>
    <w:p>
      <w:pPr>
        <w:pStyle w:val="10"/>
        <w:numPr>
          <w:ilvl w:val="0"/>
          <w:numId w:val="5"/>
        </w:numPr>
        <w:tabs>
          <w:tab w:val="left" w:pos="869"/>
        </w:tabs>
        <w:spacing w:before="0" w:after="0" w:line="276" w:lineRule="auto"/>
        <w:ind w:left="378" w:right="910" w:firstLine="0"/>
        <w:jc w:val="both"/>
        <w:rPr>
          <w:sz w:val="22"/>
        </w:rPr>
      </w:pPr>
      <w:r>
        <w:rPr>
          <w:sz w:val="22"/>
        </w:rPr>
        <w:t>Restituir o valor recebido atualizado monetariamente, desde a data do recebimento, acrescido de</w:t>
      </w:r>
      <w:r>
        <w:rPr>
          <w:spacing w:val="1"/>
          <w:sz w:val="22"/>
        </w:rPr>
        <w:t xml:space="preserve"> </w:t>
      </w:r>
      <w:r>
        <w:rPr>
          <w:sz w:val="22"/>
        </w:rPr>
        <w:t>juros</w:t>
      </w:r>
      <w:r>
        <w:rPr>
          <w:spacing w:val="-2"/>
          <w:sz w:val="22"/>
        </w:rPr>
        <w:t xml:space="preserve"> </w:t>
      </w:r>
      <w:r>
        <w:rPr>
          <w:sz w:val="22"/>
        </w:rPr>
        <w:t>legais,</w:t>
      </w:r>
      <w:r>
        <w:rPr>
          <w:spacing w:val="-2"/>
          <w:sz w:val="22"/>
        </w:rPr>
        <w:t xml:space="preserve"> </w:t>
      </w:r>
      <w:r>
        <w:rPr>
          <w:sz w:val="22"/>
        </w:rPr>
        <w:t>na forma</w:t>
      </w:r>
      <w:r>
        <w:rPr>
          <w:spacing w:val="-3"/>
          <w:sz w:val="22"/>
        </w:rPr>
        <w:t xml:space="preserve"> </w:t>
      </w:r>
      <w:r>
        <w:rPr>
          <w:sz w:val="22"/>
        </w:rPr>
        <w:t>aplicável</w:t>
      </w:r>
      <w:r>
        <w:rPr>
          <w:spacing w:val="-2"/>
          <w:sz w:val="22"/>
        </w:rPr>
        <w:t xml:space="preserve"> </w:t>
      </w:r>
      <w:r>
        <w:rPr>
          <w:sz w:val="22"/>
        </w:rPr>
        <w:t>aos</w:t>
      </w:r>
      <w:r>
        <w:rPr>
          <w:spacing w:val="-1"/>
          <w:sz w:val="22"/>
        </w:rPr>
        <w:t xml:space="preserve"> </w:t>
      </w:r>
      <w:r>
        <w:rPr>
          <w:sz w:val="22"/>
        </w:rPr>
        <w:t>débitos</w:t>
      </w:r>
      <w:r>
        <w:rPr>
          <w:spacing w:val="-3"/>
          <w:sz w:val="22"/>
        </w:rPr>
        <w:t xml:space="preserve"> </w:t>
      </w:r>
      <w:r>
        <w:rPr>
          <w:sz w:val="22"/>
        </w:rPr>
        <w:t>para com</w:t>
      </w:r>
      <w:r>
        <w:rPr>
          <w:spacing w:val="-1"/>
          <w:sz w:val="22"/>
        </w:rPr>
        <w:t xml:space="preserve"> </w:t>
      </w:r>
      <w:r>
        <w:rPr>
          <w:sz w:val="22"/>
        </w:rPr>
        <w:t>o</w:t>
      </w:r>
      <w:r>
        <w:rPr>
          <w:spacing w:val="-3"/>
          <w:sz w:val="22"/>
        </w:rPr>
        <w:t xml:space="preserve"> </w:t>
      </w:r>
      <w:r>
        <w:rPr>
          <w:sz w:val="22"/>
        </w:rPr>
        <w:t>Tesouro</w:t>
      </w:r>
      <w:r>
        <w:rPr>
          <w:spacing w:val="-1"/>
          <w:sz w:val="22"/>
        </w:rPr>
        <w:t xml:space="preserve"> </w:t>
      </w:r>
      <w:r>
        <w:rPr>
          <w:sz w:val="22"/>
        </w:rPr>
        <w:t>do</w:t>
      </w:r>
      <w:r>
        <w:rPr>
          <w:spacing w:val="-2"/>
          <w:sz w:val="22"/>
        </w:rPr>
        <w:t xml:space="preserve"> </w:t>
      </w:r>
      <w:r>
        <w:rPr>
          <w:sz w:val="22"/>
        </w:rPr>
        <w:t>Estado,</w:t>
      </w:r>
      <w:r>
        <w:rPr>
          <w:spacing w:val="-2"/>
          <w:sz w:val="22"/>
        </w:rPr>
        <w:t xml:space="preserve"> </w:t>
      </w:r>
      <w:r>
        <w:rPr>
          <w:sz w:val="22"/>
        </w:rPr>
        <w:t>quando:</w:t>
      </w:r>
    </w:p>
    <w:p>
      <w:pPr>
        <w:pStyle w:val="10"/>
        <w:numPr>
          <w:ilvl w:val="1"/>
          <w:numId w:val="5"/>
        </w:numPr>
        <w:tabs>
          <w:tab w:val="left" w:pos="1231"/>
          <w:tab w:val="right" w:pos="10527"/>
        </w:tabs>
        <w:spacing w:before="0" w:after="0" w:line="269" w:lineRule="exact"/>
        <w:ind w:left="1230" w:right="0" w:hanging="285"/>
        <w:jc w:val="both"/>
        <w:rPr>
          <w:rFonts w:ascii="Arial MT" w:hAnsi="Arial MT"/>
          <w:b/>
          <w:sz w:val="20"/>
        </w:rPr>
      </w:pPr>
      <w:r>
        <w:rPr>
          <w:sz w:val="22"/>
        </w:rPr>
        <w:t>Não</w:t>
      </w:r>
      <w:r>
        <w:rPr>
          <w:spacing w:val="-1"/>
          <w:sz w:val="22"/>
        </w:rPr>
        <w:t xml:space="preserve"> </w:t>
      </w:r>
      <w:r>
        <w:rPr>
          <w:sz w:val="22"/>
        </w:rPr>
        <w:t>for</w:t>
      </w:r>
      <w:r>
        <w:rPr>
          <w:spacing w:val="-2"/>
          <w:sz w:val="22"/>
        </w:rPr>
        <w:t xml:space="preserve"> </w:t>
      </w:r>
      <w:r>
        <w:rPr>
          <w:sz w:val="22"/>
        </w:rPr>
        <w:t>executado</w:t>
      </w:r>
      <w:r>
        <w:rPr>
          <w:spacing w:val="-1"/>
          <w:sz w:val="22"/>
        </w:rPr>
        <w:t xml:space="preserve"> </w:t>
      </w:r>
      <w:r>
        <w:rPr>
          <w:sz w:val="22"/>
        </w:rPr>
        <w:t>o</w:t>
      </w:r>
      <w:r>
        <w:rPr>
          <w:spacing w:val="-1"/>
          <w:sz w:val="22"/>
        </w:rPr>
        <w:t xml:space="preserve"> </w:t>
      </w:r>
      <w:r>
        <w:rPr>
          <w:sz w:val="22"/>
        </w:rPr>
        <w:t>objeto</w:t>
      </w:r>
      <w:r>
        <w:rPr>
          <w:spacing w:val="-2"/>
          <w:sz w:val="22"/>
        </w:rPr>
        <w:t xml:space="preserve"> </w:t>
      </w:r>
      <w:r>
        <w:rPr>
          <w:sz w:val="22"/>
        </w:rPr>
        <w:t>deste</w:t>
      </w:r>
      <w:r>
        <w:rPr>
          <w:spacing w:val="-2"/>
          <w:sz w:val="22"/>
        </w:rPr>
        <w:t xml:space="preserve"> </w:t>
      </w:r>
      <w:r>
        <w:rPr>
          <w:sz w:val="22"/>
        </w:rPr>
        <w:t>Convênio;</w:t>
      </w:r>
      <w:r>
        <w:rPr>
          <w:sz w:val="22"/>
        </w:rPr>
        <w:tab/>
      </w:r>
      <w:r>
        <w:rPr>
          <w:rFonts w:ascii="Arial" w:hAnsi="Arial"/>
          <w:b/>
          <w:color w:val="006FC0"/>
          <w:position w:val="4"/>
          <w:sz w:val="24"/>
        </w:rPr>
        <w:t>14</w:t>
      </w:r>
    </w:p>
    <w:p>
      <w:pPr>
        <w:pStyle w:val="10"/>
        <w:numPr>
          <w:ilvl w:val="1"/>
          <w:numId w:val="5"/>
        </w:numPr>
        <w:tabs>
          <w:tab w:val="left" w:pos="1231"/>
        </w:tabs>
        <w:spacing w:before="41" w:after="0" w:line="240" w:lineRule="auto"/>
        <w:ind w:left="1230" w:right="0" w:hanging="285"/>
        <w:jc w:val="both"/>
        <w:rPr>
          <w:rFonts w:ascii="Arial MT" w:hAnsi="Arial MT"/>
          <w:sz w:val="20"/>
        </w:rPr>
      </w:pPr>
      <w:r>
        <w:rPr>
          <w:sz w:val="22"/>
        </w:rPr>
        <w:t>Não</w:t>
      </w:r>
      <w:r>
        <w:rPr>
          <w:spacing w:val="-2"/>
          <w:sz w:val="22"/>
        </w:rPr>
        <w:t xml:space="preserve"> </w:t>
      </w:r>
      <w:r>
        <w:rPr>
          <w:sz w:val="22"/>
        </w:rPr>
        <w:t>for</w:t>
      </w:r>
      <w:r>
        <w:rPr>
          <w:spacing w:val="-2"/>
          <w:sz w:val="22"/>
        </w:rPr>
        <w:t xml:space="preserve"> </w:t>
      </w:r>
      <w:r>
        <w:rPr>
          <w:sz w:val="22"/>
        </w:rPr>
        <w:t>apresentada,</w:t>
      </w:r>
      <w:r>
        <w:rPr>
          <w:spacing w:val="-3"/>
          <w:sz w:val="22"/>
        </w:rPr>
        <w:t xml:space="preserve"> </w:t>
      </w:r>
      <w:r>
        <w:rPr>
          <w:sz w:val="22"/>
        </w:rPr>
        <w:t>no</w:t>
      </w:r>
      <w:r>
        <w:rPr>
          <w:spacing w:val="-1"/>
          <w:sz w:val="22"/>
        </w:rPr>
        <w:t xml:space="preserve"> </w:t>
      </w:r>
      <w:r>
        <w:rPr>
          <w:sz w:val="22"/>
        </w:rPr>
        <w:t>prazo</w:t>
      </w:r>
      <w:r>
        <w:rPr>
          <w:spacing w:val="-3"/>
          <w:sz w:val="22"/>
        </w:rPr>
        <w:t xml:space="preserve"> </w:t>
      </w:r>
      <w:r>
        <w:rPr>
          <w:sz w:val="22"/>
        </w:rPr>
        <w:t>estipulado,</w:t>
      </w:r>
      <w:r>
        <w:rPr>
          <w:spacing w:val="-1"/>
          <w:sz w:val="22"/>
        </w:rPr>
        <w:t xml:space="preserve"> </w:t>
      </w:r>
      <w:r>
        <w:rPr>
          <w:sz w:val="22"/>
        </w:rPr>
        <w:t>a</w:t>
      </w:r>
      <w:r>
        <w:rPr>
          <w:spacing w:val="-4"/>
          <w:sz w:val="22"/>
        </w:rPr>
        <w:t xml:space="preserve"> </w:t>
      </w:r>
      <w:r>
        <w:rPr>
          <w:sz w:val="22"/>
        </w:rPr>
        <w:t>respectiva</w:t>
      </w:r>
      <w:r>
        <w:rPr>
          <w:spacing w:val="-3"/>
          <w:sz w:val="22"/>
        </w:rPr>
        <w:t xml:space="preserve"> </w:t>
      </w:r>
      <w:r>
        <w:rPr>
          <w:sz w:val="22"/>
        </w:rPr>
        <w:t>Prestação</w:t>
      </w:r>
      <w:r>
        <w:rPr>
          <w:spacing w:val="-2"/>
          <w:sz w:val="22"/>
        </w:rPr>
        <w:t xml:space="preserve"> </w:t>
      </w:r>
      <w:r>
        <w:rPr>
          <w:sz w:val="22"/>
        </w:rPr>
        <w:t>de</w:t>
      </w:r>
      <w:r>
        <w:rPr>
          <w:spacing w:val="-1"/>
          <w:sz w:val="22"/>
        </w:rPr>
        <w:t xml:space="preserve"> </w:t>
      </w:r>
      <w:r>
        <w:rPr>
          <w:sz w:val="22"/>
        </w:rPr>
        <w:t>Contas</w:t>
      </w:r>
      <w:r>
        <w:rPr>
          <w:spacing w:val="-4"/>
          <w:sz w:val="22"/>
        </w:rPr>
        <w:t xml:space="preserve"> </w:t>
      </w:r>
      <w:r>
        <w:rPr>
          <w:sz w:val="22"/>
        </w:rPr>
        <w:t>parcial</w:t>
      </w:r>
      <w:r>
        <w:rPr>
          <w:spacing w:val="-1"/>
          <w:sz w:val="22"/>
        </w:rPr>
        <w:t xml:space="preserve"> </w:t>
      </w:r>
      <w:r>
        <w:rPr>
          <w:sz w:val="22"/>
        </w:rPr>
        <w:t>ou</w:t>
      </w:r>
      <w:r>
        <w:rPr>
          <w:spacing w:val="-4"/>
          <w:sz w:val="22"/>
        </w:rPr>
        <w:t xml:space="preserve"> </w:t>
      </w:r>
      <w:r>
        <w:rPr>
          <w:sz w:val="22"/>
        </w:rPr>
        <w:t>final;</w:t>
      </w:r>
      <w:r>
        <w:rPr>
          <w:spacing w:val="-2"/>
          <w:sz w:val="22"/>
        </w:rPr>
        <w:t xml:space="preserve"> </w:t>
      </w:r>
      <w:r>
        <w:rPr>
          <w:sz w:val="22"/>
        </w:rPr>
        <w:t>e,</w:t>
      </w:r>
    </w:p>
    <w:p>
      <w:pPr>
        <w:pStyle w:val="10"/>
        <w:numPr>
          <w:ilvl w:val="1"/>
          <w:numId w:val="5"/>
        </w:numPr>
        <w:tabs>
          <w:tab w:val="left" w:pos="1231"/>
        </w:tabs>
        <w:spacing w:before="39" w:after="0" w:line="240" w:lineRule="auto"/>
        <w:ind w:left="1230" w:right="0" w:hanging="285"/>
        <w:jc w:val="both"/>
        <w:rPr>
          <w:rFonts w:ascii="Arial MT" w:hAnsi="Arial MT"/>
          <w:sz w:val="20"/>
        </w:rPr>
      </w:pPr>
      <w:r>
        <w:rPr>
          <w:sz w:val="22"/>
        </w:rPr>
        <w:t>Os</w:t>
      </w:r>
      <w:r>
        <w:rPr>
          <w:spacing w:val="-4"/>
          <w:sz w:val="22"/>
        </w:rPr>
        <w:t xml:space="preserve"> </w:t>
      </w:r>
      <w:r>
        <w:rPr>
          <w:sz w:val="22"/>
        </w:rPr>
        <w:t>recursos</w:t>
      </w:r>
      <w:r>
        <w:rPr>
          <w:spacing w:val="-4"/>
          <w:sz w:val="22"/>
        </w:rPr>
        <w:t xml:space="preserve"> </w:t>
      </w:r>
      <w:r>
        <w:rPr>
          <w:sz w:val="22"/>
        </w:rPr>
        <w:t>forem</w:t>
      </w:r>
      <w:r>
        <w:rPr>
          <w:spacing w:val="-3"/>
          <w:sz w:val="22"/>
        </w:rPr>
        <w:t xml:space="preserve"> </w:t>
      </w:r>
      <w:r>
        <w:rPr>
          <w:sz w:val="22"/>
        </w:rPr>
        <w:t>utilizados</w:t>
      </w:r>
      <w:r>
        <w:rPr>
          <w:spacing w:val="-3"/>
          <w:sz w:val="22"/>
        </w:rPr>
        <w:t xml:space="preserve"> </w:t>
      </w:r>
      <w:r>
        <w:rPr>
          <w:sz w:val="22"/>
        </w:rPr>
        <w:t>em</w:t>
      </w:r>
      <w:r>
        <w:rPr>
          <w:spacing w:val="-3"/>
          <w:sz w:val="22"/>
        </w:rPr>
        <w:t xml:space="preserve"> </w:t>
      </w:r>
      <w:r>
        <w:rPr>
          <w:sz w:val="22"/>
        </w:rPr>
        <w:t>finalidade</w:t>
      </w:r>
      <w:r>
        <w:rPr>
          <w:spacing w:val="-3"/>
          <w:sz w:val="22"/>
        </w:rPr>
        <w:t xml:space="preserve"> </w:t>
      </w:r>
      <w:r>
        <w:rPr>
          <w:sz w:val="22"/>
        </w:rPr>
        <w:t>diversa</w:t>
      </w:r>
      <w:r>
        <w:rPr>
          <w:spacing w:val="-2"/>
          <w:sz w:val="22"/>
        </w:rPr>
        <w:t xml:space="preserve"> </w:t>
      </w:r>
      <w:r>
        <w:rPr>
          <w:sz w:val="22"/>
        </w:rPr>
        <w:t>do</w:t>
      </w:r>
      <w:r>
        <w:rPr>
          <w:spacing w:val="-3"/>
          <w:sz w:val="22"/>
        </w:rPr>
        <w:t xml:space="preserve"> </w:t>
      </w:r>
      <w:r>
        <w:rPr>
          <w:sz w:val="22"/>
        </w:rPr>
        <w:t>estabelecido</w:t>
      </w:r>
      <w:r>
        <w:rPr>
          <w:spacing w:val="-5"/>
          <w:sz w:val="22"/>
        </w:rPr>
        <w:t xml:space="preserve"> </w:t>
      </w:r>
      <w:r>
        <w:rPr>
          <w:sz w:val="22"/>
        </w:rPr>
        <w:t>neste</w:t>
      </w:r>
      <w:r>
        <w:rPr>
          <w:spacing w:val="-3"/>
          <w:sz w:val="22"/>
        </w:rPr>
        <w:t xml:space="preserve"> </w:t>
      </w:r>
      <w:r>
        <w:rPr>
          <w:sz w:val="22"/>
        </w:rPr>
        <w:t>Convênio.</w:t>
      </w:r>
    </w:p>
    <w:p>
      <w:pPr>
        <w:pStyle w:val="10"/>
        <w:numPr>
          <w:ilvl w:val="0"/>
          <w:numId w:val="5"/>
        </w:numPr>
        <w:tabs>
          <w:tab w:val="left" w:pos="869"/>
        </w:tabs>
        <w:spacing w:before="42" w:after="0" w:line="276" w:lineRule="auto"/>
        <w:ind w:left="378" w:right="909" w:firstLine="0"/>
        <w:jc w:val="both"/>
        <w:rPr>
          <w:sz w:val="22"/>
        </w:rPr>
      </w:pPr>
      <w:r>
        <w:rPr>
          <w:sz w:val="22"/>
        </w:rPr>
        <w:t>Apresentar quando na formalização do ajuste a Certidão Liberatória expedida pelo Tribunal de</w:t>
      </w:r>
      <w:r>
        <w:rPr>
          <w:spacing w:val="1"/>
          <w:sz w:val="22"/>
        </w:rPr>
        <w:t xml:space="preserve"> </w:t>
      </w:r>
      <w:r>
        <w:rPr>
          <w:sz w:val="22"/>
        </w:rPr>
        <w:t>Contas,</w:t>
      </w:r>
      <w:r>
        <w:rPr>
          <w:spacing w:val="1"/>
          <w:sz w:val="22"/>
        </w:rPr>
        <w:t xml:space="preserve"> </w:t>
      </w:r>
      <w:r>
        <w:rPr>
          <w:sz w:val="22"/>
        </w:rPr>
        <w:t>Certidão</w:t>
      </w:r>
      <w:r>
        <w:rPr>
          <w:spacing w:val="1"/>
          <w:sz w:val="22"/>
        </w:rPr>
        <w:t xml:space="preserve"> </w:t>
      </w:r>
      <w:r>
        <w:rPr>
          <w:sz w:val="22"/>
        </w:rPr>
        <w:t>Negativa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1"/>
          <w:sz w:val="22"/>
        </w:rPr>
        <w:t xml:space="preserve"> </w:t>
      </w:r>
      <w:r>
        <w:rPr>
          <w:sz w:val="22"/>
        </w:rPr>
        <w:t>Débitos</w:t>
      </w:r>
      <w:r>
        <w:rPr>
          <w:spacing w:val="1"/>
          <w:sz w:val="22"/>
        </w:rPr>
        <w:t xml:space="preserve"> </w:t>
      </w:r>
      <w:r>
        <w:rPr>
          <w:sz w:val="22"/>
        </w:rPr>
        <w:t>Tributários</w:t>
      </w:r>
      <w:r>
        <w:rPr>
          <w:spacing w:val="1"/>
          <w:sz w:val="22"/>
        </w:rPr>
        <w:t xml:space="preserve"> </w:t>
      </w:r>
      <w:r>
        <w:rPr>
          <w:sz w:val="22"/>
        </w:rPr>
        <w:t>e</w:t>
      </w:r>
      <w:r>
        <w:rPr>
          <w:spacing w:val="1"/>
          <w:sz w:val="22"/>
        </w:rPr>
        <w:t xml:space="preserve"> </w:t>
      </w:r>
      <w:r>
        <w:rPr>
          <w:sz w:val="22"/>
        </w:rPr>
        <w:t>da</w:t>
      </w:r>
      <w:r>
        <w:rPr>
          <w:spacing w:val="1"/>
          <w:sz w:val="22"/>
        </w:rPr>
        <w:t xml:space="preserve"> </w:t>
      </w:r>
      <w:r>
        <w:rPr>
          <w:sz w:val="22"/>
        </w:rPr>
        <w:t>Dívida</w:t>
      </w:r>
      <w:r>
        <w:rPr>
          <w:spacing w:val="1"/>
          <w:sz w:val="22"/>
        </w:rPr>
        <w:t xml:space="preserve"> </w:t>
      </w:r>
      <w:r>
        <w:rPr>
          <w:sz w:val="22"/>
        </w:rPr>
        <w:t>Ativa</w:t>
      </w:r>
      <w:r>
        <w:rPr>
          <w:spacing w:val="1"/>
          <w:sz w:val="22"/>
        </w:rPr>
        <w:t xml:space="preserve"> </w:t>
      </w:r>
      <w:r>
        <w:rPr>
          <w:sz w:val="22"/>
        </w:rPr>
        <w:t>Estadual,</w:t>
      </w:r>
      <w:r>
        <w:rPr>
          <w:spacing w:val="1"/>
          <w:sz w:val="22"/>
        </w:rPr>
        <w:t xml:space="preserve"> </w:t>
      </w:r>
      <w:r>
        <w:rPr>
          <w:sz w:val="22"/>
        </w:rPr>
        <w:t>Certidão</w:t>
      </w:r>
      <w:r>
        <w:rPr>
          <w:spacing w:val="1"/>
          <w:sz w:val="22"/>
        </w:rPr>
        <w:t xml:space="preserve"> </w:t>
      </w:r>
      <w:r>
        <w:rPr>
          <w:sz w:val="22"/>
        </w:rPr>
        <w:t>Negativa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-47"/>
          <w:sz w:val="22"/>
        </w:rPr>
        <w:t xml:space="preserve"> </w:t>
      </w:r>
      <w:r>
        <w:rPr>
          <w:sz w:val="22"/>
        </w:rPr>
        <w:t>Tributos Federais/INSS, Certidão de Regularidade do FGTS, Certidão Negativa de Tributos Municipais,</w:t>
      </w:r>
      <w:r>
        <w:rPr>
          <w:spacing w:val="1"/>
          <w:sz w:val="22"/>
        </w:rPr>
        <w:t xml:space="preserve"> </w:t>
      </w:r>
      <w:r>
        <w:rPr>
          <w:sz w:val="22"/>
        </w:rPr>
        <w:t>Certidão</w:t>
      </w:r>
      <w:r>
        <w:rPr>
          <w:spacing w:val="-1"/>
          <w:sz w:val="22"/>
        </w:rPr>
        <w:t xml:space="preserve"> </w:t>
      </w:r>
      <w:r>
        <w:rPr>
          <w:sz w:val="22"/>
        </w:rPr>
        <w:t>Negativa de</w:t>
      </w:r>
      <w:r>
        <w:rPr>
          <w:spacing w:val="-2"/>
          <w:sz w:val="22"/>
        </w:rPr>
        <w:t xml:space="preserve"> </w:t>
      </w:r>
      <w:r>
        <w:rPr>
          <w:sz w:val="22"/>
        </w:rPr>
        <w:t>Débitos Trabalhista.</w:t>
      </w:r>
    </w:p>
    <w:p>
      <w:pPr>
        <w:pStyle w:val="10"/>
        <w:numPr>
          <w:ilvl w:val="0"/>
          <w:numId w:val="5"/>
        </w:numPr>
        <w:tabs>
          <w:tab w:val="left" w:pos="869"/>
        </w:tabs>
        <w:spacing w:before="0" w:after="0" w:line="276" w:lineRule="auto"/>
        <w:ind w:left="378" w:right="917" w:firstLine="0"/>
        <w:jc w:val="both"/>
        <w:rPr>
          <w:sz w:val="22"/>
        </w:rPr>
      </w:pPr>
      <w:r>
        <w:rPr>
          <w:sz w:val="22"/>
        </w:rPr>
        <w:t>Observar e fazer observar, por seus contratados e subcontratados, se estão agindo com mais alto</w:t>
      </w:r>
      <w:r>
        <w:rPr>
          <w:spacing w:val="1"/>
          <w:sz w:val="22"/>
        </w:rPr>
        <w:t xml:space="preserve"> </w:t>
      </w:r>
      <w:r>
        <w:rPr>
          <w:sz w:val="22"/>
        </w:rPr>
        <w:t>padrão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1"/>
          <w:sz w:val="22"/>
        </w:rPr>
        <w:t xml:space="preserve"> </w:t>
      </w:r>
      <w:r>
        <w:rPr>
          <w:sz w:val="22"/>
        </w:rPr>
        <w:t>ética</w:t>
      </w:r>
      <w:r>
        <w:rPr>
          <w:spacing w:val="1"/>
          <w:sz w:val="22"/>
        </w:rPr>
        <w:t xml:space="preserve"> </w:t>
      </w:r>
      <w:r>
        <w:rPr>
          <w:sz w:val="22"/>
        </w:rPr>
        <w:t>durante</w:t>
      </w:r>
      <w:r>
        <w:rPr>
          <w:spacing w:val="1"/>
          <w:sz w:val="22"/>
        </w:rPr>
        <w:t xml:space="preserve"> </w:t>
      </w:r>
      <w:r>
        <w:rPr>
          <w:sz w:val="22"/>
        </w:rPr>
        <w:t>todo</w:t>
      </w:r>
      <w:r>
        <w:rPr>
          <w:spacing w:val="1"/>
          <w:sz w:val="22"/>
        </w:rPr>
        <w:t xml:space="preserve"> </w:t>
      </w:r>
      <w:r>
        <w:rPr>
          <w:sz w:val="22"/>
        </w:rPr>
        <w:t>o</w:t>
      </w:r>
      <w:r>
        <w:rPr>
          <w:spacing w:val="1"/>
          <w:sz w:val="22"/>
        </w:rPr>
        <w:t xml:space="preserve"> </w:t>
      </w:r>
      <w:r>
        <w:rPr>
          <w:sz w:val="22"/>
        </w:rPr>
        <w:t>processo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1"/>
          <w:sz w:val="22"/>
        </w:rPr>
        <w:t xml:space="preserve"> </w:t>
      </w:r>
      <w:r>
        <w:rPr>
          <w:sz w:val="22"/>
        </w:rPr>
        <w:t>licitação,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1"/>
          <w:sz w:val="22"/>
        </w:rPr>
        <w:t xml:space="preserve"> </w:t>
      </w:r>
      <w:r>
        <w:rPr>
          <w:sz w:val="22"/>
        </w:rPr>
        <w:t>contratação</w:t>
      </w:r>
      <w:r>
        <w:rPr>
          <w:spacing w:val="1"/>
          <w:sz w:val="22"/>
        </w:rPr>
        <w:t xml:space="preserve"> </w:t>
      </w:r>
      <w:r>
        <w:rPr>
          <w:sz w:val="22"/>
        </w:rPr>
        <w:t>e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1"/>
          <w:sz w:val="22"/>
        </w:rPr>
        <w:t xml:space="preserve"> </w:t>
      </w:r>
      <w:r>
        <w:rPr>
          <w:sz w:val="22"/>
        </w:rPr>
        <w:t>execução</w:t>
      </w:r>
      <w:r>
        <w:rPr>
          <w:spacing w:val="1"/>
          <w:sz w:val="22"/>
        </w:rPr>
        <w:t xml:space="preserve"> </w:t>
      </w:r>
      <w:r>
        <w:rPr>
          <w:sz w:val="22"/>
        </w:rPr>
        <w:t>do</w:t>
      </w:r>
      <w:r>
        <w:rPr>
          <w:spacing w:val="1"/>
          <w:sz w:val="22"/>
        </w:rPr>
        <w:t xml:space="preserve"> </w:t>
      </w:r>
      <w:r>
        <w:rPr>
          <w:sz w:val="22"/>
        </w:rPr>
        <w:t>objeto</w:t>
      </w:r>
      <w:r>
        <w:rPr>
          <w:spacing w:val="1"/>
          <w:sz w:val="22"/>
        </w:rPr>
        <w:t xml:space="preserve"> </w:t>
      </w:r>
      <w:r>
        <w:rPr>
          <w:sz w:val="22"/>
        </w:rPr>
        <w:t>contratual.</w:t>
      </w:r>
      <w:r>
        <w:rPr>
          <w:spacing w:val="-3"/>
          <w:sz w:val="22"/>
        </w:rPr>
        <w:t xml:space="preserve"> </w:t>
      </w:r>
      <w:r>
        <w:rPr>
          <w:sz w:val="22"/>
        </w:rPr>
        <w:t>Para os</w:t>
      </w:r>
      <w:r>
        <w:rPr>
          <w:spacing w:val="-2"/>
          <w:sz w:val="22"/>
        </w:rPr>
        <w:t xml:space="preserve"> </w:t>
      </w:r>
      <w:r>
        <w:rPr>
          <w:sz w:val="22"/>
        </w:rPr>
        <w:t>propósitos</w:t>
      </w:r>
      <w:r>
        <w:rPr>
          <w:spacing w:val="-1"/>
          <w:sz w:val="22"/>
        </w:rPr>
        <w:t xml:space="preserve"> </w:t>
      </w:r>
      <w:r>
        <w:rPr>
          <w:sz w:val="22"/>
        </w:rPr>
        <w:t>desta</w:t>
      </w:r>
      <w:r>
        <w:rPr>
          <w:spacing w:val="-2"/>
          <w:sz w:val="22"/>
        </w:rPr>
        <w:t xml:space="preserve"> </w:t>
      </w:r>
      <w:r>
        <w:rPr>
          <w:sz w:val="22"/>
        </w:rPr>
        <w:t>cláusula,</w:t>
      </w:r>
      <w:r>
        <w:rPr>
          <w:spacing w:val="-4"/>
          <w:sz w:val="22"/>
        </w:rPr>
        <w:t xml:space="preserve"> </w:t>
      </w:r>
      <w:r>
        <w:rPr>
          <w:sz w:val="22"/>
        </w:rPr>
        <w:t>definem-se as</w:t>
      </w:r>
      <w:r>
        <w:rPr>
          <w:spacing w:val="-2"/>
          <w:sz w:val="22"/>
        </w:rPr>
        <w:t xml:space="preserve"> </w:t>
      </w:r>
      <w:r>
        <w:rPr>
          <w:sz w:val="22"/>
        </w:rPr>
        <w:t>seguintes</w:t>
      </w:r>
      <w:r>
        <w:rPr>
          <w:spacing w:val="-1"/>
          <w:sz w:val="22"/>
        </w:rPr>
        <w:t xml:space="preserve"> </w:t>
      </w:r>
      <w:r>
        <w:rPr>
          <w:sz w:val="22"/>
        </w:rPr>
        <w:t>práticas:</w:t>
      </w:r>
    </w:p>
    <w:p>
      <w:pPr>
        <w:pStyle w:val="10"/>
        <w:numPr>
          <w:ilvl w:val="0"/>
          <w:numId w:val="6"/>
        </w:numPr>
        <w:tabs>
          <w:tab w:val="left" w:pos="805"/>
        </w:tabs>
        <w:spacing w:before="0" w:after="0" w:line="276" w:lineRule="auto"/>
        <w:ind w:left="946" w:right="909" w:hanging="361"/>
        <w:jc w:val="both"/>
        <w:rPr>
          <w:sz w:val="22"/>
        </w:rPr>
      </w:pPr>
      <w:r>
        <w:rPr>
          <w:sz w:val="22"/>
        </w:rPr>
        <w:t>“prática corrupta”: oferecer, dar, receber ou solicitar, direta ou indiretamente, qualquer vantagem</w:t>
      </w:r>
      <w:r>
        <w:rPr>
          <w:spacing w:val="1"/>
          <w:sz w:val="22"/>
        </w:rPr>
        <w:t xml:space="preserve"> </w:t>
      </w:r>
      <w:r>
        <w:rPr>
          <w:sz w:val="22"/>
        </w:rPr>
        <w:t>com o objetivo de influenciar a ação de servidor público no processo de licitação ou na execução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-1"/>
          <w:sz w:val="22"/>
        </w:rPr>
        <w:t xml:space="preserve"> </w:t>
      </w:r>
      <w:r>
        <w:rPr>
          <w:sz w:val="22"/>
        </w:rPr>
        <w:t>contrato;</w:t>
      </w:r>
    </w:p>
    <w:p>
      <w:pPr>
        <w:pStyle w:val="10"/>
        <w:numPr>
          <w:ilvl w:val="0"/>
          <w:numId w:val="6"/>
        </w:numPr>
        <w:tabs>
          <w:tab w:val="left" w:pos="805"/>
        </w:tabs>
        <w:spacing w:before="0" w:after="0" w:line="276" w:lineRule="auto"/>
        <w:ind w:left="946" w:right="919" w:hanging="361"/>
        <w:jc w:val="both"/>
        <w:rPr>
          <w:sz w:val="22"/>
        </w:rPr>
      </w:pPr>
      <w:r>
        <w:rPr>
          <w:sz w:val="22"/>
        </w:rPr>
        <w:t>“prática fraudulenta”: a falsificação ou omissão dos fatos, com o objetivo de influenciar o</w:t>
      </w:r>
      <w:r>
        <w:rPr>
          <w:spacing w:val="1"/>
          <w:sz w:val="22"/>
        </w:rPr>
        <w:t xml:space="preserve"> </w:t>
      </w:r>
      <w:r>
        <w:rPr>
          <w:sz w:val="22"/>
        </w:rPr>
        <w:t>processo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-1"/>
          <w:sz w:val="22"/>
        </w:rPr>
        <w:t xml:space="preserve"> </w:t>
      </w:r>
      <w:r>
        <w:rPr>
          <w:sz w:val="22"/>
        </w:rPr>
        <w:t>licitação ou de execução de contrato;</w:t>
      </w:r>
    </w:p>
    <w:p>
      <w:pPr>
        <w:pStyle w:val="10"/>
        <w:numPr>
          <w:ilvl w:val="0"/>
          <w:numId w:val="6"/>
        </w:numPr>
        <w:tabs>
          <w:tab w:val="left" w:pos="805"/>
        </w:tabs>
        <w:spacing w:before="0" w:after="0" w:line="276" w:lineRule="auto"/>
        <w:ind w:left="946" w:right="915" w:hanging="361"/>
        <w:jc w:val="both"/>
        <w:rPr>
          <w:sz w:val="22"/>
        </w:rPr>
      </w:pPr>
      <w:r>
        <w:rPr>
          <w:sz w:val="22"/>
        </w:rPr>
        <w:t>“prática colusiva”: esquematizar ou estabelecer um acordo entre dois ou mais licitantes, com ou</w:t>
      </w:r>
      <w:r>
        <w:rPr>
          <w:spacing w:val="1"/>
          <w:sz w:val="22"/>
        </w:rPr>
        <w:t xml:space="preserve"> </w:t>
      </w:r>
      <w:r>
        <w:rPr>
          <w:sz w:val="22"/>
        </w:rPr>
        <w:t>sem o conhecimento de representantes ou prepostos do órgão licitador, visando estabelecer</w:t>
      </w:r>
      <w:r>
        <w:rPr>
          <w:spacing w:val="1"/>
          <w:sz w:val="22"/>
        </w:rPr>
        <w:t xml:space="preserve"> </w:t>
      </w:r>
      <w:r>
        <w:rPr>
          <w:sz w:val="22"/>
        </w:rPr>
        <w:t>preços</w:t>
      </w:r>
      <w:r>
        <w:rPr>
          <w:spacing w:val="-2"/>
          <w:sz w:val="22"/>
        </w:rPr>
        <w:t xml:space="preserve"> </w:t>
      </w:r>
      <w:r>
        <w:rPr>
          <w:sz w:val="22"/>
        </w:rPr>
        <w:t>em níveis artificiais e</w:t>
      </w:r>
      <w:r>
        <w:rPr>
          <w:spacing w:val="-1"/>
          <w:sz w:val="22"/>
        </w:rPr>
        <w:t xml:space="preserve"> </w:t>
      </w:r>
      <w:r>
        <w:rPr>
          <w:sz w:val="22"/>
        </w:rPr>
        <w:t>não-competitivos;</w:t>
      </w:r>
    </w:p>
    <w:p>
      <w:pPr>
        <w:pStyle w:val="10"/>
        <w:numPr>
          <w:ilvl w:val="0"/>
          <w:numId w:val="6"/>
        </w:numPr>
        <w:tabs>
          <w:tab w:val="left" w:pos="805"/>
        </w:tabs>
        <w:spacing w:before="0" w:after="0" w:line="276" w:lineRule="auto"/>
        <w:ind w:left="946" w:right="914" w:hanging="361"/>
        <w:jc w:val="both"/>
        <w:rPr>
          <w:sz w:val="22"/>
        </w:rPr>
      </w:pPr>
      <w:r>
        <w:rPr>
          <w:sz w:val="22"/>
        </w:rPr>
        <w:t>“prática coercitiva”: causar dano ou ameaçar causar dano, direta ou indiretamente, às pessoas ou</w:t>
      </w:r>
      <w:r>
        <w:rPr>
          <w:spacing w:val="1"/>
          <w:sz w:val="22"/>
        </w:rPr>
        <w:t xml:space="preserve"> </w:t>
      </w:r>
      <w:r>
        <w:rPr>
          <w:sz w:val="22"/>
        </w:rPr>
        <w:t>sua</w:t>
      </w:r>
      <w:r>
        <w:rPr>
          <w:spacing w:val="1"/>
          <w:sz w:val="22"/>
        </w:rPr>
        <w:t xml:space="preserve"> </w:t>
      </w:r>
      <w:r>
        <w:rPr>
          <w:sz w:val="22"/>
        </w:rPr>
        <w:t>propriedade, visando influenciar sua participação em um processo</w:t>
      </w:r>
      <w:r>
        <w:rPr>
          <w:spacing w:val="1"/>
          <w:sz w:val="22"/>
        </w:rPr>
        <w:t xml:space="preserve"> </w:t>
      </w:r>
      <w:r>
        <w:rPr>
          <w:sz w:val="22"/>
        </w:rPr>
        <w:t>licitatório ou afetar a</w:t>
      </w:r>
      <w:r>
        <w:rPr>
          <w:spacing w:val="1"/>
          <w:sz w:val="22"/>
        </w:rPr>
        <w:t xml:space="preserve"> </w:t>
      </w:r>
      <w:r>
        <w:rPr>
          <w:sz w:val="22"/>
        </w:rPr>
        <w:t>execução</w:t>
      </w:r>
      <w:r>
        <w:rPr>
          <w:spacing w:val="-3"/>
          <w:sz w:val="22"/>
        </w:rPr>
        <w:t xml:space="preserve"> </w:t>
      </w:r>
      <w:r>
        <w:rPr>
          <w:sz w:val="22"/>
        </w:rPr>
        <w:t>do</w:t>
      </w:r>
      <w:r>
        <w:rPr>
          <w:spacing w:val="-1"/>
          <w:sz w:val="22"/>
        </w:rPr>
        <w:t xml:space="preserve"> </w:t>
      </w:r>
      <w:r>
        <w:rPr>
          <w:sz w:val="22"/>
        </w:rPr>
        <w:t>contrato;</w:t>
      </w:r>
    </w:p>
    <w:p>
      <w:pPr>
        <w:pStyle w:val="10"/>
        <w:numPr>
          <w:ilvl w:val="0"/>
          <w:numId w:val="6"/>
        </w:numPr>
        <w:tabs>
          <w:tab w:val="left" w:pos="805"/>
        </w:tabs>
        <w:spacing w:before="0" w:after="0" w:line="276" w:lineRule="auto"/>
        <w:ind w:left="946" w:right="914" w:hanging="361"/>
        <w:jc w:val="both"/>
        <w:rPr>
          <w:sz w:val="22"/>
        </w:rPr>
      </w:pPr>
      <w:r>
        <w:rPr>
          <w:sz w:val="22"/>
        </w:rPr>
        <w:t>“prática</w:t>
      </w:r>
      <w:r>
        <w:rPr>
          <w:spacing w:val="1"/>
          <w:sz w:val="22"/>
        </w:rPr>
        <w:t xml:space="preserve"> </w:t>
      </w:r>
      <w:r>
        <w:rPr>
          <w:sz w:val="22"/>
        </w:rPr>
        <w:t>obstrutiva”:</w:t>
      </w:r>
      <w:r>
        <w:rPr>
          <w:spacing w:val="1"/>
          <w:sz w:val="22"/>
        </w:rPr>
        <w:t xml:space="preserve"> </w:t>
      </w:r>
      <w:r>
        <w:rPr>
          <w:i/>
          <w:sz w:val="22"/>
        </w:rPr>
        <w:t>(i)</w:t>
      </w:r>
      <w:r>
        <w:rPr>
          <w:i/>
          <w:spacing w:val="1"/>
          <w:sz w:val="22"/>
        </w:rPr>
        <w:t xml:space="preserve"> </w:t>
      </w:r>
      <w:r>
        <w:rPr>
          <w:sz w:val="22"/>
        </w:rPr>
        <w:t>destruir,</w:t>
      </w:r>
      <w:r>
        <w:rPr>
          <w:spacing w:val="1"/>
          <w:sz w:val="22"/>
        </w:rPr>
        <w:t xml:space="preserve"> </w:t>
      </w:r>
      <w:r>
        <w:rPr>
          <w:sz w:val="22"/>
        </w:rPr>
        <w:t>falsificar,</w:t>
      </w:r>
      <w:r>
        <w:rPr>
          <w:spacing w:val="1"/>
          <w:sz w:val="22"/>
        </w:rPr>
        <w:t xml:space="preserve"> </w:t>
      </w:r>
      <w:r>
        <w:rPr>
          <w:sz w:val="22"/>
        </w:rPr>
        <w:t>alterar</w:t>
      </w:r>
      <w:r>
        <w:rPr>
          <w:spacing w:val="1"/>
          <w:sz w:val="22"/>
        </w:rPr>
        <w:t xml:space="preserve"> </w:t>
      </w:r>
      <w:r>
        <w:rPr>
          <w:sz w:val="22"/>
        </w:rPr>
        <w:t>ou</w:t>
      </w:r>
      <w:r>
        <w:rPr>
          <w:spacing w:val="1"/>
          <w:sz w:val="22"/>
        </w:rPr>
        <w:t xml:space="preserve"> </w:t>
      </w:r>
      <w:r>
        <w:rPr>
          <w:sz w:val="22"/>
        </w:rPr>
        <w:t>ocultar</w:t>
      </w:r>
      <w:r>
        <w:rPr>
          <w:spacing w:val="1"/>
          <w:sz w:val="22"/>
        </w:rPr>
        <w:t xml:space="preserve"> </w:t>
      </w:r>
      <w:r>
        <w:rPr>
          <w:sz w:val="22"/>
        </w:rPr>
        <w:t>provas</w:t>
      </w:r>
      <w:r>
        <w:rPr>
          <w:spacing w:val="1"/>
          <w:sz w:val="22"/>
        </w:rPr>
        <w:t xml:space="preserve"> </w:t>
      </w:r>
      <w:r>
        <w:rPr>
          <w:sz w:val="22"/>
        </w:rPr>
        <w:t>em</w:t>
      </w:r>
      <w:r>
        <w:rPr>
          <w:spacing w:val="1"/>
          <w:sz w:val="22"/>
        </w:rPr>
        <w:t xml:space="preserve"> </w:t>
      </w:r>
      <w:r>
        <w:rPr>
          <w:sz w:val="22"/>
        </w:rPr>
        <w:t>inspeções</w:t>
      </w:r>
      <w:r>
        <w:rPr>
          <w:spacing w:val="1"/>
          <w:sz w:val="22"/>
        </w:rPr>
        <w:t xml:space="preserve"> </w:t>
      </w:r>
      <w:r>
        <w:rPr>
          <w:sz w:val="22"/>
        </w:rPr>
        <w:t>ou</w:t>
      </w:r>
      <w:r>
        <w:rPr>
          <w:spacing w:val="1"/>
          <w:sz w:val="22"/>
        </w:rPr>
        <w:t xml:space="preserve"> </w:t>
      </w:r>
      <w:r>
        <w:rPr>
          <w:sz w:val="22"/>
        </w:rPr>
        <w:t>fazer</w:t>
      </w:r>
      <w:r>
        <w:rPr>
          <w:spacing w:val="1"/>
          <w:sz w:val="22"/>
        </w:rPr>
        <w:t xml:space="preserve"> </w:t>
      </w:r>
      <w:r>
        <w:rPr>
          <w:sz w:val="22"/>
        </w:rPr>
        <w:t>declarações</w:t>
      </w:r>
      <w:r>
        <w:rPr>
          <w:spacing w:val="30"/>
          <w:sz w:val="22"/>
        </w:rPr>
        <w:t xml:space="preserve"> </w:t>
      </w:r>
      <w:r>
        <w:rPr>
          <w:sz w:val="22"/>
        </w:rPr>
        <w:t>falsas</w:t>
      </w:r>
      <w:r>
        <w:rPr>
          <w:spacing w:val="29"/>
          <w:sz w:val="22"/>
        </w:rPr>
        <w:t xml:space="preserve"> </w:t>
      </w:r>
      <w:r>
        <w:rPr>
          <w:sz w:val="22"/>
        </w:rPr>
        <w:t>aos</w:t>
      </w:r>
      <w:r>
        <w:rPr>
          <w:spacing w:val="31"/>
          <w:sz w:val="22"/>
        </w:rPr>
        <w:t xml:space="preserve"> </w:t>
      </w:r>
      <w:r>
        <w:rPr>
          <w:sz w:val="22"/>
        </w:rPr>
        <w:t>representantes</w:t>
      </w:r>
      <w:r>
        <w:rPr>
          <w:spacing w:val="31"/>
          <w:sz w:val="22"/>
        </w:rPr>
        <w:t xml:space="preserve"> </w:t>
      </w:r>
      <w:r>
        <w:rPr>
          <w:sz w:val="22"/>
        </w:rPr>
        <w:t>do</w:t>
      </w:r>
      <w:r>
        <w:rPr>
          <w:spacing w:val="31"/>
          <w:sz w:val="22"/>
        </w:rPr>
        <w:t xml:space="preserve"> </w:t>
      </w:r>
      <w:r>
        <w:rPr>
          <w:sz w:val="22"/>
        </w:rPr>
        <w:t>organismo</w:t>
      </w:r>
      <w:r>
        <w:rPr>
          <w:spacing w:val="31"/>
          <w:sz w:val="22"/>
        </w:rPr>
        <w:t xml:space="preserve"> </w:t>
      </w:r>
      <w:r>
        <w:rPr>
          <w:sz w:val="22"/>
        </w:rPr>
        <w:t>financeiro</w:t>
      </w:r>
      <w:r>
        <w:rPr>
          <w:spacing w:val="31"/>
          <w:sz w:val="22"/>
        </w:rPr>
        <w:t xml:space="preserve"> </w:t>
      </w:r>
      <w:r>
        <w:rPr>
          <w:sz w:val="22"/>
        </w:rPr>
        <w:t>multilateral,</w:t>
      </w:r>
      <w:r>
        <w:rPr>
          <w:spacing w:val="30"/>
          <w:sz w:val="22"/>
        </w:rPr>
        <w:t xml:space="preserve"> </w:t>
      </w:r>
      <w:r>
        <w:rPr>
          <w:sz w:val="22"/>
        </w:rPr>
        <w:t>com</w:t>
      </w:r>
      <w:r>
        <w:rPr>
          <w:spacing w:val="30"/>
          <w:sz w:val="22"/>
        </w:rPr>
        <w:t xml:space="preserve"> </w:t>
      </w:r>
      <w:r>
        <w:rPr>
          <w:sz w:val="22"/>
        </w:rPr>
        <w:t>o</w:t>
      </w:r>
      <w:r>
        <w:rPr>
          <w:spacing w:val="31"/>
          <w:sz w:val="22"/>
        </w:rPr>
        <w:t xml:space="preserve"> </w:t>
      </w:r>
      <w:r>
        <w:rPr>
          <w:sz w:val="22"/>
        </w:rPr>
        <w:t>objetivo</w:t>
      </w:r>
      <w:r>
        <w:rPr>
          <w:spacing w:val="31"/>
          <w:sz w:val="22"/>
        </w:rPr>
        <w:t xml:space="preserve"> </w:t>
      </w:r>
      <w:r>
        <w:rPr>
          <w:sz w:val="22"/>
        </w:rPr>
        <w:t>de</w:t>
      </w:r>
    </w:p>
    <w:p>
      <w:pPr>
        <w:spacing w:after="0" w:line="276" w:lineRule="auto"/>
        <w:jc w:val="both"/>
        <w:rPr>
          <w:sz w:val="22"/>
        </w:rPr>
        <w:sectPr>
          <w:pgSz w:w="11910" w:h="16840"/>
          <w:pgMar w:top="1720" w:right="220" w:bottom="880" w:left="1040" w:header="788" w:footer="691" w:gutter="0"/>
          <w:cols w:space="720" w:num="1"/>
        </w:sectPr>
      </w:pPr>
    </w:p>
    <w:p>
      <w:pPr>
        <w:pStyle w:val="8"/>
        <w:spacing w:before="6"/>
        <w:rPr>
          <w:sz w:val="16"/>
        </w:rPr>
      </w:pPr>
    </w:p>
    <w:p>
      <w:pPr>
        <w:pStyle w:val="8"/>
        <w:spacing w:before="56" w:line="276" w:lineRule="auto"/>
        <w:ind w:left="946" w:right="910"/>
        <w:jc w:val="both"/>
      </w:pPr>
      <w:r>
        <w:t xml:space="preserve">impedir materialmente a apuração de alegações de prática prevista, deste Edital; </w:t>
      </w:r>
      <w:r>
        <w:rPr>
          <w:i/>
        </w:rPr>
        <w:t xml:space="preserve">(ii) </w:t>
      </w:r>
      <w:r>
        <w:t>atos cuja</w:t>
      </w:r>
      <w:r>
        <w:rPr>
          <w:spacing w:val="1"/>
        </w:rPr>
        <w:t xml:space="preserve"> </w:t>
      </w:r>
      <w:r>
        <w:t>intenção seja impedir materialmente o exercício do direito de o organismo financeiro multilateral</w:t>
      </w:r>
      <w:r>
        <w:rPr>
          <w:spacing w:val="1"/>
        </w:rPr>
        <w:t xml:space="preserve"> </w:t>
      </w:r>
      <w:r>
        <w:t>promover</w:t>
      </w:r>
      <w:r>
        <w:rPr>
          <w:spacing w:val="-2"/>
        </w:rPr>
        <w:t xml:space="preserve"> </w:t>
      </w:r>
      <w:r>
        <w:t>inspeção;</w:t>
      </w:r>
    </w:p>
    <w:p>
      <w:pPr>
        <w:pStyle w:val="10"/>
        <w:numPr>
          <w:ilvl w:val="0"/>
          <w:numId w:val="6"/>
        </w:numPr>
        <w:tabs>
          <w:tab w:val="left" w:pos="805"/>
        </w:tabs>
        <w:spacing w:before="0" w:after="0" w:line="276" w:lineRule="auto"/>
        <w:ind w:left="946" w:right="920" w:hanging="361"/>
        <w:jc w:val="both"/>
        <w:rPr>
          <w:sz w:val="22"/>
        </w:rPr>
      </w:pPr>
      <w:r>
        <w:rPr>
          <w:sz w:val="22"/>
        </w:rPr>
        <w:t>Fazer constar das notas fiscais o número do convênio seguido da sigla da Concedente dos recursos</w:t>
      </w:r>
      <w:r>
        <w:rPr>
          <w:spacing w:val="1"/>
          <w:sz w:val="22"/>
        </w:rPr>
        <w:t xml:space="preserve"> </w:t>
      </w:r>
      <w:r>
        <w:rPr>
          <w:sz w:val="22"/>
        </w:rPr>
        <w:t>financeiros;</w:t>
      </w:r>
    </w:p>
    <w:p>
      <w:pPr>
        <w:pStyle w:val="10"/>
        <w:numPr>
          <w:ilvl w:val="0"/>
          <w:numId w:val="6"/>
        </w:numPr>
        <w:tabs>
          <w:tab w:val="left" w:pos="805"/>
        </w:tabs>
        <w:spacing w:before="0" w:after="0" w:line="276" w:lineRule="auto"/>
        <w:ind w:left="946" w:right="912" w:hanging="361"/>
        <w:jc w:val="both"/>
        <w:rPr>
          <w:sz w:val="22"/>
        </w:rPr>
      </w:pPr>
      <w:r>
        <w:rPr>
          <w:sz w:val="22"/>
        </w:rPr>
        <w:t>Iniciar a execução do Convênio em até trinta dias após o recebimento da primeira parcela ou</w:t>
      </w:r>
      <w:r>
        <w:rPr>
          <w:spacing w:val="1"/>
          <w:sz w:val="22"/>
        </w:rPr>
        <w:t xml:space="preserve"> </w:t>
      </w:r>
      <w:r>
        <w:rPr>
          <w:sz w:val="22"/>
        </w:rPr>
        <w:t>parcela única, salvo motivo de força maior devidamente justificado ou se estabelecido de forma</w:t>
      </w:r>
      <w:r>
        <w:rPr>
          <w:spacing w:val="1"/>
          <w:sz w:val="22"/>
        </w:rPr>
        <w:t xml:space="preserve"> </w:t>
      </w:r>
      <w:r>
        <w:rPr>
          <w:sz w:val="22"/>
        </w:rPr>
        <w:t>diversa</w:t>
      </w:r>
      <w:r>
        <w:rPr>
          <w:spacing w:val="-1"/>
          <w:sz w:val="22"/>
        </w:rPr>
        <w:t xml:space="preserve"> </w:t>
      </w:r>
      <w:r>
        <w:rPr>
          <w:sz w:val="22"/>
        </w:rPr>
        <w:t>nas</w:t>
      </w:r>
      <w:r>
        <w:rPr>
          <w:spacing w:val="-2"/>
          <w:sz w:val="22"/>
        </w:rPr>
        <w:t xml:space="preserve"> </w:t>
      </w:r>
      <w:r>
        <w:rPr>
          <w:sz w:val="22"/>
        </w:rPr>
        <w:t>etapas</w:t>
      </w:r>
      <w:r>
        <w:rPr>
          <w:spacing w:val="-2"/>
          <w:sz w:val="22"/>
        </w:rPr>
        <w:t xml:space="preserve"> </w:t>
      </w:r>
      <w:r>
        <w:rPr>
          <w:sz w:val="22"/>
        </w:rPr>
        <w:t>e execução do</w:t>
      </w:r>
      <w:r>
        <w:rPr>
          <w:spacing w:val="-3"/>
          <w:sz w:val="22"/>
        </w:rPr>
        <w:t xml:space="preserve"> </w:t>
      </w:r>
      <w:r>
        <w:rPr>
          <w:sz w:val="22"/>
        </w:rPr>
        <w:t>Plano</w:t>
      </w:r>
      <w:r>
        <w:rPr>
          <w:spacing w:val="-2"/>
          <w:sz w:val="22"/>
        </w:rPr>
        <w:t xml:space="preserve"> </w:t>
      </w:r>
      <w:r>
        <w:rPr>
          <w:sz w:val="22"/>
        </w:rPr>
        <w:t>de Trabalho.</w:t>
      </w:r>
    </w:p>
    <w:p>
      <w:pPr>
        <w:pStyle w:val="8"/>
        <w:spacing w:line="276" w:lineRule="auto"/>
        <w:ind w:left="378" w:right="910"/>
        <w:jc w:val="both"/>
      </w:pPr>
      <w:r>
        <w:rPr>
          <w:sz w:val="20"/>
        </w:rPr>
        <w:t>8.1</w:t>
      </w:r>
      <w:r>
        <w:rPr>
          <w:spacing w:val="1"/>
          <w:sz w:val="20"/>
        </w:rPr>
        <w:t xml:space="preserve"> </w:t>
      </w:r>
      <w:r>
        <w:t>No caso de subcontratação ou de contratação de terceiros, a ICTPR compromete-se a exigir a</w:t>
      </w:r>
      <w:r>
        <w:rPr>
          <w:spacing w:val="1"/>
        </w:rPr>
        <w:t xml:space="preserve"> </w:t>
      </w:r>
      <w:r>
        <w:t>apresentação</w:t>
      </w:r>
      <w:r>
        <w:rPr>
          <w:spacing w:val="1"/>
        </w:rPr>
        <w:t xml:space="preserve"> </w:t>
      </w:r>
      <w:r>
        <w:t>mensal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certidões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regularidade</w:t>
      </w:r>
      <w:r>
        <w:rPr>
          <w:spacing w:val="1"/>
        </w:rPr>
        <w:t xml:space="preserve"> </w:t>
      </w:r>
      <w:r>
        <w:t>fiscal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respectivos</w:t>
      </w:r>
      <w:r>
        <w:rPr>
          <w:spacing w:val="1"/>
        </w:rPr>
        <w:t xml:space="preserve"> </w:t>
      </w:r>
      <w:r>
        <w:t>prestadores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serviço,</w:t>
      </w:r>
      <w:r>
        <w:rPr>
          <w:spacing w:val="1"/>
        </w:rPr>
        <w:t xml:space="preserve"> </w:t>
      </w:r>
      <w:r>
        <w:t>devendo</w:t>
      </w:r>
      <w:r>
        <w:rPr>
          <w:spacing w:val="-4"/>
        </w:rPr>
        <w:t xml:space="preserve"> </w:t>
      </w:r>
      <w:r>
        <w:t>apresentá-las</w:t>
      </w:r>
      <w:r>
        <w:rPr>
          <w:spacing w:val="-2"/>
        </w:rPr>
        <w:t xml:space="preserve"> </w:t>
      </w:r>
      <w:r>
        <w:t>à CONCEDENTE</w:t>
      </w:r>
      <w:r>
        <w:rPr>
          <w:spacing w:val="1"/>
        </w:rPr>
        <w:t xml:space="preserve"> </w:t>
      </w:r>
      <w:r>
        <w:t>sempre que instada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tanto.</w:t>
      </w:r>
    </w:p>
    <w:p>
      <w:pPr>
        <w:pStyle w:val="8"/>
      </w:pPr>
    </w:p>
    <w:p>
      <w:pPr>
        <w:pStyle w:val="8"/>
        <w:spacing w:before="8"/>
        <w:rPr>
          <w:sz w:val="19"/>
        </w:rPr>
      </w:pPr>
    </w:p>
    <w:p>
      <w:pPr>
        <w:pStyle w:val="5"/>
        <w:jc w:val="both"/>
      </w:pPr>
      <w:r>
        <w:rPr>
          <w:color w:val="4F81BC"/>
        </w:rPr>
        <w:t>CLÁUSULA</w:t>
      </w:r>
      <w:r>
        <w:rPr>
          <w:color w:val="4F81BC"/>
          <w:spacing w:val="-4"/>
        </w:rPr>
        <w:t xml:space="preserve"> </w:t>
      </w:r>
      <w:r>
        <w:rPr>
          <w:color w:val="4F81BC"/>
        </w:rPr>
        <w:t>SEXTA</w:t>
      </w:r>
      <w:r>
        <w:rPr>
          <w:color w:val="4F81BC"/>
          <w:spacing w:val="-1"/>
        </w:rPr>
        <w:t xml:space="preserve"> </w:t>
      </w:r>
      <w:r>
        <w:rPr>
          <w:color w:val="4F81BC"/>
        </w:rPr>
        <w:t>-</w:t>
      </w:r>
      <w:r>
        <w:rPr>
          <w:color w:val="4F81BC"/>
          <w:spacing w:val="-3"/>
        </w:rPr>
        <w:t xml:space="preserve"> </w:t>
      </w:r>
      <w:r>
        <w:rPr>
          <w:color w:val="4F81BC"/>
        </w:rPr>
        <w:t>RECURSOS</w:t>
      </w:r>
      <w:r>
        <w:rPr>
          <w:color w:val="4F81BC"/>
          <w:spacing w:val="-4"/>
        </w:rPr>
        <w:t xml:space="preserve"> </w:t>
      </w:r>
      <w:r>
        <w:rPr>
          <w:color w:val="4F81BC"/>
        </w:rPr>
        <w:t>FINANCEIROS</w:t>
      </w:r>
    </w:p>
    <w:p>
      <w:pPr>
        <w:pStyle w:val="8"/>
        <w:spacing w:before="40"/>
        <w:ind w:left="378"/>
        <w:jc w:val="both"/>
      </w:pPr>
      <w:r>
        <w:t>Para</w:t>
      </w:r>
      <w:r>
        <w:rPr>
          <w:spacing w:val="41"/>
        </w:rPr>
        <w:t xml:space="preserve"> </w:t>
      </w:r>
      <w:r>
        <w:t>execução</w:t>
      </w:r>
      <w:r>
        <w:rPr>
          <w:spacing w:val="41"/>
        </w:rPr>
        <w:t xml:space="preserve"> </w:t>
      </w:r>
      <w:r>
        <w:t>deste</w:t>
      </w:r>
      <w:r>
        <w:rPr>
          <w:spacing w:val="39"/>
        </w:rPr>
        <w:t xml:space="preserve"> </w:t>
      </w:r>
      <w:r>
        <w:t>Convênio,</w:t>
      </w:r>
      <w:r>
        <w:rPr>
          <w:spacing w:val="39"/>
        </w:rPr>
        <w:t xml:space="preserve"> </w:t>
      </w:r>
      <w:r>
        <w:t>serão</w:t>
      </w:r>
      <w:r>
        <w:rPr>
          <w:spacing w:val="42"/>
        </w:rPr>
        <w:t xml:space="preserve"> </w:t>
      </w:r>
      <w:r>
        <w:t>destinados</w:t>
      </w:r>
      <w:r>
        <w:rPr>
          <w:spacing w:val="41"/>
        </w:rPr>
        <w:t xml:space="preserve"> </w:t>
      </w:r>
      <w:r>
        <w:t>recursos</w:t>
      </w:r>
      <w:r>
        <w:rPr>
          <w:spacing w:val="38"/>
        </w:rPr>
        <w:t xml:space="preserve"> </w:t>
      </w:r>
      <w:r>
        <w:t>financeiros,</w:t>
      </w:r>
      <w:r>
        <w:rPr>
          <w:spacing w:val="40"/>
        </w:rPr>
        <w:t xml:space="preserve"> </w:t>
      </w:r>
      <w:r>
        <w:t>no</w:t>
      </w:r>
      <w:r>
        <w:rPr>
          <w:spacing w:val="41"/>
        </w:rPr>
        <w:t xml:space="preserve"> </w:t>
      </w:r>
      <w:r>
        <w:t>valor</w:t>
      </w:r>
      <w:r>
        <w:rPr>
          <w:spacing w:val="41"/>
        </w:rPr>
        <w:t xml:space="preserve"> </w:t>
      </w:r>
      <w:r>
        <w:t>total</w:t>
      </w:r>
      <w:r>
        <w:rPr>
          <w:spacing w:val="41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R$</w:t>
      </w:r>
      <w:r>
        <w:rPr>
          <w:spacing w:val="47"/>
        </w:rPr>
        <w:t xml:space="preserve"> </w:t>
      </w:r>
      <w:r>
        <w:t>XXXXXX</w:t>
      </w:r>
    </w:p>
    <w:p>
      <w:pPr>
        <w:pStyle w:val="10"/>
        <w:numPr>
          <w:ilvl w:val="0"/>
          <w:numId w:val="7"/>
        </w:numPr>
        <w:tabs>
          <w:tab w:val="left" w:pos="1259"/>
        </w:tabs>
        <w:spacing w:before="39" w:after="0" w:line="276" w:lineRule="auto"/>
        <w:ind w:left="378" w:right="909" w:firstLine="0"/>
        <w:jc w:val="both"/>
        <w:rPr>
          <w:sz w:val="22"/>
        </w:rPr>
      </w:pPr>
      <w:r>
        <w:rPr>
          <w:sz w:val="22"/>
        </w:rPr>
        <w:t>que serão repassados em parcela (única ou XXXXXX parcelas), conforme o cronograma físico-</w:t>
      </w:r>
      <w:r>
        <w:rPr>
          <w:spacing w:val="1"/>
          <w:sz w:val="22"/>
        </w:rPr>
        <w:t xml:space="preserve"> </w:t>
      </w:r>
      <w:r>
        <w:rPr>
          <w:sz w:val="22"/>
        </w:rPr>
        <w:t>financeiro constante do Plano de Trabalho. As despesas deste Convênio estão devidamente reguladas</w:t>
      </w:r>
      <w:r>
        <w:rPr>
          <w:spacing w:val="1"/>
          <w:sz w:val="22"/>
        </w:rPr>
        <w:t xml:space="preserve"> </w:t>
      </w:r>
      <w:r>
        <w:rPr>
          <w:sz w:val="22"/>
        </w:rPr>
        <w:t>pela</w:t>
      </w:r>
      <w:r>
        <w:rPr>
          <w:spacing w:val="-1"/>
          <w:sz w:val="22"/>
        </w:rPr>
        <w:t xml:space="preserve"> </w:t>
      </w:r>
      <w:r>
        <w:rPr>
          <w:sz w:val="22"/>
        </w:rPr>
        <w:t>fonte de</w:t>
      </w:r>
      <w:r>
        <w:rPr>
          <w:spacing w:val="-1"/>
          <w:sz w:val="22"/>
        </w:rPr>
        <w:t xml:space="preserve"> </w:t>
      </w:r>
      <w:r>
        <w:rPr>
          <w:sz w:val="22"/>
        </w:rPr>
        <w:t>recursos</w:t>
      </w:r>
      <w:r>
        <w:rPr>
          <w:spacing w:val="-3"/>
          <w:sz w:val="22"/>
        </w:rPr>
        <w:t xml:space="preserve"> </w:t>
      </w:r>
      <w:r>
        <w:rPr>
          <w:sz w:val="22"/>
        </w:rPr>
        <w:t>do</w:t>
      </w:r>
      <w:r>
        <w:rPr>
          <w:spacing w:val="-1"/>
          <w:sz w:val="22"/>
        </w:rPr>
        <w:t xml:space="preserve"> </w:t>
      </w:r>
      <w:r>
        <w:rPr>
          <w:sz w:val="22"/>
        </w:rPr>
        <w:t>Fundo</w:t>
      </w:r>
      <w:r>
        <w:rPr>
          <w:spacing w:val="-2"/>
          <w:sz w:val="22"/>
        </w:rPr>
        <w:t xml:space="preserve"> </w:t>
      </w:r>
      <w:r>
        <w:rPr>
          <w:sz w:val="22"/>
        </w:rPr>
        <w:t>Paraná,</w:t>
      </w:r>
      <w:r>
        <w:rPr>
          <w:spacing w:val="-2"/>
          <w:sz w:val="22"/>
        </w:rPr>
        <w:t xml:space="preserve"> </w:t>
      </w:r>
      <w:r>
        <w:rPr>
          <w:sz w:val="22"/>
        </w:rPr>
        <w:t>instituído pela</w:t>
      </w:r>
      <w:r>
        <w:rPr>
          <w:spacing w:val="-1"/>
          <w:sz w:val="22"/>
        </w:rPr>
        <w:t xml:space="preserve"> </w:t>
      </w:r>
      <w:r>
        <w:rPr>
          <w:sz w:val="22"/>
        </w:rPr>
        <w:t>Lei</w:t>
      </w:r>
      <w:r>
        <w:rPr>
          <w:spacing w:val="-1"/>
          <w:sz w:val="22"/>
        </w:rPr>
        <w:t xml:space="preserve"> </w:t>
      </w:r>
      <w:r>
        <w:rPr>
          <w:sz w:val="22"/>
        </w:rPr>
        <w:t>nº.</w:t>
      </w:r>
      <w:r>
        <w:rPr>
          <w:spacing w:val="-2"/>
          <w:sz w:val="22"/>
        </w:rPr>
        <w:t xml:space="preserve"> </w:t>
      </w:r>
      <w:r>
        <w:rPr>
          <w:sz w:val="22"/>
        </w:rPr>
        <w:t>12.020/1998.</w:t>
      </w:r>
    </w:p>
    <w:p>
      <w:pPr>
        <w:pStyle w:val="8"/>
        <w:rPr>
          <w:sz w:val="20"/>
        </w:rPr>
      </w:pPr>
    </w:p>
    <w:p>
      <w:pPr>
        <w:pStyle w:val="8"/>
        <w:rPr>
          <w:sz w:val="20"/>
        </w:rPr>
      </w:pPr>
    </w:p>
    <w:p>
      <w:pPr>
        <w:pStyle w:val="8"/>
        <w:spacing w:before="2"/>
        <w:rPr>
          <w:sz w:val="18"/>
        </w:rPr>
      </w:pPr>
    </w:p>
    <w:p>
      <w:pPr>
        <w:pStyle w:val="5"/>
      </w:pPr>
      <w:r>
        <w:rPr>
          <w:color w:val="4F81BC"/>
        </w:rPr>
        <w:t>CLÁUSULA</w:t>
      </w:r>
      <w:r>
        <w:rPr>
          <w:color w:val="4F81BC"/>
          <w:spacing w:val="-3"/>
        </w:rPr>
        <w:t xml:space="preserve"> </w:t>
      </w:r>
      <w:r>
        <w:rPr>
          <w:color w:val="4F81BC"/>
        </w:rPr>
        <w:t>SÉTIMA -</w:t>
      </w:r>
      <w:r>
        <w:rPr>
          <w:color w:val="4F81BC"/>
          <w:spacing w:val="-2"/>
        </w:rPr>
        <w:t xml:space="preserve"> </w:t>
      </w:r>
      <w:r>
        <w:rPr>
          <w:color w:val="4F81BC"/>
        </w:rPr>
        <w:t>DA</w:t>
      </w:r>
      <w:r>
        <w:rPr>
          <w:color w:val="4F81BC"/>
          <w:spacing w:val="-2"/>
        </w:rPr>
        <w:t xml:space="preserve"> </w:t>
      </w:r>
      <w:r>
        <w:rPr>
          <w:color w:val="4F81BC"/>
        </w:rPr>
        <w:t>LIBERAÇÃO</w:t>
      </w:r>
      <w:r>
        <w:rPr>
          <w:color w:val="4F81BC"/>
          <w:spacing w:val="-2"/>
        </w:rPr>
        <w:t xml:space="preserve"> </w:t>
      </w:r>
      <w:r>
        <w:rPr>
          <w:color w:val="4F81BC"/>
        </w:rPr>
        <w:t>DOS</w:t>
      </w:r>
      <w:r>
        <w:rPr>
          <w:color w:val="4F81BC"/>
          <w:spacing w:val="-3"/>
        </w:rPr>
        <w:t xml:space="preserve"> </w:t>
      </w:r>
      <w:r>
        <w:rPr>
          <w:color w:val="4F81BC"/>
        </w:rPr>
        <w:t>RECURSOS</w:t>
      </w:r>
    </w:p>
    <w:p>
      <w:pPr>
        <w:pStyle w:val="8"/>
        <w:tabs>
          <w:tab w:val="right" w:pos="10527"/>
        </w:tabs>
        <w:spacing w:before="4"/>
        <w:ind w:left="378"/>
        <w:rPr>
          <w:rFonts w:ascii="Arial" w:hAnsi="Arial"/>
          <w:b/>
          <w:sz w:val="24"/>
        </w:rPr>
      </w:pPr>
      <w:r>
        <w:t>A</w:t>
      </w:r>
      <w:r>
        <w:rPr>
          <w:spacing w:val="-3"/>
        </w:rPr>
        <w:t xml:space="preserve"> </w:t>
      </w:r>
      <w:r>
        <w:t>CONCEDENTE</w:t>
      </w:r>
      <w:r>
        <w:rPr>
          <w:spacing w:val="-2"/>
        </w:rPr>
        <w:t xml:space="preserve"> </w:t>
      </w:r>
      <w:r>
        <w:t>transferirá</w:t>
      </w:r>
      <w:r>
        <w:rPr>
          <w:spacing w:val="-2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recursos</w:t>
      </w:r>
      <w:r>
        <w:rPr>
          <w:spacing w:val="-3"/>
        </w:rPr>
        <w:t xml:space="preserve"> </w:t>
      </w:r>
      <w:r>
        <w:t>previstos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Cláusula</w:t>
      </w:r>
      <w:r>
        <w:rPr>
          <w:spacing w:val="-2"/>
        </w:rPr>
        <w:t xml:space="preserve"> </w:t>
      </w:r>
      <w:r>
        <w:t>Sexta</w:t>
      </w:r>
      <w:r>
        <w:rPr>
          <w:spacing w:val="-5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favor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ICTPR</w:t>
      </w:r>
      <w:r>
        <w:rPr>
          <w:spacing w:val="-4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conta</w:t>
      </w:r>
      <w:r>
        <w:tab/>
      </w:r>
      <w:r>
        <w:rPr>
          <w:rFonts w:ascii="Arial" w:hAnsi="Arial"/>
          <w:b/>
          <w:color w:val="006FC0"/>
          <w:position w:val="2"/>
          <w:sz w:val="24"/>
        </w:rPr>
        <w:t>15</w:t>
      </w:r>
    </w:p>
    <w:p>
      <w:pPr>
        <w:pStyle w:val="8"/>
        <w:spacing w:before="42" w:line="276" w:lineRule="auto"/>
        <w:ind w:left="378" w:right="1139"/>
      </w:pPr>
      <w:r>
        <w:t>específica, aberta em Banco Oficial, vinculada ao presente instrumento, onde serão movimentados na</w:t>
      </w:r>
      <w:r>
        <w:rPr>
          <w:spacing w:val="-47"/>
        </w:rPr>
        <w:t xml:space="preserve"> </w:t>
      </w:r>
      <w:r>
        <w:t>forma</w:t>
      </w:r>
      <w:r>
        <w:rPr>
          <w:spacing w:val="-1"/>
        </w:rPr>
        <w:t xml:space="preserve"> </w:t>
      </w:r>
      <w:r>
        <w:t>da legislação</w:t>
      </w:r>
      <w:r>
        <w:rPr>
          <w:spacing w:val="-2"/>
        </w:rPr>
        <w:t xml:space="preserve"> </w:t>
      </w:r>
      <w:r>
        <w:t>específica.</w:t>
      </w:r>
    </w:p>
    <w:p>
      <w:pPr>
        <w:pStyle w:val="8"/>
        <w:spacing w:before="120" w:line="276" w:lineRule="auto"/>
        <w:ind w:left="378" w:right="1085"/>
      </w:pPr>
      <w:r>
        <w:t>PARÁGRAFO PRIMEIRO - A liberação da primeira parcela ocorrerá em até 30 dias a partir da data de</w:t>
      </w:r>
      <w:r>
        <w:rPr>
          <w:spacing w:val="1"/>
        </w:rPr>
        <w:t xml:space="preserve"> </w:t>
      </w:r>
      <w:r>
        <w:t>assinatura do presente instrumento, mediante a apresentação das certidões de regularidade da ICTPR,</w:t>
      </w:r>
      <w:r>
        <w:rPr>
          <w:spacing w:val="-47"/>
        </w:rPr>
        <w:t xml:space="preserve"> </w:t>
      </w:r>
      <w:r>
        <w:t>tais como Certidão Liberatória expedida pelo Tribunal de Contas, Certidão Negativa de Débitos</w:t>
      </w:r>
      <w:r>
        <w:rPr>
          <w:spacing w:val="1"/>
        </w:rPr>
        <w:t xml:space="preserve"> </w:t>
      </w:r>
      <w:r>
        <w:t>Tributários e da Dívida Ativa Estadual, Certidão Negativa de Tributos Federais/INSS, Certidão de</w:t>
      </w:r>
      <w:r>
        <w:rPr>
          <w:spacing w:val="1"/>
        </w:rPr>
        <w:t xml:space="preserve"> </w:t>
      </w:r>
      <w:r>
        <w:t>Regularidade do FGTS, Certidão Negativa de Tributos Municipais, Certidão Negativa de Débitos</w:t>
      </w:r>
      <w:r>
        <w:rPr>
          <w:spacing w:val="1"/>
        </w:rPr>
        <w:t xml:space="preserve"> </w:t>
      </w:r>
      <w:r>
        <w:t>Trabalhista,</w:t>
      </w:r>
      <w:r>
        <w:rPr>
          <w:spacing w:val="-2"/>
        </w:rPr>
        <w:t xml:space="preserve"> </w:t>
      </w:r>
      <w:r>
        <w:t>dentre outras que venham</w:t>
      </w:r>
      <w:r>
        <w:rPr>
          <w:spacing w:val="-2"/>
        </w:rPr>
        <w:t xml:space="preserve"> </w:t>
      </w:r>
      <w:r>
        <w:t>a ser</w:t>
      </w:r>
      <w:r>
        <w:rPr>
          <w:spacing w:val="-4"/>
        </w:rPr>
        <w:t xml:space="preserve"> </w:t>
      </w:r>
      <w:r>
        <w:t>exigidas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lei.</w:t>
      </w:r>
    </w:p>
    <w:p>
      <w:pPr>
        <w:pStyle w:val="8"/>
        <w:spacing w:before="119" w:line="276" w:lineRule="auto"/>
        <w:ind w:left="378" w:right="905"/>
      </w:pPr>
      <w:r>
        <w:t>PARÁGRAFO SEGUNDO - Caso os recursos repassados pela CONCEDENTE sejam insuficientes para</w:t>
      </w:r>
      <w:r>
        <w:rPr>
          <w:spacing w:val="1"/>
        </w:rPr>
        <w:t xml:space="preserve"> </w:t>
      </w:r>
      <w:r>
        <w:t>consecução do objeto deste Convênio, a complementação poderá ser aportada ao Convênio como</w:t>
      </w:r>
      <w:r>
        <w:rPr>
          <w:spacing w:val="1"/>
        </w:rPr>
        <w:t xml:space="preserve"> </w:t>
      </w:r>
      <w:r>
        <w:t>contrapartida</w:t>
      </w:r>
      <w:r>
        <w:rPr>
          <w:spacing w:val="-5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ICTPR,</w:t>
      </w:r>
      <w:r>
        <w:rPr>
          <w:spacing w:val="-2"/>
        </w:rPr>
        <w:t xml:space="preserve"> </w:t>
      </w:r>
      <w:r>
        <w:t>devendo</w:t>
      </w:r>
      <w:r>
        <w:rPr>
          <w:spacing w:val="-5"/>
        </w:rPr>
        <w:t xml:space="preserve"> </w:t>
      </w:r>
      <w:r>
        <w:t>ser</w:t>
      </w:r>
      <w:r>
        <w:rPr>
          <w:spacing w:val="-3"/>
        </w:rPr>
        <w:t xml:space="preserve"> </w:t>
      </w:r>
      <w:r>
        <w:t>os</w:t>
      </w:r>
      <w:r>
        <w:rPr>
          <w:spacing w:val="-4"/>
        </w:rPr>
        <w:t xml:space="preserve"> </w:t>
      </w:r>
      <w:r>
        <w:t>respectivos</w:t>
      </w:r>
      <w:r>
        <w:rPr>
          <w:spacing w:val="-2"/>
        </w:rPr>
        <w:t xml:space="preserve"> </w:t>
      </w:r>
      <w:r>
        <w:t>valores</w:t>
      </w:r>
      <w:r>
        <w:rPr>
          <w:spacing w:val="-2"/>
        </w:rPr>
        <w:t xml:space="preserve"> </w:t>
      </w:r>
      <w:r>
        <w:t>depositados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utilizados</w:t>
      </w:r>
      <w:r>
        <w:rPr>
          <w:spacing w:val="-3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mesma</w:t>
      </w:r>
      <w:r>
        <w:rPr>
          <w:spacing w:val="-1"/>
        </w:rPr>
        <w:t xml:space="preserve"> </w:t>
      </w:r>
      <w:r>
        <w:t>conta</w:t>
      </w:r>
      <w:r>
        <w:rPr>
          <w:spacing w:val="-2"/>
        </w:rPr>
        <w:t xml:space="preserve"> </w:t>
      </w:r>
      <w:r>
        <w:t>do</w:t>
      </w:r>
      <w:r>
        <w:rPr>
          <w:spacing w:val="-47"/>
        </w:rPr>
        <w:t xml:space="preserve"> </w:t>
      </w:r>
      <w:r>
        <w:t>Convênio</w:t>
      </w:r>
      <w:r>
        <w:rPr>
          <w:spacing w:val="-3"/>
        </w:rPr>
        <w:t xml:space="preserve"> </w:t>
      </w:r>
      <w:r>
        <w:t>após</w:t>
      </w:r>
      <w:r>
        <w:rPr>
          <w:spacing w:val="-2"/>
        </w:rPr>
        <w:t xml:space="preserve"> </w:t>
      </w:r>
      <w:r>
        <w:t>autorização</w:t>
      </w:r>
      <w:r>
        <w:rPr>
          <w:spacing w:val="-1"/>
        </w:rPr>
        <w:t xml:space="preserve"> </w:t>
      </w:r>
      <w:r>
        <w:t>de ajuste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valor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convênio</w:t>
      </w:r>
      <w:r>
        <w:rPr>
          <w:spacing w:val="-2"/>
        </w:rPr>
        <w:t xml:space="preserve"> </w:t>
      </w:r>
      <w:r>
        <w:t>emanada</w:t>
      </w:r>
      <w:r>
        <w:rPr>
          <w:spacing w:val="-1"/>
        </w:rPr>
        <w:t xml:space="preserve"> </w:t>
      </w:r>
      <w:r>
        <w:t>pela CONCEDENTE.</w:t>
      </w:r>
    </w:p>
    <w:p>
      <w:pPr>
        <w:pStyle w:val="8"/>
        <w:spacing w:before="121" w:line="276" w:lineRule="auto"/>
        <w:ind w:left="378" w:right="1236"/>
      </w:pPr>
      <w:r>
        <w:t>PARÁGRAFO TERCEIRO - O valor do Convênio só poderá ser aumentado se ocorrer a ampliação do</w:t>
      </w:r>
      <w:r>
        <w:rPr>
          <w:spacing w:val="1"/>
        </w:rPr>
        <w:t xml:space="preserve"> </w:t>
      </w:r>
      <w:r>
        <w:t>objeto capaz de justificá-lo, dependendo de apresentação e aprovação prévia pela CONCEDENTE de</w:t>
      </w:r>
      <w:r>
        <w:rPr>
          <w:spacing w:val="1"/>
        </w:rPr>
        <w:t xml:space="preserve"> </w:t>
      </w:r>
      <w:r>
        <w:t>projeto adicional detalhado e de comprovação da fiel execução das etapas anteriores e com a devida</w:t>
      </w:r>
      <w:r>
        <w:rPr>
          <w:spacing w:val="-47"/>
        </w:rPr>
        <w:t xml:space="preserve"> </w:t>
      </w:r>
      <w:r>
        <w:t>prestação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contas,</w:t>
      </w:r>
      <w:r>
        <w:rPr>
          <w:spacing w:val="-1"/>
        </w:rPr>
        <w:t xml:space="preserve"> </w:t>
      </w:r>
      <w:r>
        <w:t>sendo</w:t>
      </w:r>
      <w:r>
        <w:rPr>
          <w:spacing w:val="-1"/>
        </w:rPr>
        <w:t xml:space="preserve"> </w:t>
      </w:r>
      <w:r>
        <w:t>sempre</w:t>
      </w:r>
      <w:r>
        <w:rPr>
          <w:spacing w:val="-2"/>
        </w:rPr>
        <w:t xml:space="preserve"> </w:t>
      </w:r>
      <w:r>
        <w:t>formalizado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aditivo.</w:t>
      </w:r>
    </w:p>
    <w:p>
      <w:pPr>
        <w:pStyle w:val="8"/>
        <w:spacing w:before="121" w:line="276" w:lineRule="auto"/>
        <w:ind w:left="378" w:right="1119"/>
      </w:pPr>
      <w:r>
        <w:t>PARÁGRAFO QUARTO - Caso haja previsão de contrapartida desde o início da execução da presente</w:t>
      </w:r>
      <w:r>
        <w:rPr>
          <w:spacing w:val="1"/>
        </w:rPr>
        <w:t xml:space="preserve"> </w:t>
      </w:r>
      <w:r>
        <w:t>avença, esta deverá ser depositada, no mínimo, proporcionalmente, na mesma data da liberação da</w:t>
      </w:r>
      <w:r>
        <w:rPr>
          <w:spacing w:val="1"/>
        </w:rPr>
        <w:t xml:space="preserve"> </w:t>
      </w:r>
      <w:r>
        <w:t>primeira ou da única parcela da transferência ou conforme estabelecido no ato da transferência ou no</w:t>
      </w:r>
      <w:r>
        <w:rPr>
          <w:spacing w:val="-48"/>
        </w:rPr>
        <w:t xml:space="preserve"> </w:t>
      </w:r>
      <w:r>
        <w:t>cronograma</w:t>
      </w:r>
      <w:r>
        <w:rPr>
          <w:spacing w:val="-1"/>
        </w:rPr>
        <w:t xml:space="preserve"> </w:t>
      </w:r>
      <w:r>
        <w:t>de desembolso.</w:t>
      </w:r>
    </w:p>
    <w:p>
      <w:pPr>
        <w:spacing w:after="0" w:line="276" w:lineRule="auto"/>
        <w:sectPr>
          <w:pgSz w:w="11910" w:h="16840"/>
          <w:pgMar w:top="1720" w:right="220" w:bottom="880" w:left="1040" w:header="788" w:footer="691" w:gutter="0"/>
          <w:cols w:space="720" w:num="1"/>
        </w:sectPr>
      </w:pPr>
    </w:p>
    <w:p>
      <w:pPr>
        <w:pStyle w:val="8"/>
        <w:spacing w:before="6"/>
        <w:rPr>
          <w:sz w:val="16"/>
        </w:rPr>
      </w:pPr>
    </w:p>
    <w:p>
      <w:pPr>
        <w:pStyle w:val="8"/>
        <w:spacing w:before="56"/>
        <w:ind w:left="378"/>
      </w:pPr>
      <w:r>
        <w:t>CLÁUSULA</w:t>
      </w:r>
      <w:r>
        <w:rPr>
          <w:spacing w:val="-4"/>
        </w:rPr>
        <w:t xml:space="preserve"> </w:t>
      </w:r>
      <w:r>
        <w:t>OITAVA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BENS</w:t>
      </w:r>
      <w:r>
        <w:rPr>
          <w:spacing w:val="-3"/>
        </w:rPr>
        <w:t xml:space="preserve"> </w:t>
      </w:r>
      <w:r>
        <w:t>REMANESCENTES</w:t>
      </w:r>
    </w:p>
    <w:p>
      <w:pPr>
        <w:pStyle w:val="8"/>
        <w:spacing w:before="160" w:line="276" w:lineRule="auto"/>
        <w:ind w:left="378" w:right="1099"/>
      </w:pPr>
      <w:r>
        <w:t>Fica assegurado à ICTPR o direito de propriedade, mediante instrumento próprio, dos bens e materiais</w:t>
      </w:r>
      <w:r>
        <w:rPr>
          <w:spacing w:val="-47"/>
        </w:rPr>
        <w:t xml:space="preserve"> </w:t>
      </w:r>
      <w:r>
        <w:t>de natureza permanente a serem adquiridos, produzidos, transformados ou constituídos com os</w:t>
      </w:r>
      <w:r>
        <w:rPr>
          <w:spacing w:val="1"/>
        </w:rPr>
        <w:t xml:space="preserve"> </w:t>
      </w:r>
      <w:r>
        <w:t>recursos transferidos pela Fundação Araucária. Extinto o Convênio serão adotados procedimentos de</w:t>
      </w:r>
      <w:r>
        <w:rPr>
          <w:spacing w:val="1"/>
        </w:rPr>
        <w:t xml:space="preserve"> </w:t>
      </w:r>
      <w:r>
        <w:t>doação</w:t>
      </w:r>
      <w:r>
        <w:rPr>
          <w:spacing w:val="-1"/>
        </w:rPr>
        <w:t xml:space="preserve"> </w:t>
      </w:r>
      <w:r>
        <w:t>ou não,</w:t>
      </w:r>
      <w:r>
        <w:rPr>
          <w:spacing w:val="-1"/>
        </w:rPr>
        <w:t xml:space="preserve"> </w:t>
      </w:r>
      <w:r>
        <w:t>conforme legislação</w:t>
      </w:r>
      <w:r>
        <w:rPr>
          <w:spacing w:val="-2"/>
        </w:rPr>
        <w:t xml:space="preserve"> </w:t>
      </w:r>
      <w:r>
        <w:t>pertinente à matéria.</w:t>
      </w:r>
    </w:p>
    <w:p>
      <w:pPr>
        <w:pStyle w:val="8"/>
        <w:spacing w:before="120" w:line="276" w:lineRule="auto"/>
        <w:ind w:left="378" w:right="1693"/>
      </w:pPr>
      <w:r>
        <w:t>PARÁGRAFO ÚNICO - A ICTPR deverá observar os seguintes procedimentos em relação aos bens</w:t>
      </w:r>
      <w:r>
        <w:rPr>
          <w:spacing w:val="-47"/>
        </w:rPr>
        <w:t xml:space="preserve"> </w:t>
      </w:r>
      <w:r>
        <w:t>remanescentes:</w:t>
      </w:r>
    </w:p>
    <w:p>
      <w:pPr>
        <w:pStyle w:val="10"/>
        <w:numPr>
          <w:ilvl w:val="1"/>
          <w:numId w:val="7"/>
        </w:numPr>
        <w:tabs>
          <w:tab w:val="left" w:pos="1099"/>
        </w:tabs>
        <w:spacing w:before="119" w:after="0" w:line="276" w:lineRule="auto"/>
        <w:ind w:left="1098" w:right="913" w:hanging="361"/>
        <w:jc w:val="both"/>
        <w:rPr>
          <w:sz w:val="22"/>
        </w:rPr>
      </w:pPr>
      <w:r>
        <w:rPr>
          <w:sz w:val="22"/>
        </w:rPr>
        <w:t>a ICTPR concederá ao coordenador do projeto a autorização para utilizar e manter os bens sob</w:t>
      </w:r>
      <w:r>
        <w:rPr>
          <w:spacing w:val="1"/>
          <w:sz w:val="22"/>
        </w:rPr>
        <w:t xml:space="preserve"> </w:t>
      </w:r>
      <w:r>
        <w:rPr>
          <w:sz w:val="22"/>
        </w:rPr>
        <w:t>sua guarda durante o período de execução do projeto, estipulando a obrigação do mesmo de</w:t>
      </w:r>
      <w:r>
        <w:rPr>
          <w:spacing w:val="1"/>
          <w:sz w:val="22"/>
        </w:rPr>
        <w:t xml:space="preserve"> </w:t>
      </w:r>
      <w:r>
        <w:rPr>
          <w:sz w:val="22"/>
        </w:rPr>
        <w:t>conservá-los</w:t>
      </w:r>
      <w:r>
        <w:rPr>
          <w:spacing w:val="-1"/>
          <w:sz w:val="22"/>
        </w:rPr>
        <w:t xml:space="preserve"> </w:t>
      </w:r>
      <w:r>
        <w:rPr>
          <w:sz w:val="22"/>
        </w:rPr>
        <w:t>e não</w:t>
      </w:r>
      <w:r>
        <w:rPr>
          <w:spacing w:val="-2"/>
          <w:sz w:val="22"/>
        </w:rPr>
        <w:t xml:space="preserve"> </w:t>
      </w:r>
      <w:r>
        <w:rPr>
          <w:sz w:val="22"/>
        </w:rPr>
        <w:t>aliená-los ;</w:t>
      </w:r>
    </w:p>
    <w:p>
      <w:pPr>
        <w:pStyle w:val="10"/>
        <w:numPr>
          <w:ilvl w:val="1"/>
          <w:numId w:val="7"/>
        </w:numPr>
        <w:tabs>
          <w:tab w:val="left" w:pos="1099"/>
        </w:tabs>
        <w:spacing w:before="1" w:after="0" w:line="276" w:lineRule="auto"/>
        <w:ind w:left="1098" w:right="915" w:hanging="361"/>
        <w:jc w:val="both"/>
        <w:rPr>
          <w:sz w:val="22"/>
        </w:rPr>
      </w:pPr>
      <w:r>
        <w:rPr>
          <w:sz w:val="22"/>
        </w:rPr>
        <w:t>o</w:t>
      </w:r>
      <w:r>
        <w:rPr>
          <w:spacing w:val="1"/>
          <w:sz w:val="22"/>
        </w:rPr>
        <w:t xml:space="preserve"> </w:t>
      </w:r>
      <w:r>
        <w:rPr>
          <w:sz w:val="22"/>
        </w:rPr>
        <w:t>coordenador</w:t>
      </w:r>
      <w:r>
        <w:rPr>
          <w:spacing w:val="1"/>
          <w:sz w:val="22"/>
        </w:rPr>
        <w:t xml:space="preserve"> </w:t>
      </w:r>
      <w:r>
        <w:rPr>
          <w:sz w:val="22"/>
        </w:rPr>
        <w:t>deverá</w:t>
      </w:r>
      <w:r>
        <w:rPr>
          <w:spacing w:val="1"/>
          <w:sz w:val="22"/>
        </w:rPr>
        <w:t xml:space="preserve"> </w:t>
      </w:r>
      <w:r>
        <w:rPr>
          <w:sz w:val="22"/>
        </w:rPr>
        <w:t>assumir</w:t>
      </w:r>
      <w:r>
        <w:rPr>
          <w:spacing w:val="1"/>
          <w:sz w:val="22"/>
        </w:rPr>
        <w:t xml:space="preserve"> </w:t>
      </w:r>
      <w:r>
        <w:rPr>
          <w:sz w:val="22"/>
        </w:rPr>
        <w:t>o</w:t>
      </w:r>
      <w:r>
        <w:rPr>
          <w:spacing w:val="1"/>
          <w:sz w:val="22"/>
        </w:rPr>
        <w:t xml:space="preserve"> </w:t>
      </w:r>
      <w:r>
        <w:rPr>
          <w:sz w:val="22"/>
        </w:rPr>
        <w:t>compromisso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1"/>
          <w:sz w:val="22"/>
        </w:rPr>
        <w:t xml:space="preserve"> </w:t>
      </w:r>
      <w:r>
        <w:rPr>
          <w:sz w:val="22"/>
        </w:rPr>
        <w:t>utilizar</w:t>
      </w:r>
      <w:r>
        <w:rPr>
          <w:spacing w:val="1"/>
          <w:sz w:val="22"/>
        </w:rPr>
        <w:t xml:space="preserve"> </w:t>
      </w:r>
      <w:r>
        <w:rPr>
          <w:sz w:val="22"/>
        </w:rPr>
        <w:t>os</w:t>
      </w:r>
      <w:r>
        <w:rPr>
          <w:spacing w:val="1"/>
          <w:sz w:val="22"/>
        </w:rPr>
        <w:t xml:space="preserve"> </w:t>
      </w:r>
      <w:r>
        <w:rPr>
          <w:sz w:val="22"/>
        </w:rPr>
        <w:t>bens</w:t>
      </w:r>
      <w:r>
        <w:rPr>
          <w:spacing w:val="1"/>
          <w:sz w:val="22"/>
        </w:rPr>
        <w:t xml:space="preserve"> </w:t>
      </w:r>
      <w:r>
        <w:rPr>
          <w:sz w:val="22"/>
        </w:rPr>
        <w:t>para</w:t>
      </w:r>
      <w:r>
        <w:rPr>
          <w:spacing w:val="1"/>
          <w:sz w:val="22"/>
        </w:rPr>
        <w:t xml:space="preserve"> </w:t>
      </w:r>
      <w:r>
        <w:rPr>
          <w:sz w:val="22"/>
        </w:rPr>
        <w:t>fins</w:t>
      </w:r>
      <w:r>
        <w:rPr>
          <w:spacing w:val="1"/>
          <w:sz w:val="22"/>
        </w:rPr>
        <w:t xml:space="preserve"> </w:t>
      </w:r>
      <w:r>
        <w:rPr>
          <w:sz w:val="22"/>
        </w:rPr>
        <w:t>científicos</w:t>
      </w:r>
      <w:r>
        <w:rPr>
          <w:spacing w:val="1"/>
          <w:sz w:val="22"/>
        </w:rPr>
        <w:t xml:space="preserve"> </w:t>
      </w:r>
      <w:r>
        <w:rPr>
          <w:sz w:val="22"/>
        </w:rPr>
        <w:t>e</w:t>
      </w:r>
      <w:r>
        <w:rPr>
          <w:spacing w:val="1"/>
          <w:sz w:val="22"/>
        </w:rPr>
        <w:t xml:space="preserve"> </w:t>
      </w:r>
      <w:r>
        <w:rPr>
          <w:sz w:val="22"/>
        </w:rPr>
        <w:t>tecnológicos</w:t>
      </w:r>
      <w:r>
        <w:rPr>
          <w:spacing w:val="-3"/>
          <w:sz w:val="22"/>
        </w:rPr>
        <w:t xml:space="preserve"> </w:t>
      </w:r>
      <w:r>
        <w:rPr>
          <w:sz w:val="22"/>
        </w:rPr>
        <w:t>e exclusivamente</w:t>
      </w:r>
      <w:r>
        <w:rPr>
          <w:spacing w:val="-2"/>
          <w:sz w:val="22"/>
        </w:rPr>
        <w:t xml:space="preserve"> </w:t>
      </w:r>
      <w:r>
        <w:rPr>
          <w:sz w:val="22"/>
        </w:rPr>
        <w:t>para</w:t>
      </w:r>
      <w:r>
        <w:rPr>
          <w:spacing w:val="-1"/>
          <w:sz w:val="22"/>
        </w:rPr>
        <w:t xml:space="preserve"> </w:t>
      </w:r>
      <w:r>
        <w:rPr>
          <w:sz w:val="22"/>
        </w:rPr>
        <w:t>a</w:t>
      </w:r>
      <w:r>
        <w:rPr>
          <w:spacing w:val="-2"/>
          <w:sz w:val="22"/>
        </w:rPr>
        <w:t xml:space="preserve"> </w:t>
      </w:r>
      <w:r>
        <w:rPr>
          <w:sz w:val="22"/>
        </w:rPr>
        <w:t>execução</w:t>
      </w:r>
      <w:r>
        <w:rPr>
          <w:spacing w:val="-1"/>
          <w:sz w:val="22"/>
        </w:rPr>
        <w:t xml:space="preserve"> </w:t>
      </w:r>
      <w:r>
        <w:rPr>
          <w:sz w:val="22"/>
        </w:rPr>
        <w:t>do</w:t>
      </w:r>
      <w:r>
        <w:rPr>
          <w:spacing w:val="-1"/>
          <w:sz w:val="22"/>
        </w:rPr>
        <w:t xml:space="preserve"> </w:t>
      </w:r>
      <w:r>
        <w:rPr>
          <w:sz w:val="22"/>
        </w:rPr>
        <w:t>projeto;</w:t>
      </w:r>
    </w:p>
    <w:p>
      <w:pPr>
        <w:pStyle w:val="10"/>
        <w:numPr>
          <w:ilvl w:val="1"/>
          <w:numId w:val="7"/>
        </w:numPr>
        <w:tabs>
          <w:tab w:val="left" w:pos="1099"/>
        </w:tabs>
        <w:spacing w:before="0" w:after="0" w:line="276" w:lineRule="auto"/>
        <w:ind w:left="1098" w:right="913" w:hanging="361"/>
        <w:jc w:val="both"/>
        <w:rPr>
          <w:sz w:val="22"/>
        </w:rPr>
      </w:pPr>
      <w:r>
        <w:rPr>
          <w:sz w:val="22"/>
        </w:rPr>
        <w:t>o coordenador deverá comunicar à ICTPR, imediatamente, qualquer dano que os bens vierem a</w:t>
      </w:r>
      <w:r>
        <w:rPr>
          <w:spacing w:val="1"/>
          <w:sz w:val="22"/>
        </w:rPr>
        <w:t xml:space="preserve"> </w:t>
      </w:r>
      <w:r>
        <w:rPr>
          <w:sz w:val="22"/>
        </w:rPr>
        <w:t>sofrer;</w:t>
      </w:r>
    </w:p>
    <w:p>
      <w:pPr>
        <w:pStyle w:val="10"/>
        <w:numPr>
          <w:ilvl w:val="1"/>
          <w:numId w:val="7"/>
        </w:numPr>
        <w:tabs>
          <w:tab w:val="left" w:pos="1099"/>
        </w:tabs>
        <w:spacing w:before="0" w:after="0" w:line="276" w:lineRule="auto"/>
        <w:ind w:left="1098" w:right="919" w:hanging="361"/>
        <w:jc w:val="both"/>
        <w:rPr>
          <w:sz w:val="22"/>
        </w:rPr>
      </w:pPr>
      <w:r>
        <w:rPr>
          <w:sz w:val="22"/>
        </w:rPr>
        <w:t>em</w:t>
      </w:r>
      <w:r>
        <w:rPr>
          <w:spacing w:val="1"/>
          <w:sz w:val="22"/>
        </w:rPr>
        <w:t xml:space="preserve"> </w:t>
      </w:r>
      <w:r>
        <w:rPr>
          <w:sz w:val="22"/>
        </w:rPr>
        <w:t>caso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1"/>
          <w:sz w:val="22"/>
        </w:rPr>
        <w:t xml:space="preserve"> </w:t>
      </w:r>
      <w:r>
        <w:rPr>
          <w:sz w:val="22"/>
        </w:rPr>
        <w:t>furto</w:t>
      </w:r>
      <w:r>
        <w:rPr>
          <w:spacing w:val="1"/>
          <w:sz w:val="22"/>
        </w:rPr>
        <w:t xml:space="preserve"> </w:t>
      </w:r>
      <w:r>
        <w:rPr>
          <w:sz w:val="22"/>
        </w:rPr>
        <w:t>ou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1"/>
          <w:sz w:val="22"/>
        </w:rPr>
        <w:t xml:space="preserve"> </w:t>
      </w:r>
      <w:r>
        <w:rPr>
          <w:sz w:val="22"/>
        </w:rPr>
        <w:t>roubo,</w:t>
      </w:r>
      <w:r>
        <w:rPr>
          <w:spacing w:val="1"/>
          <w:sz w:val="22"/>
        </w:rPr>
        <w:t xml:space="preserve"> </w:t>
      </w:r>
      <w:r>
        <w:rPr>
          <w:sz w:val="22"/>
        </w:rPr>
        <w:t>o</w:t>
      </w:r>
      <w:r>
        <w:rPr>
          <w:spacing w:val="1"/>
          <w:sz w:val="22"/>
        </w:rPr>
        <w:t xml:space="preserve"> </w:t>
      </w:r>
      <w:r>
        <w:rPr>
          <w:sz w:val="22"/>
        </w:rPr>
        <w:t>coordenador</w:t>
      </w:r>
      <w:r>
        <w:rPr>
          <w:spacing w:val="1"/>
          <w:sz w:val="22"/>
        </w:rPr>
        <w:t xml:space="preserve"> </w:t>
      </w:r>
      <w:r>
        <w:rPr>
          <w:sz w:val="22"/>
        </w:rPr>
        <w:t>deverá</w:t>
      </w:r>
      <w:r>
        <w:rPr>
          <w:spacing w:val="1"/>
          <w:sz w:val="22"/>
        </w:rPr>
        <w:t xml:space="preserve"> </w:t>
      </w:r>
      <w:r>
        <w:rPr>
          <w:sz w:val="22"/>
        </w:rPr>
        <w:t>proceder</w:t>
      </w:r>
      <w:r>
        <w:rPr>
          <w:spacing w:val="1"/>
          <w:sz w:val="22"/>
        </w:rPr>
        <w:t xml:space="preserve"> </w:t>
      </w:r>
      <w:r>
        <w:rPr>
          <w:sz w:val="22"/>
        </w:rPr>
        <w:t>ao</w:t>
      </w:r>
      <w:r>
        <w:rPr>
          <w:spacing w:val="1"/>
          <w:sz w:val="22"/>
        </w:rPr>
        <w:t xml:space="preserve"> </w:t>
      </w:r>
      <w:r>
        <w:rPr>
          <w:sz w:val="22"/>
        </w:rPr>
        <w:t>registro</w:t>
      </w:r>
      <w:r>
        <w:rPr>
          <w:spacing w:val="1"/>
          <w:sz w:val="22"/>
        </w:rPr>
        <w:t xml:space="preserve"> </w:t>
      </w:r>
      <w:r>
        <w:rPr>
          <w:sz w:val="22"/>
        </w:rPr>
        <w:t>da</w:t>
      </w:r>
      <w:r>
        <w:rPr>
          <w:spacing w:val="49"/>
          <w:sz w:val="22"/>
        </w:rPr>
        <w:t xml:space="preserve"> </w:t>
      </w:r>
      <w:r>
        <w:rPr>
          <w:sz w:val="22"/>
        </w:rPr>
        <w:t>ocorrência</w:t>
      </w:r>
      <w:r>
        <w:rPr>
          <w:spacing w:val="-47"/>
          <w:sz w:val="22"/>
        </w:rPr>
        <w:t xml:space="preserve"> </w:t>
      </w:r>
      <w:r>
        <w:rPr>
          <w:sz w:val="22"/>
        </w:rPr>
        <w:t>perante a autoridade policial competente, informando de imediato à ICTPR e diligenciando para</w:t>
      </w:r>
      <w:r>
        <w:rPr>
          <w:spacing w:val="1"/>
          <w:sz w:val="22"/>
        </w:rPr>
        <w:t xml:space="preserve"> </w:t>
      </w:r>
      <w:r>
        <w:rPr>
          <w:sz w:val="22"/>
        </w:rPr>
        <w:t>que</w:t>
      </w:r>
      <w:r>
        <w:rPr>
          <w:spacing w:val="-1"/>
          <w:sz w:val="22"/>
        </w:rPr>
        <w:t xml:space="preserve"> </w:t>
      </w:r>
      <w:r>
        <w:rPr>
          <w:sz w:val="22"/>
        </w:rPr>
        <w:t>se proceda</w:t>
      </w:r>
      <w:r>
        <w:rPr>
          <w:spacing w:val="-2"/>
          <w:sz w:val="22"/>
        </w:rPr>
        <w:t xml:space="preserve"> </w:t>
      </w:r>
      <w:r>
        <w:rPr>
          <w:sz w:val="22"/>
        </w:rPr>
        <w:t>à investigação</w:t>
      </w:r>
      <w:r>
        <w:rPr>
          <w:spacing w:val="-2"/>
          <w:sz w:val="22"/>
        </w:rPr>
        <w:t xml:space="preserve"> </w:t>
      </w:r>
      <w:r>
        <w:rPr>
          <w:sz w:val="22"/>
        </w:rPr>
        <w:t>pertinente;</w:t>
      </w:r>
    </w:p>
    <w:p>
      <w:pPr>
        <w:pStyle w:val="10"/>
        <w:numPr>
          <w:ilvl w:val="1"/>
          <w:numId w:val="7"/>
        </w:numPr>
        <w:tabs>
          <w:tab w:val="left" w:pos="1099"/>
        </w:tabs>
        <w:spacing w:before="1" w:after="0" w:line="276" w:lineRule="auto"/>
        <w:ind w:left="1098" w:right="917" w:hanging="361"/>
        <w:jc w:val="both"/>
        <w:rPr>
          <w:sz w:val="22"/>
        </w:rPr>
      </w:pPr>
      <w:r>
        <w:rPr>
          <w:sz w:val="22"/>
        </w:rPr>
        <w:t>o</w:t>
      </w:r>
      <w:r>
        <w:rPr>
          <w:spacing w:val="1"/>
          <w:sz w:val="22"/>
        </w:rPr>
        <w:t xml:space="preserve"> </w:t>
      </w:r>
      <w:r>
        <w:rPr>
          <w:sz w:val="22"/>
        </w:rPr>
        <w:t>coordenador</w:t>
      </w:r>
      <w:r>
        <w:rPr>
          <w:spacing w:val="1"/>
          <w:sz w:val="22"/>
        </w:rPr>
        <w:t xml:space="preserve"> </w:t>
      </w:r>
      <w:r>
        <w:rPr>
          <w:sz w:val="22"/>
        </w:rPr>
        <w:t>deverá</w:t>
      </w:r>
      <w:r>
        <w:rPr>
          <w:spacing w:val="1"/>
          <w:sz w:val="22"/>
        </w:rPr>
        <w:t xml:space="preserve"> </w:t>
      </w:r>
      <w:r>
        <w:rPr>
          <w:sz w:val="22"/>
        </w:rPr>
        <w:t>informar</w:t>
      </w:r>
      <w:r>
        <w:rPr>
          <w:spacing w:val="1"/>
          <w:sz w:val="22"/>
        </w:rPr>
        <w:t xml:space="preserve"> </w:t>
      </w:r>
      <w:r>
        <w:rPr>
          <w:sz w:val="22"/>
        </w:rPr>
        <w:t>à</w:t>
      </w:r>
      <w:r>
        <w:rPr>
          <w:spacing w:val="1"/>
          <w:sz w:val="22"/>
        </w:rPr>
        <w:t xml:space="preserve"> </w:t>
      </w:r>
      <w:r>
        <w:rPr>
          <w:sz w:val="22"/>
        </w:rPr>
        <w:t>ICTPR a</w:t>
      </w:r>
      <w:r>
        <w:rPr>
          <w:spacing w:val="1"/>
          <w:sz w:val="22"/>
        </w:rPr>
        <w:t xml:space="preserve"> </w:t>
      </w:r>
      <w:r>
        <w:rPr>
          <w:sz w:val="22"/>
        </w:rPr>
        <w:t>devolução</w:t>
      </w:r>
      <w:r>
        <w:rPr>
          <w:spacing w:val="1"/>
          <w:sz w:val="22"/>
        </w:rPr>
        <w:t xml:space="preserve"> </w:t>
      </w:r>
      <w:r>
        <w:rPr>
          <w:sz w:val="22"/>
        </w:rPr>
        <w:t>dos</w:t>
      </w:r>
      <w:r>
        <w:rPr>
          <w:spacing w:val="1"/>
          <w:sz w:val="22"/>
        </w:rPr>
        <w:t xml:space="preserve"> </w:t>
      </w:r>
      <w:r>
        <w:rPr>
          <w:sz w:val="22"/>
        </w:rPr>
        <w:t>bens,</w:t>
      </w:r>
      <w:r>
        <w:rPr>
          <w:spacing w:val="1"/>
          <w:sz w:val="22"/>
        </w:rPr>
        <w:t xml:space="preserve"> </w:t>
      </w:r>
      <w:r>
        <w:rPr>
          <w:sz w:val="22"/>
        </w:rPr>
        <w:t>em</w:t>
      </w:r>
      <w:r>
        <w:rPr>
          <w:spacing w:val="1"/>
          <w:sz w:val="22"/>
        </w:rPr>
        <w:t xml:space="preserve"> </w:t>
      </w:r>
      <w:r>
        <w:rPr>
          <w:sz w:val="22"/>
        </w:rPr>
        <w:t>razão</w:t>
      </w:r>
      <w:r>
        <w:rPr>
          <w:spacing w:val="1"/>
          <w:sz w:val="22"/>
        </w:rPr>
        <w:t xml:space="preserve"> </w:t>
      </w:r>
      <w:r>
        <w:rPr>
          <w:sz w:val="22"/>
        </w:rPr>
        <w:t>da</w:t>
      </w:r>
      <w:r>
        <w:rPr>
          <w:spacing w:val="1"/>
          <w:sz w:val="22"/>
        </w:rPr>
        <w:t xml:space="preserve"> </w:t>
      </w:r>
      <w:r>
        <w:rPr>
          <w:sz w:val="22"/>
        </w:rPr>
        <w:t>conclusão</w:t>
      </w:r>
      <w:r>
        <w:rPr>
          <w:spacing w:val="49"/>
          <w:sz w:val="22"/>
        </w:rPr>
        <w:t xml:space="preserve"> </w:t>
      </w:r>
      <w:r>
        <w:rPr>
          <w:sz w:val="22"/>
        </w:rPr>
        <w:t>do</w:t>
      </w:r>
      <w:r>
        <w:rPr>
          <w:spacing w:val="1"/>
          <w:sz w:val="22"/>
        </w:rPr>
        <w:t xml:space="preserve"> </w:t>
      </w:r>
      <w:r>
        <w:rPr>
          <w:sz w:val="22"/>
        </w:rPr>
        <w:t>projeto</w:t>
      </w:r>
      <w:r>
        <w:rPr>
          <w:spacing w:val="-2"/>
          <w:sz w:val="22"/>
        </w:rPr>
        <w:t xml:space="preserve"> </w:t>
      </w:r>
      <w:r>
        <w:rPr>
          <w:sz w:val="22"/>
        </w:rPr>
        <w:t>ou da sua não</w:t>
      </w:r>
      <w:r>
        <w:rPr>
          <w:spacing w:val="-2"/>
          <w:sz w:val="22"/>
        </w:rPr>
        <w:t xml:space="preserve"> </w:t>
      </w:r>
      <w:r>
        <w:rPr>
          <w:sz w:val="22"/>
        </w:rPr>
        <w:t>utilização;</w:t>
      </w:r>
    </w:p>
    <w:p>
      <w:pPr>
        <w:pStyle w:val="10"/>
        <w:numPr>
          <w:ilvl w:val="1"/>
          <w:numId w:val="7"/>
        </w:numPr>
        <w:tabs>
          <w:tab w:val="left" w:pos="1098"/>
          <w:tab w:val="left" w:pos="1099"/>
          <w:tab w:val="right" w:pos="10527"/>
        </w:tabs>
        <w:spacing w:before="34" w:after="0" w:line="199" w:lineRule="auto"/>
        <w:ind w:left="1098" w:right="116" w:hanging="361"/>
        <w:jc w:val="left"/>
        <w:rPr>
          <w:rFonts w:ascii="Arial" w:hAnsi="Arial"/>
          <w:b/>
          <w:sz w:val="24"/>
        </w:rPr>
      </w:pPr>
      <w:r>
        <w:rPr>
          <w:sz w:val="22"/>
        </w:rPr>
        <w:t>a</w:t>
      </w:r>
      <w:r>
        <w:rPr>
          <w:spacing w:val="8"/>
          <w:sz w:val="22"/>
        </w:rPr>
        <w:t xml:space="preserve"> </w:t>
      </w:r>
      <w:r>
        <w:rPr>
          <w:sz w:val="22"/>
        </w:rPr>
        <w:t>instituição</w:t>
      </w:r>
      <w:r>
        <w:rPr>
          <w:spacing w:val="7"/>
          <w:sz w:val="22"/>
        </w:rPr>
        <w:t xml:space="preserve"> </w:t>
      </w:r>
      <w:r>
        <w:rPr>
          <w:sz w:val="22"/>
        </w:rPr>
        <w:t>corresponsável</w:t>
      </w:r>
      <w:r>
        <w:rPr>
          <w:spacing w:val="6"/>
          <w:sz w:val="22"/>
        </w:rPr>
        <w:t xml:space="preserve"> </w:t>
      </w:r>
      <w:r>
        <w:rPr>
          <w:sz w:val="22"/>
        </w:rPr>
        <w:t>afixará</w:t>
      </w:r>
      <w:r>
        <w:rPr>
          <w:spacing w:val="7"/>
          <w:sz w:val="22"/>
        </w:rPr>
        <w:t xml:space="preserve"> </w:t>
      </w:r>
      <w:r>
        <w:rPr>
          <w:sz w:val="22"/>
        </w:rPr>
        <w:t>destacadamente,</w:t>
      </w:r>
      <w:r>
        <w:rPr>
          <w:spacing w:val="6"/>
          <w:sz w:val="22"/>
        </w:rPr>
        <w:t xml:space="preserve"> </w:t>
      </w:r>
      <w:r>
        <w:rPr>
          <w:sz w:val="22"/>
        </w:rPr>
        <w:t>em</w:t>
      </w:r>
      <w:r>
        <w:rPr>
          <w:spacing w:val="7"/>
          <w:sz w:val="22"/>
        </w:rPr>
        <w:t xml:space="preserve"> </w:t>
      </w:r>
      <w:r>
        <w:rPr>
          <w:sz w:val="22"/>
        </w:rPr>
        <w:t>lugar</w:t>
      </w:r>
      <w:r>
        <w:rPr>
          <w:spacing w:val="55"/>
          <w:sz w:val="22"/>
        </w:rPr>
        <w:t xml:space="preserve"> </w:t>
      </w:r>
      <w:r>
        <w:rPr>
          <w:sz w:val="22"/>
        </w:rPr>
        <w:t>visível</w:t>
      </w:r>
      <w:r>
        <w:rPr>
          <w:spacing w:val="57"/>
          <w:sz w:val="22"/>
        </w:rPr>
        <w:t xml:space="preserve"> </w:t>
      </w:r>
      <w:r>
        <w:rPr>
          <w:sz w:val="22"/>
        </w:rPr>
        <w:t>dos</w:t>
      </w:r>
      <w:r>
        <w:rPr>
          <w:spacing w:val="56"/>
          <w:sz w:val="22"/>
        </w:rPr>
        <w:t xml:space="preserve"> </w:t>
      </w:r>
      <w:r>
        <w:rPr>
          <w:sz w:val="22"/>
        </w:rPr>
        <w:t>bens,</w:t>
      </w:r>
      <w:r>
        <w:rPr>
          <w:spacing w:val="56"/>
          <w:sz w:val="22"/>
        </w:rPr>
        <w:t xml:space="preserve"> </w:t>
      </w:r>
      <w:r>
        <w:rPr>
          <w:sz w:val="22"/>
        </w:rPr>
        <w:t>o</w:t>
      </w:r>
      <w:r>
        <w:rPr>
          <w:spacing w:val="56"/>
          <w:sz w:val="22"/>
        </w:rPr>
        <w:t xml:space="preserve"> </w:t>
      </w:r>
      <w:r>
        <w:rPr>
          <w:sz w:val="22"/>
        </w:rPr>
        <w:t>selo</w:t>
      </w:r>
      <w:r>
        <w:rPr>
          <w:spacing w:val="57"/>
          <w:sz w:val="22"/>
        </w:rPr>
        <w:t xml:space="preserve"> </w:t>
      </w:r>
      <w:r>
        <w:rPr>
          <w:sz w:val="22"/>
        </w:rPr>
        <w:t>de</w:t>
      </w:r>
      <w:r>
        <w:rPr>
          <w:spacing w:val="1"/>
          <w:sz w:val="22"/>
        </w:rPr>
        <w:t xml:space="preserve"> </w:t>
      </w:r>
      <w:r>
        <w:rPr>
          <w:sz w:val="22"/>
        </w:rPr>
        <w:t>identificação</w:t>
      </w:r>
      <w:r>
        <w:rPr>
          <w:spacing w:val="-2"/>
          <w:sz w:val="22"/>
        </w:rPr>
        <w:t xml:space="preserve"> </w:t>
      </w:r>
      <w:r>
        <w:rPr>
          <w:sz w:val="22"/>
        </w:rPr>
        <w:t>do</w:t>
      </w:r>
      <w:r>
        <w:rPr>
          <w:spacing w:val="-4"/>
          <w:sz w:val="22"/>
        </w:rPr>
        <w:t xml:space="preserve"> </w:t>
      </w:r>
      <w:r>
        <w:rPr>
          <w:sz w:val="22"/>
        </w:rPr>
        <w:t>apoio</w:t>
      </w:r>
      <w:r>
        <w:rPr>
          <w:spacing w:val="-3"/>
          <w:sz w:val="22"/>
        </w:rPr>
        <w:t xml:space="preserve"> </w:t>
      </w:r>
      <w:r>
        <w:rPr>
          <w:sz w:val="22"/>
        </w:rPr>
        <w:t>financeiro</w:t>
      </w:r>
      <w:r>
        <w:rPr>
          <w:spacing w:val="-3"/>
          <w:sz w:val="22"/>
        </w:rPr>
        <w:t xml:space="preserve"> </w:t>
      </w:r>
      <w:r>
        <w:rPr>
          <w:sz w:val="22"/>
        </w:rPr>
        <w:t>proporcionado</w:t>
      </w:r>
      <w:r>
        <w:rPr>
          <w:spacing w:val="-1"/>
          <w:sz w:val="22"/>
        </w:rPr>
        <w:t xml:space="preserve"> </w:t>
      </w:r>
      <w:r>
        <w:rPr>
          <w:sz w:val="22"/>
        </w:rPr>
        <w:t>pela</w:t>
      </w:r>
      <w:r>
        <w:rPr>
          <w:spacing w:val="-2"/>
          <w:sz w:val="22"/>
        </w:rPr>
        <w:t xml:space="preserve"> </w:t>
      </w:r>
      <w:r>
        <w:rPr>
          <w:sz w:val="22"/>
        </w:rPr>
        <w:t>Fundação</w:t>
      </w:r>
      <w:r>
        <w:rPr>
          <w:spacing w:val="-3"/>
          <w:sz w:val="22"/>
        </w:rPr>
        <w:t xml:space="preserve"> </w:t>
      </w:r>
      <w:r>
        <w:rPr>
          <w:sz w:val="22"/>
        </w:rPr>
        <w:t>Araucária.</w:t>
      </w:r>
      <w:r>
        <w:rPr>
          <w:sz w:val="22"/>
        </w:rPr>
        <w:tab/>
      </w:r>
      <w:r>
        <w:rPr>
          <w:rFonts w:ascii="Arial" w:hAnsi="Arial"/>
          <w:b/>
          <w:color w:val="006FC0"/>
          <w:position w:val="9"/>
          <w:sz w:val="24"/>
        </w:rPr>
        <w:t>16</w:t>
      </w:r>
    </w:p>
    <w:p>
      <w:pPr>
        <w:pStyle w:val="8"/>
        <w:spacing w:before="1"/>
        <w:rPr>
          <w:rFonts w:ascii="Arial"/>
          <w:b/>
          <w:sz w:val="47"/>
        </w:rPr>
      </w:pPr>
    </w:p>
    <w:p>
      <w:pPr>
        <w:pStyle w:val="5"/>
      </w:pPr>
      <w:r>
        <w:rPr>
          <w:color w:val="4F81BC"/>
        </w:rPr>
        <w:t>CLÁUSULA</w:t>
      </w:r>
      <w:r>
        <w:rPr>
          <w:color w:val="4F81BC"/>
          <w:spacing w:val="-2"/>
        </w:rPr>
        <w:t xml:space="preserve"> </w:t>
      </w:r>
      <w:r>
        <w:rPr>
          <w:color w:val="4F81BC"/>
        </w:rPr>
        <w:t>NONA</w:t>
      </w:r>
      <w:r>
        <w:rPr>
          <w:color w:val="4F81BC"/>
          <w:spacing w:val="-3"/>
        </w:rPr>
        <w:t xml:space="preserve"> </w:t>
      </w:r>
      <w:r>
        <w:rPr>
          <w:color w:val="4F81BC"/>
        </w:rPr>
        <w:t>–</w:t>
      </w:r>
      <w:r>
        <w:rPr>
          <w:color w:val="4F81BC"/>
          <w:spacing w:val="-2"/>
        </w:rPr>
        <w:t xml:space="preserve"> </w:t>
      </w:r>
      <w:r>
        <w:rPr>
          <w:color w:val="4F81BC"/>
        </w:rPr>
        <w:t>BOLSAS</w:t>
      </w:r>
    </w:p>
    <w:p>
      <w:pPr>
        <w:pStyle w:val="8"/>
        <w:spacing w:before="40" w:line="276" w:lineRule="auto"/>
        <w:ind w:left="378" w:right="911"/>
        <w:jc w:val="both"/>
      </w:pPr>
      <w:r>
        <w:t>Observados os critérios e procedimentos previstos</w:t>
      </w:r>
      <w:r>
        <w:rPr>
          <w:spacing w:val="1"/>
        </w:rPr>
        <w:t xml:space="preserve"> </w:t>
      </w:r>
      <w:r>
        <w:t>[chamamento público/dispensa de chamamento</w:t>
      </w:r>
      <w:r>
        <w:rPr>
          <w:spacing w:val="1"/>
        </w:rPr>
        <w:t xml:space="preserve"> </w:t>
      </w:r>
      <w:r>
        <w:t>público/inexigibilidade de chamamento público n.º XXXX/XXXX], a ICTPR poderá conceder bolsas de</w:t>
      </w:r>
      <w:r>
        <w:rPr>
          <w:spacing w:val="1"/>
        </w:rPr>
        <w:t xml:space="preserve"> </w:t>
      </w:r>
      <w:r>
        <w:t>estímulo à inovação aos pesquisadores a ela</w:t>
      </w:r>
      <w:r>
        <w:rPr>
          <w:spacing w:val="1"/>
        </w:rPr>
        <w:t xml:space="preserve"> </w:t>
      </w:r>
      <w:r>
        <w:t>vinculados, bem como a alunos de curso técnico, de</w:t>
      </w:r>
      <w:r>
        <w:rPr>
          <w:spacing w:val="1"/>
        </w:rPr>
        <w:t xml:space="preserve"> </w:t>
      </w:r>
      <w:r>
        <w:t>graduação, pós-graduação ou pesquisadores integrantes de grupo de pesquisa, desde que a concessão</w:t>
      </w:r>
      <w:r>
        <w:rPr>
          <w:spacing w:val="1"/>
        </w:rPr>
        <w:t xml:space="preserve"> </w:t>
      </w:r>
      <w:r>
        <w:t>do auxílio esteja prevista no Plano de Trabalho e as atividades subsidiadas não sejam inerentes ao</w:t>
      </w:r>
      <w:r>
        <w:rPr>
          <w:spacing w:val="1"/>
        </w:rPr>
        <w:t xml:space="preserve"> </w:t>
      </w:r>
      <w:r>
        <w:t>vínculo</w:t>
      </w:r>
      <w:r>
        <w:rPr>
          <w:spacing w:val="-2"/>
        </w:rPr>
        <w:t xml:space="preserve"> </w:t>
      </w:r>
      <w:r>
        <w:t>funcional ou jurídico</w:t>
      </w:r>
      <w:r>
        <w:rPr>
          <w:spacing w:val="-1"/>
        </w:rPr>
        <w:t xml:space="preserve"> </w:t>
      </w:r>
      <w:r>
        <w:t>mantido com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entidade.</w:t>
      </w:r>
    </w:p>
    <w:p>
      <w:pPr>
        <w:pStyle w:val="8"/>
        <w:spacing w:before="4"/>
        <w:rPr>
          <w:sz w:val="25"/>
        </w:rPr>
      </w:pPr>
    </w:p>
    <w:p>
      <w:pPr>
        <w:pStyle w:val="8"/>
        <w:spacing w:line="276" w:lineRule="auto"/>
        <w:ind w:left="378" w:right="914"/>
        <w:jc w:val="both"/>
      </w:pPr>
      <w:r>
        <w:rPr>
          <w:b/>
        </w:rPr>
        <w:t xml:space="preserve">PARÁGRAFO PRIMEIRO </w:t>
      </w:r>
      <w:r>
        <w:t>- Os valores, a periodicidade, duração da bolsa e respectivos beneficiários serão</w:t>
      </w:r>
      <w:r>
        <w:rPr>
          <w:spacing w:val="1"/>
        </w:rPr>
        <w:t xml:space="preserve"> </w:t>
      </w:r>
      <w:r>
        <w:t>especificados em Termo de Outorga de Bolsa ou instrumento congênere a ser entabulado entre ICTPR e</w:t>
      </w:r>
      <w:r>
        <w:rPr>
          <w:spacing w:val="1"/>
        </w:rPr>
        <w:t xml:space="preserve"> </w:t>
      </w:r>
      <w:r>
        <w:t>bolsista,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qual</w:t>
      </w:r>
      <w:r>
        <w:rPr>
          <w:spacing w:val="-1"/>
        </w:rPr>
        <w:t xml:space="preserve"> </w:t>
      </w:r>
      <w:r>
        <w:t>deverá</w:t>
      </w:r>
      <w:r>
        <w:rPr>
          <w:spacing w:val="-3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previamente</w:t>
      </w:r>
      <w:r>
        <w:rPr>
          <w:spacing w:val="-1"/>
        </w:rPr>
        <w:t xml:space="preserve"> </w:t>
      </w:r>
      <w:r>
        <w:t>aprovado</w:t>
      </w:r>
      <w:r>
        <w:rPr>
          <w:spacing w:val="-2"/>
        </w:rPr>
        <w:t xml:space="preserve"> </w:t>
      </w:r>
      <w:r>
        <w:t>pela</w:t>
      </w:r>
      <w:r>
        <w:rPr>
          <w:spacing w:val="-3"/>
        </w:rPr>
        <w:t xml:space="preserve"> </w:t>
      </w:r>
      <w:r>
        <w:t>CONCEDENTE.</w:t>
      </w:r>
    </w:p>
    <w:p>
      <w:pPr>
        <w:pStyle w:val="8"/>
        <w:spacing w:before="4"/>
        <w:rPr>
          <w:sz w:val="25"/>
        </w:rPr>
      </w:pPr>
    </w:p>
    <w:p>
      <w:pPr>
        <w:pStyle w:val="8"/>
        <w:spacing w:line="276" w:lineRule="auto"/>
        <w:ind w:left="378" w:right="908"/>
        <w:jc w:val="both"/>
      </w:pPr>
      <w:r>
        <w:rPr>
          <w:b/>
        </w:rPr>
        <w:t xml:space="preserve">PARÁGRAFO SEGUNDO </w:t>
      </w:r>
      <w:r>
        <w:t>- A bolsa de estímulo à inovação caracteriza-se como doação e, como tal, não</w:t>
      </w:r>
      <w:r>
        <w:rPr>
          <w:spacing w:val="1"/>
        </w:rPr>
        <w:t xml:space="preserve"> </w:t>
      </w:r>
      <w:r>
        <w:t>configura</w:t>
      </w:r>
      <w:r>
        <w:rPr>
          <w:spacing w:val="-5"/>
        </w:rPr>
        <w:t xml:space="preserve"> </w:t>
      </w:r>
      <w:r>
        <w:t>vínculo</w:t>
      </w:r>
      <w:r>
        <w:rPr>
          <w:spacing w:val="-6"/>
        </w:rPr>
        <w:t xml:space="preserve"> </w:t>
      </w:r>
      <w:r>
        <w:t>empregatício,</w:t>
      </w:r>
      <w:r>
        <w:rPr>
          <w:spacing w:val="-4"/>
        </w:rPr>
        <w:t xml:space="preserve"> </w:t>
      </w:r>
      <w:r>
        <w:t>não</w:t>
      </w:r>
      <w:r>
        <w:rPr>
          <w:spacing w:val="-3"/>
        </w:rPr>
        <w:t xml:space="preserve"> </w:t>
      </w:r>
      <w:r>
        <w:t>caracteriza</w:t>
      </w:r>
      <w:r>
        <w:rPr>
          <w:spacing w:val="-4"/>
        </w:rPr>
        <w:t xml:space="preserve"> </w:t>
      </w:r>
      <w:r>
        <w:t>contraprestação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serviços</w:t>
      </w:r>
      <w:r>
        <w:rPr>
          <w:spacing w:val="-4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vantagem</w:t>
      </w:r>
      <w:r>
        <w:rPr>
          <w:spacing w:val="-5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doador,</w:t>
      </w:r>
      <w:r>
        <w:rPr>
          <w:spacing w:val="-47"/>
        </w:rPr>
        <w:t xml:space="preserve"> </w:t>
      </w:r>
      <w:r>
        <w:t>e não integra a base de cálculo da contribuição previdenciária, nos termos do artigo 16, § 4º da Lei</w:t>
      </w:r>
      <w:r>
        <w:rPr>
          <w:spacing w:val="1"/>
        </w:rPr>
        <w:t xml:space="preserve"> </w:t>
      </w:r>
      <w:r>
        <w:t>Estadual</w:t>
      </w:r>
      <w:r>
        <w:rPr>
          <w:spacing w:val="-2"/>
        </w:rPr>
        <w:t xml:space="preserve"> </w:t>
      </w:r>
      <w:r>
        <w:t>n</w:t>
      </w:r>
      <w:r>
        <w:rPr>
          <w:spacing w:val="6"/>
        </w:rPr>
        <w:t xml:space="preserve"> </w:t>
      </w:r>
      <w:r>
        <w:t>20.541/21.</w:t>
      </w:r>
    </w:p>
    <w:p>
      <w:pPr>
        <w:spacing w:after="0" w:line="276" w:lineRule="auto"/>
        <w:jc w:val="both"/>
        <w:sectPr>
          <w:pgSz w:w="11910" w:h="16840"/>
          <w:pgMar w:top="1720" w:right="220" w:bottom="880" w:left="1040" w:header="788" w:footer="691" w:gutter="0"/>
          <w:cols w:space="720" w:num="1"/>
        </w:sectPr>
      </w:pPr>
    </w:p>
    <w:p>
      <w:pPr>
        <w:pStyle w:val="8"/>
        <w:rPr>
          <w:sz w:val="20"/>
        </w:rPr>
      </w:pPr>
    </w:p>
    <w:p>
      <w:pPr>
        <w:pStyle w:val="8"/>
        <w:rPr>
          <w:sz w:val="20"/>
        </w:rPr>
      </w:pPr>
    </w:p>
    <w:p>
      <w:pPr>
        <w:pStyle w:val="8"/>
        <w:spacing w:before="2"/>
        <w:rPr>
          <w:sz w:val="18"/>
        </w:rPr>
      </w:pPr>
    </w:p>
    <w:p>
      <w:pPr>
        <w:pStyle w:val="5"/>
        <w:spacing w:before="55"/>
      </w:pPr>
      <w:r>
        <w:rPr>
          <w:color w:val="4F81BC"/>
        </w:rPr>
        <w:t>CLÁUSULA</w:t>
      </w:r>
      <w:r>
        <w:rPr>
          <w:color w:val="4F81BC"/>
          <w:spacing w:val="-3"/>
        </w:rPr>
        <w:t xml:space="preserve"> </w:t>
      </w:r>
      <w:r>
        <w:rPr>
          <w:color w:val="4F81BC"/>
        </w:rPr>
        <w:t>DÉCIMA-</w:t>
      </w:r>
      <w:r>
        <w:rPr>
          <w:color w:val="4F81BC"/>
          <w:spacing w:val="-2"/>
        </w:rPr>
        <w:t xml:space="preserve"> </w:t>
      </w:r>
      <w:r>
        <w:rPr>
          <w:color w:val="4F81BC"/>
        </w:rPr>
        <w:t>DAS</w:t>
      </w:r>
      <w:r>
        <w:rPr>
          <w:color w:val="4F81BC"/>
          <w:spacing w:val="-4"/>
        </w:rPr>
        <w:t xml:space="preserve"> </w:t>
      </w:r>
      <w:r>
        <w:rPr>
          <w:color w:val="4F81BC"/>
        </w:rPr>
        <w:t>OBRIGAÇÕES</w:t>
      </w:r>
      <w:r>
        <w:rPr>
          <w:color w:val="4F81BC"/>
          <w:spacing w:val="-2"/>
        </w:rPr>
        <w:t xml:space="preserve"> </w:t>
      </w:r>
      <w:r>
        <w:rPr>
          <w:color w:val="4F81BC"/>
        </w:rPr>
        <w:t>LEGAIS</w:t>
      </w:r>
    </w:p>
    <w:p>
      <w:pPr>
        <w:pStyle w:val="8"/>
        <w:spacing w:before="40" w:line="276" w:lineRule="auto"/>
        <w:ind w:left="378" w:right="1017"/>
      </w:pPr>
      <w:r>
        <w:t>A ICTPRdeverá observar as disposições da Lei Estadual nº 20.541/2021, da Lei Estadual nº 15.608/2007,</w:t>
      </w:r>
      <w:r>
        <w:rPr>
          <w:spacing w:val="-48"/>
        </w:rPr>
        <w:t xml:space="preserve"> </w:t>
      </w:r>
      <w:r>
        <w:t>e, subsidiariamente da Lei Federal nº 14.133/2021, além das demais legislações pertinentes. A título de</w:t>
      </w:r>
      <w:r>
        <w:rPr>
          <w:spacing w:val="-47"/>
        </w:rPr>
        <w:t xml:space="preserve"> </w:t>
      </w:r>
      <w:r>
        <w:t>obrigações legais fica estabelecido à CONVENENTE, dentre outras, conforme previsto na Resolução nº</w:t>
      </w:r>
      <w:r>
        <w:rPr>
          <w:spacing w:val="1"/>
        </w:rPr>
        <w:t xml:space="preserve"> </w:t>
      </w:r>
      <w:r>
        <w:t>028/2011</w:t>
      </w:r>
      <w:r>
        <w:rPr>
          <w:spacing w:val="-2"/>
        </w:rPr>
        <w:t xml:space="preserve"> </w:t>
      </w:r>
      <w:r>
        <w:t>– TCE/PR</w:t>
      </w:r>
      <w:r>
        <w:rPr>
          <w:spacing w:val="-1"/>
        </w:rPr>
        <w:t xml:space="preserve"> </w:t>
      </w:r>
      <w:r>
        <w:t>e regulamentada</w:t>
      </w:r>
      <w:r>
        <w:rPr>
          <w:spacing w:val="-2"/>
        </w:rPr>
        <w:t xml:space="preserve"> </w:t>
      </w:r>
      <w:r>
        <w:t>pela Instrução</w:t>
      </w:r>
      <w:r>
        <w:rPr>
          <w:spacing w:val="-1"/>
        </w:rPr>
        <w:t xml:space="preserve"> </w:t>
      </w:r>
      <w:r>
        <w:t>Normativa 61/2011, as</w:t>
      </w:r>
      <w:r>
        <w:rPr>
          <w:spacing w:val="-2"/>
        </w:rPr>
        <w:t xml:space="preserve"> </w:t>
      </w:r>
      <w:r>
        <w:t>de:</w:t>
      </w:r>
    </w:p>
    <w:p>
      <w:pPr>
        <w:pStyle w:val="10"/>
        <w:numPr>
          <w:ilvl w:val="0"/>
          <w:numId w:val="8"/>
        </w:numPr>
        <w:tabs>
          <w:tab w:val="left" w:pos="662"/>
        </w:tabs>
        <w:spacing w:before="120" w:after="0" w:line="276" w:lineRule="auto"/>
        <w:ind w:left="378" w:right="909" w:firstLine="0"/>
        <w:jc w:val="both"/>
        <w:rPr>
          <w:sz w:val="22"/>
        </w:rPr>
      </w:pPr>
      <w:r>
        <w:rPr>
          <w:sz w:val="22"/>
        </w:rPr>
        <w:t>Prestar Contas dos recursos recebidos por meio do Sistema Integrado de Transferências Voluntárias-</w:t>
      </w:r>
      <w:r>
        <w:rPr>
          <w:spacing w:val="1"/>
          <w:sz w:val="22"/>
        </w:rPr>
        <w:t xml:space="preserve"> </w:t>
      </w:r>
      <w:r>
        <w:rPr>
          <w:sz w:val="22"/>
        </w:rPr>
        <w:t>SIT do Tribunal de Contas do Estado do Paraná-TCE-PR, no qual deverá atualizar as informações de sua</w:t>
      </w:r>
      <w:r>
        <w:rPr>
          <w:spacing w:val="1"/>
          <w:sz w:val="22"/>
        </w:rPr>
        <w:t xml:space="preserve"> </w:t>
      </w:r>
      <w:r>
        <w:rPr>
          <w:sz w:val="22"/>
        </w:rPr>
        <w:t>competência</w:t>
      </w:r>
      <w:r>
        <w:rPr>
          <w:spacing w:val="-3"/>
          <w:sz w:val="22"/>
        </w:rPr>
        <w:t xml:space="preserve"> </w:t>
      </w:r>
      <w:r>
        <w:rPr>
          <w:sz w:val="22"/>
        </w:rPr>
        <w:t>exigidas</w:t>
      </w:r>
      <w:r>
        <w:rPr>
          <w:spacing w:val="-2"/>
          <w:sz w:val="22"/>
        </w:rPr>
        <w:t xml:space="preserve"> </w:t>
      </w:r>
      <w:r>
        <w:rPr>
          <w:sz w:val="22"/>
        </w:rPr>
        <w:t>pelo sistema;</w:t>
      </w:r>
    </w:p>
    <w:p>
      <w:pPr>
        <w:pStyle w:val="10"/>
        <w:numPr>
          <w:ilvl w:val="0"/>
          <w:numId w:val="8"/>
        </w:numPr>
        <w:tabs>
          <w:tab w:val="left" w:pos="662"/>
        </w:tabs>
        <w:spacing w:before="0" w:after="0" w:line="276" w:lineRule="auto"/>
        <w:ind w:left="378" w:right="918" w:firstLine="0"/>
        <w:jc w:val="both"/>
        <w:rPr>
          <w:sz w:val="22"/>
        </w:rPr>
      </w:pPr>
      <w:r>
        <w:rPr>
          <w:sz w:val="22"/>
        </w:rPr>
        <w:t>Garantir o livre acesso de servidores do Sistema de Controle Interno da CONCEDENTE, além dos</w:t>
      </w:r>
      <w:r>
        <w:rPr>
          <w:spacing w:val="1"/>
          <w:sz w:val="22"/>
        </w:rPr>
        <w:t xml:space="preserve"> </w:t>
      </w:r>
      <w:r>
        <w:rPr>
          <w:sz w:val="22"/>
        </w:rPr>
        <w:t>servidores do Tribunal de Contas, a qualquer tempo e lugar, a todos os atos e fatos relacionados direta</w:t>
      </w:r>
      <w:r>
        <w:rPr>
          <w:spacing w:val="1"/>
          <w:sz w:val="22"/>
        </w:rPr>
        <w:t xml:space="preserve"> </w:t>
      </w:r>
      <w:r>
        <w:rPr>
          <w:sz w:val="22"/>
        </w:rPr>
        <w:t>ou</w:t>
      </w:r>
      <w:r>
        <w:rPr>
          <w:spacing w:val="-1"/>
          <w:sz w:val="22"/>
        </w:rPr>
        <w:t xml:space="preserve"> </w:t>
      </w:r>
      <w:r>
        <w:rPr>
          <w:sz w:val="22"/>
        </w:rPr>
        <w:t>indiretamente</w:t>
      </w:r>
      <w:r>
        <w:rPr>
          <w:spacing w:val="-1"/>
          <w:sz w:val="22"/>
        </w:rPr>
        <w:t xml:space="preserve"> </w:t>
      </w:r>
      <w:r>
        <w:rPr>
          <w:sz w:val="22"/>
        </w:rPr>
        <w:t>com</w:t>
      </w:r>
      <w:r>
        <w:rPr>
          <w:spacing w:val="-5"/>
          <w:sz w:val="22"/>
        </w:rPr>
        <w:t xml:space="preserve"> </w:t>
      </w:r>
      <w:r>
        <w:rPr>
          <w:sz w:val="22"/>
        </w:rPr>
        <w:t>o</w:t>
      </w:r>
      <w:r>
        <w:rPr>
          <w:spacing w:val="-2"/>
          <w:sz w:val="22"/>
        </w:rPr>
        <w:t xml:space="preserve"> </w:t>
      </w:r>
      <w:r>
        <w:rPr>
          <w:sz w:val="22"/>
        </w:rPr>
        <w:t>instrumento</w:t>
      </w:r>
      <w:r>
        <w:rPr>
          <w:spacing w:val="-2"/>
          <w:sz w:val="22"/>
        </w:rPr>
        <w:t xml:space="preserve"> </w:t>
      </w:r>
      <w:r>
        <w:rPr>
          <w:sz w:val="22"/>
        </w:rPr>
        <w:t>pactuado,</w:t>
      </w:r>
      <w:r>
        <w:rPr>
          <w:spacing w:val="-2"/>
          <w:sz w:val="22"/>
        </w:rPr>
        <w:t xml:space="preserve"> </w:t>
      </w:r>
      <w:r>
        <w:rPr>
          <w:sz w:val="22"/>
        </w:rPr>
        <w:t>quando em</w:t>
      </w:r>
      <w:r>
        <w:rPr>
          <w:spacing w:val="-1"/>
          <w:sz w:val="22"/>
        </w:rPr>
        <w:t xml:space="preserve"> </w:t>
      </w:r>
      <w:r>
        <w:rPr>
          <w:sz w:val="22"/>
        </w:rPr>
        <w:t>missão</w:t>
      </w:r>
      <w:r>
        <w:rPr>
          <w:spacing w:val="-3"/>
          <w:sz w:val="22"/>
        </w:rPr>
        <w:t xml:space="preserve"> </w:t>
      </w:r>
      <w:r>
        <w:rPr>
          <w:sz w:val="22"/>
        </w:rPr>
        <w:t>de</w:t>
      </w:r>
      <w:r>
        <w:rPr>
          <w:spacing w:val="-1"/>
          <w:sz w:val="22"/>
        </w:rPr>
        <w:t xml:space="preserve"> </w:t>
      </w:r>
      <w:r>
        <w:rPr>
          <w:sz w:val="22"/>
        </w:rPr>
        <w:t>fiscalização</w:t>
      </w:r>
      <w:r>
        <w:rPr>
          <w:spacing w:val="-1"/>
          <w:sz w:val="22"/>
        </w:rPr>
        <w:t xml:space="preserve"> </w:t>
      </w:r>
      <w:r>
        <w:rPr>
          <w:sz w:val="22"/>
        </w:rPr>
        <w:t>ou</w:t>
      </w:r>
      <w:r>
        <w:rPr>
          <w:spacing w:val="-3"/>
          <w:sz w:val="22"/>
        </w:rPr>
        <w:t xml:space="preserve"> </w:t>
      </w:r>
      <w:r>
        <w:rPr>
          <w:sz w:val="22"/>
        </w:rPr>
        <w:t>auditoria;</w:t>
      </w:r>
    </w:p>
    <w:p>
      <w:pPr>
        <w:pStyle w:val="10"/>
        <w:numPr>
          <w:ilvl w:val="0"/>
          <w:numId w:val="8"/>
        </w:numPr>
        <w:tabs>
          <w:tab w:val="left" w:pos="662"/>
        </w:tabs>
        <w:spacing w:before="1" w:after="0" w:line="276" w:lineRule="auto"/>
        <w:ind w:left="378" w:right="916" w:firstLine="0"/>
        <w:jc w:val="both"/>
        <w:rPr>
          <w:sz w:val="22"/>
        </w:rPr>
      </w:pPr>
      <w:r>
        <w:rPr>
          <w:sz w:val="22"/>
        </w:rPr>
        <w:t>Atender as recomendações, exigências e determinações do concedente dos recursos e dos agentes</w:t>
      </w:r>
      <w:r>
        <w:rPr>
          <w:spacing w:val="1"/>
          <w:sz w:val="22"/>
        </w:rPr>
        <w:t xml:space="preserve"> </w:t>
      </w:r>
      <w:r>
        <w:rPr>
          <w:sz w:val="22"/>
        </w:rPr>
        <w:t>dos</w:t>
      </w:r>
      <w:r>
        <w:rPr>
          <w:spacing w:val="-1"/>
          <w:sz w:val="22"/>
        </w:rPr>
        <w:t xml:space="preserve"> </w:t>
      </w:r>
      <w:r>
        <w:rPr>
          <w:sz w:val="22"/>
        </w:rPr>
        <w:t>sistemas</w:t>
      </w:r>
      <w:r>
        <w:rPr>
          <w:spacing w:val="-1"/>
          <w:sz w:val="22"/>
        </w:rPr>
        <w:t xml:space="preserve"> </w:t>
      </w:r>
      <w:r>
        <w:rPr>
          <w:sz w:val="22"/>
        </w:rPr>
        <w:t>de</w:t>
      </w:r>
      <w:r>
        <w:rPr>
          <w:spacing w:val="-2"/>
          <w:sz w:val="22"/>
        </w:rPr>
        <w:t xml:space="preserve"> </w:t>
      </w:r>
      <w:r>
        <w:rPr>
          <w:sz w:val="22"/>
        </w:rPr>
        <w:t>controle</w:t>
      </w:r>
      <w:r>
        <w:rPr>
          <w:spacing w:val="-1"/>
          <w:sz w:val="22"/>
        </w:rPr>
        <w:t xml:space="preserve"> </w:t>
      </w:r>
      <w:r>
        <w:rPr>
          <w:sz w:val="22"/>
        </w:rPr>
        <w:t>interno e</w:t>
      </w:r>
      <w:r>
        <w:rPr>
          <w:spacing w:val="-1"/>
          <w:sz w:val="22"/>
        </w:rPr>
        <w:t xml:space="preserve"> </w:t>
      </w:r>
      <w:r>
        <w:rPr>
          <w:sz w:val="22"/>
        </w:rPr>
        <w:t>externo.</w:t>
      </w:r>
    </w:p>
    <w:p>
      <w:pPr>
        <w:pStyle w:val="10"/>
        <w:numPr>
          <w:ilvl w:val="0"/>
          <w:numId w:val="8"/>
        </w:numPr>
        <w:tabs>
          <w:tab w:val="left" w:pos="662"/>
        </w:tabs>
        <w:spacing w:before="0" w:after="0" w:line="267" w:lineRule="exact"/>
        <w:ind w:left="662" w:right="0" w:hanging="284"/>
        <w:jc w:val="both"/>
        <w:rPr>
          <w:sz w:val="22"/>
        </w:rPr>
      </w:pPr>
      <w:r>
        <w:rPr>
          <w:sz w:val="22"/>
        </w:rPr>
        <w:t>Movimentar</w:t>
      </w:r>
      <w:r>
        <w:rPr>
          <w:spacing w:val="-3"/>
          <w:sz w:val="22"/>
        </w:rPr>
        <w:t xml:space="preserve"> </w:t>
      </w:r>
      <w:r>
        <w:rPr>
          <w:sz w:val="22"/>
        </w:rPr>
        <w:t>os</w:t>
      </w:r>
      <w:r>
        <w:rPr>
          <w:spacing w:val="-3"/>
          <w:sz w:val="22"/>
        </w:rPr>
        <w:t xml:space="preserve"> </w:t>
      </w:r>
      <w:r>
        <w:rPr>
          <w:sz w:val="22"/>
        </w:rPr>
        <w:t>recursos</w:t>
      </w:r>
      <w:r>
        <w:rPr>
          <w:spacing w:val="-3"/>
          <w:sz w:val="22"/>
        </w:rPr>
        <w:t xml:space="preserve"> </w:t>
      </w:r>
      <w:r>
        <w:rPr>
          <w:sz w:val="22"/>
        </w:rPr>
        <w:t>do</w:t>
      </w:r>
      <w:r>
        <w:rPr>
          <w:spacing w:val="-2"/>
          <w:sz w:val="22"/>
        </w:rPr>
        <w:t xml:space="preserve"> </w:t>
      </w:r>
      <w:r>
        <w:rPr>
          <w:sz w:val="22"/>
        </w:rPr>
        <w:t>convênio</w:t>
      </w:r>
      <w:r>
        <w:rPr>
          <w:spacing w:val="-2"/>
          <w:sz w:val="22"/>
        </w:rPr>
        <w:t xml:space="preserve"> </w:t>
      </w:r>
      <w:r>
        <w:rPr>
          <w:sz w:val="22"/>
        </w:rPr>
        <w:t>em</w:t>
      </w:r>
      <w:r>
        <w:rPr>
          <w:spacing w:val="-4"/>
          <w:sz w:val="22"/>
        </w:rPr>
        <w:t xml:space="preserve"> </w:t>
      </w:r>
      <w:r>
        <w:rPr>
          <w:sz w:val="22"/>
        </w:rPr>
        <w:t>conta</w:t>
      </w:r>
      <w:r>
        <w:rPr>
          <w:spacing w:val="-2"/>
          <w:sz w:val="22"/>
        </w:rPr>
        <w:t xml:space="preserve"> </w:t>
      </w:r>
      <w:r>
        <w:rPr>
          <w:sz w:val="22"/>
        </w:rPr>
        <w:t>específica;</w:t>
      </w:r>
    </w:p>
    <w:p>
      <w:pPr>
        <w:pStyle w:val="10"/>
        <w:numPr>
          <w:ilvl w:val="0"/>
          <w:numId w:val="8"/>
        </w:numPr>
        <w:tabs>
          <w:tab w:val="left" w:pos="662"/>
        </w:tabs>
        <w:spacing w:before="42" w:after="0" w:line="276" w:lineRule="auto"/>
        <w:ind w:left="378" w:right="908" w:firstLine="0"/>
        <w:jc w:val="both"/>
        <w:rPr>
          <w:sz w:val="22"/>
        </w:rPr>
      </w:pPr>
      <w:r>
        <w:rPr>
          <w:sz w:val="22"/>
        </w:rPr>
        <w:t>Estar ciente de que a ausência de prestação de contas, nos prazos estabelecidos, sujeitará a ICTPR,</w:t>
      </w:r>
      <w:r>
        <w:rPr>
          <w:spacing w:val="1"/>
          <w:sz w:val="22"/>
        </w:rPr>
        <w:t xml:space="preserve"> </w:t>
      </w:r>
      <w:r>
        <w:rPr>
          <w:sz w:val="22"/>
        </w:rPr>
        <w:t>salvo os casos previstos em lei, a instauração de Tomada de Contas Especial, observados os arts. 233 e</w:t>
      </w:r>
      <w:r>
        <w:rPr>
          <w:spacing w:val="1"/>
          <w:sz w:val="22"/>
        </w:rPr>
        <w:t xml:space="preserve"> </w:t>
      </w:r>
      <w:r>
        <w:rPr>
          <w:sz w:val="22"/>
        </w:rPr>
        <w:t>234</w:t>
      </w:r>
      <w:r>
        <w:rPr>
          <w:spacing w:val="-1"/>
          <w:sz w:val="22"/>
        </w:rPr>
        <w:t xml:space="preserve"> </w:t>
      </w:r>
      <w:r>
        <w:rPr>
          <w:sz w:val="22"/>
        </w:rPr>
        <w:t>do Regimento</w:t>
      </w:r>
      <w:r>
        <w:rPr>
          <w:spacing w:val="-3"/>
          <w:sz w:val="22"/>
        </w:rPr>
        <w:t xml:space="preserve"> </w:t>
      </w:r>
      <w:r>
        <w:rPr>
          <w:sz w:val="22"/>
        </w:rPr>
        <w:t>Interno do TCE/PR;</w:t>
      </w:r>
    </w:p>
    <w:p>
      <w:pPr>
        <w:pStyle w:val="10"/>
        <w:numPr>
          <w:ilvl w:val="0"/>
          <w:numId w:val="8"/>
        </w:numPr>
        <w:tabs>
          <w:tab w:val="left" w:pos="662"/>
        </w:tabs>
        <w:spacing w:before="0" w:after="0" w:line="276" w:lineRule="auto"/>
        <w:ind w:left="378" w:right="916" w:firstLine="0"/>
        <w:jc w:val="both"/>
        <w:rPr>
          <w:sz w:val="22"/>
        </w:rPr>
      </w:pPr>
      <w:r>
        <w:rPr>
          <w:sz w:val="22"/>
        </w:rPr>
        <w:t>Preservar todos os documentos originais relacionados com esse Convênio, independentemente da</w:t>
      </w:r>
      <w:r>
        <w:rPr>
          <w:spacing w:val="1"/>
          <w:sz w:val="22"/>
        </w:rPr>
        <w:t xml:space="preserve"> </w:t>
      </w:r>
      <w:r>
        <w:rPr>
          <w:sz w:val="22"/>
        </w:rPr>
        <w:t>apresentação</w:t>
      </w:r>
      <w:r>
        <w:rPr>
          <w:spacing w:val="-2"/>
          <w:sz w:val="22"/>
        </w:rPr>
        <w:t xml:space="preserve"> </w:t>
      </w:r>
      <w:r>
        <w:rPr>
          <w:sz w:val="22"/>
        </w:rPr>
        <w:t>da</w:t>
      </w:r>
      <w:r>
        <w:rPr>
          <w:spacing w:val="-2"/>
          <w:sz w:val="22"/>
        </w:rPr>
        <w:t xml:space="preserve"> </w:t>
      </w:r>
      <w:r>
        <w:rPr>
          <w:sz w:val="22"/>
        </w:rPr>
        <w:t>prestação</w:t>
      </w:r>
      <w:r>
        <w:rPr>
          <w:spacing w:val="-2"/>
          <w:sz w:val="22"/>
        </w:rPr>
        <w:t xml:space="preserve"> </w:t>
      </w:r>
      <w:r>
        <w:rPr>
          <w:sz w:val="22"/>
        </w:rPr>
        <w:t>de</w:t>
      </w:r>
      <w:r>
        <w:rPr>
          <w:spacing w:val="-2"/>
          <w:sz w:val="22"/>
        </w:rPr>
        <w:t xml:space="preserve"> </w:t>
      </w:r>
      <w:r>
        <w:rPr>
          <w:sz w:val="22"/>
        </w:rPr>
        <w:t>contas ou</w:t>
      </w:r>
      <w:r>
        <w:rPr>
          <w:spacing w:val="-1"/>
          <w:sz w:val="22"/>
        </w:rPr>
        <w:t xml:space="preserve"> </w:t>
      </w:r>
      <w:r>
        <w:rPr>
          <w:sz w:val="22"/>
        </w:rPr>
        <w:t>mesmo de sua</w:t>
      </w:r>
      <w:r>
        <w:rPr>
          <w:spacing w:val="-2"/>
          <w:sz w:val="22"/>
        </w:rPr>
        <w:t xml:space="preserve"> </w:t>
      </w:r>
      <w:r>
        <w:rPr>
          <w:sz w:val="22"/>
        </w:rPr>
        <w:t>aprovação,</w:t>
      </w:r>
      <w:r>
        <w:rPr>
          <w:spacing w:val="-3"/>
          <w:sz w:val="22"/>
        </w:rPr>
        <w:t xml:space="preserve"> </w:t>
      </w:r>
      <w:r>
        <w:rPr>
          <w:sz w:val="22"/>
        </w:rPr>
        <w:t>em local</w:t>
      </w:r>
      <w:r>
        <w:rPr>
          <w:spacing w:val="-2"/>
          <w:sz w:val="22"/>
        </w:rPr>
        <w:t xml:space="preserve"> </w:t>
      </w:r>
      <w:r>
        <w:rPr>
          <w:sz w:val="22"/>
        </w:rPr>
        <w:t>seguro</w:t>
      </w:r>
      <w:r>
        <w:rPr>
          <w:spacing w:val="-3"/>
          <w:sz w:val="22"/>
        </w:rPr>
        <w:t xml:space="preserve"> </w:t>
      </w:r>
      <w:r>
        <w:rPr>
          <w:sz w:val="22"/>
        </w:rPr>
        <w:t>e em</w:t>
      </w:r>
      <w:r>
        <w:rPr>
          <w:spacing w:val="-4"/>
          <w:sz w:val="22"/>
        </w:rPr>
        <w:t xml:space="preserve"> </w:t>
      </w:r>
      <w:r>
        <w:rPr>
          <w:sz w:val="22"/>
        </w:rPr>
        <w:t>bom estado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</w:p>
    <w:p>
      <w:pPr>
        <w:pStyle w:val="8"/>
        <w:tabs>
          <w:tab w:val="right" w:pos="10527"/>
        </w:tabs>
        <w:spacing w:line="269" w:lineRule="exact"/>
        <w:ind w:left="378"/>
        <w:rPr>
          <w:rFonts w:ascii="Arial" w:hAnsi="Arial"/>
          <w:b/>
          <w:sz w:val="24"/>
        </w:rPr>
      </w:pPr>
      <w:r>
        <w:t>conservação,</w:t>
      </w:r>
      <w:r>
        <w:rPr>
          <w:spacing w:val="-5"/>
        </w:rPr>
        <w:t xml:space="preserve"> </w:t>
      </w:r>
      <w:r>
        <w:t>mantendo-os</w:t>
      </w:r>
      <w:r>
        <w:rPr>
          <w:spacing w:val="-4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disposição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Tribunal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Contas</w:t>
      </w:r>
      <w:r>
        <w:rPr>
          <w:spacing w:val="-5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Paraná</w:t>
      </w:r>
      <w:r>
        <w:rPr>
          <w:spacing w:val="-3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um</w:t>
      </w:r>
      <w:r>
        <w:rPr>
          <w:spacing w:val="-3"/>
        </w:rPr>
        <w:t xml:space="preserve"> </w:t>
      </w:r>
      <w:r>
        <w:t>prazo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t>(dez)</w:t>
      </w:r>
      <w:r>
        <w:rPr>
          <w:spacing w:val="-5"/>
        </w:rPr>
        <w:t xml:space="preserve"> </w:t>
      </w:r>
      <w:r>
        <w:t>anos.</w:t>
      </w:r>
      <w:r>
        <w:tab/>
      </w:r>
      <w:r>
        <w:rPr>
          <w:rFonts w:ascii="Arial" w:hAnsi="Arial"/>
          <w:b/>
          <w:color w:val="006FC0"/>
          <w:position w:val="5"/>
          <w:sz w:val="24"/>
        </w:rPr>
        <w:t>17</w:t>
      </w:r>
    </w:p>
    <w:p>
      <w:pPr>
        <w:pStyle w:val="10"/>
        <w:numPr>
          <w:ilvl w:val="0"/>
          <w:numId w:val="8"/>
        </w:numPr>
        <w:tabs>
          <w:tab w:val="left" w:pos="662"/>
        </w:tabs>
        <w:spacing w:before="39" w:after="0" w:line="240" w:lineRule="auto"/>
        <w:ind w:left="662" w:right="0" w:hanging="284"/>
        <w:jc w:val="left"/>
        <w:rPr>
          <w:sz w:val="22"/>
        </w:rPr>
      </w:pPr>
      <w:r>
        <w:rPr>
          <w:sz w:val="22"/>
        </w:rPr>
        <w:t>Submeter-se</w:t>
      </w:r>
      <w:r>
        <w:rPr>
          <w:spacing w:val="-3"/>
          <w:sz w:val="22"/>
        </w:rPr>
        <w:t xml:space="preserve"> </w:t>
      </w:r>
      <w:r>
        <w:rPr>
          <w:sz w:val="22"/>
        </w:rPr>
        <w:t>à</w:t>
      </w:r>
      <w:r>
        <w:rPr>
          <w:spacing w:val="-3"/>
          <w:sz w:val="22"/>
        </w:rPr>
        <w:t xml:space="preserve"> </w:t>
      </w:r>
      <w:r>
        <w:rPr>
          <w:sz w:val="22"/>
        </w:rPr>
        <w:t>regulação</w:t>
      </w:r>
      <w:r>
        <w:rPr>
          <w:spacing w:val="-3"/>
          <w:sz w:val="22"/>
        </w:rPr>
        <w:t xml:space="preserve"> </w:t>
      </w:r>
      <w:r>
        <w:rPr>
          <w:sz w:val="22"/>
        </w:rPr>
        <w:t>instituída</w:t>
      </w:r>
      <w:r>
        <w:rPr>
          <w:spacing w:val="-3"/>
          <w:sz w:val="22"/>
        </w:rPr>
        <w:t xml:space="preserve"> </w:t>
      </w:r>
      <w:r>
        <w:rPr>
          <w:sz w:val="22"/>
        </w:rPr>
        <w:t>pelo</w:t>
      </w:r>
      <w:r>
        <w:rPr>
          <w:spacing w:val="-2"/>
          <w:sz w:val="22"/>
        </w:rPr>
        <w:t xml:space="preserve"> </w:t>
      </w:r>
      <w:r>
        <w:rPr>
          <w:sz w:val="22"/>
        </w:rPr>
        <w:t>CONCEDENTE;</w:t>
      </w:r>
    </w:p>
    <w:p>
      <w:pPr>
        <w:pStyle w:val="10"/>
        <w:numPr>
          <w:ilvl w:val="0"/>
          <w:numId w:val="8"/>
        </w:numPr>
        <w:tabs>
          <w:tab w:val="left" w:pos="662"/>
        </w:tabs>
        <w:spacing w:before="42" w:after="0" w:line="276" w:lineRule="auto"/>
        <w:ind w:left="378" w:right="914" w:firstLine="0"/>
        <w:jc w:val="left"/>
        <w:rPr>
          <w:sz w:val="22"/>
        </w:rPr>
      </w:pPr>
      <w:r>
        <w:rPr>
          <w:sz w:val="22"/>
        </w:rPr>
        <w:t>Obrigar-se</w:t>
      </w:r>
      <w:r>
        <w:rPr>
          <w:spacing w:val="9"/>
          <w:sz w:val="22"/>
        </w:rPr>
        <w:t xml:space="preserve"> </w:t>
      </w:r>
      <w:r>
        <w:rPr>
          <w:sz w:val="22"/>
        </w:rPr>
        <w:t>a</w:t>
      </w:r>
      <w:r>
        <w:rPr>
          <w:spacing w:val="8"/>
          <w:sz w:val="22"/>
        </w:rPr>
        <w:t xml:space="preserve"> </w:t>
      </w:r>
      <w:r>
        <w:rPr>
          <w:sz w:val="22"/>
        </w:rPr>
        <w:t>apresentar,</w:t>
      </w:r>
      <w:r>
        <w:rPr>
          <w:spacing w:val="8"/>
          <w:sz w:val="22"/>
        </w:rPr>
        <w:t xml:space="preserve"> </w:t>
      </w:r>
      <w:r>
        <w:rPr>
          <w:sz w:val="22"/>
        </w:rPr>
        <w:t>sempre</w:t>
      </w:r>
      <w:r>
        <w:rPr>
          <w:spacing w:val="10"/>
          <w:sz w:val="22"/>
        </w:rPr>
        <w:t xml:space="preserve"> </w:t>
      </w:r>
      <w:r>
        <w:rPr>
          <w:sz w:val="22"/>
        </w:rPr>
        <w:t>que</w:t>
      </w:r>
      <w:r>
        <w:rPr>
          <w:spacing w:val="10"/>
          <w:sz w:val="22"/>
        </w:rPr>
        <w:t xml:space="preserve"> </w:t>
      </w:r>
      <w:r>
        <w:rPr>
          <w:sz w:val="22"/>
        </w:rPr>
        <w:t>solicitado,</w:t>
      </w:r>
      <w:r>
        <w:rPr>
          <w:spacing w:val="8"/>
          <w:sz w:val="22"/>
        </w:rPr>
        <w:t xml:space="preserve"> </w:t>
      </w:r>
      <w:r>
        <w:rPr>
          <w:sz w:val="22"/>
        </w:rPr>
        <w:t>relatórios</w:t>
      </w:r>
      <w:r>
        <w:rPr>
          <w:spacing w:val="9"/>
          <w:sz w:val="22"/>
        </w:rPr>
        <w:t xml:space="preserve"> </w:t>
      </w:r>
      <w:r>
        <w:rPr>
          <w:sz w:val="22"/>
        </w:rPr>
        <w:t>de</w:t>
      </w:r>
      <w:r>
        <w:rPr>
          <w:spacing w:val="10"/>
          <w:sz w:val="22"/>
        </w:rPr>
        <w:t xml:space="preserve"> </w:t>
      </w:r>
      <w:r>
        <w:rPr>
          <w:sz w:val="22"/>
        </w:rPr>
        <w:t>atividade</w:t>
      </w:r>
      <w:r>
        <w:rPr>
          <w:spacing w:val="8"/>
          <w:sz w:val="22"/>
        </w:rPr>
        <w:t xml:space="preserve"> </w:t>
      </w:r>
      <w:r>
        <w:rPr>
          <w:sz w:val="22"/>
        </w:rPr>
        <w:t>que</w:t>
      </w:r>
      <w:r>
        <w:rPr>
          <w:spacing w:val="8"/>
          <w:sz w:val="22"/>
        </w:rPr>
        <w:t xml:space="preserve"> </w:t>
      </w:r>
      <w:r>
        <w:rPr>
          <w:sz w:val="22"/>
        </w:rPr>
        <w:t>demonstrem,</w:t>
      </w:r>
      <w:r>
        <w:rPr>
          <w:spacing w:val="-47"/>
          <w:sz w:val="22"/>
        </w:rPr>
        <w:t xml:space="preserve"> </w:t>
      </w:r>
      <w:r>
        <w:rPr>
          <w:sz w:val="22"/>
        </w:rPr>
        <w:t>quantitativa</w:t>
      </w:r>
      <w:r>
        <w:rPr>
          <w:spacing w:val="-1"/>
          <w:sz w:val="22"/>
        </w:rPr>
        <w:t xml:space="preserve"> </w:t>
      </w:r>
      <w:r>
        <w:rPr>
          <w:sz w:val="22"/>
        </w:rPr>
        <w:t>e</w:t>
      </w:r>
      <w:r>
        <w:rPr>
          <w:spacing w:val="-3"/>
          <w:sz w:val="22"/>
        </w:rPr>
        <w:t xml:space="preserve"> </w:t>
      </w:r>
      <w:r>
        <w:rPr>
          <w:sz w:val="22"/>
        </w:rPr>
        <w:t>qualitativamente,</w:t>
      </w:r>
      <w:r>
        <w:rPr>
          <w:spacing w:val="-1"/>
          <w:sz w:val="22"/>
        </w:rPr>
        <w:t xml:space="preserve"> </w:t>
      </w:r>
      <w:r>
        <w:rPr>
          <w:sz w:val="22"/>
        </w:rPr>
        <w:t>o</w:t>
      </w:r>
      <w:r>
        <w:rPr>
          <w:spacing w:val="-2"/>
          <w:sz w:val="22"/>
        </w:rPr>
        <w:t xml:space="preserve"> </w:t>
      </w:r>
      <w:r>
        <w:rPr>
          <w:sz w:val="22"/>
        </w:rPr>
        <w:t>atendimento</w:t>
      </w:r>
      <w:r>
        <w:rPr>
          <w:spacing w:val="-1"/>
          <w:sz w:val="22"/>
        </w:rPr>
        <w:t xml:space="preserve"> </w:t>
      </w:r>
      <w:r>
        <w:rPr>
          <w:sz w:val="22"/>
        </w:rPr>
        <w:t>do</w:t>
      </w:r>
      <w:r>
        <w:rPr>
          <w:spacing w:val="-2"/>
          <w:sz w:val="22"/>
        </w:rPr>
        <w:t xml:space="preserve"> </w:t>
      </w:r>
      <w:r>
        <w:rPr>
          <w:sz w:val="22"/>
        </w:rPr>
        <w:t>objeto</w:t>
      </w:r>
      <w:r>
        <w:rPr>
          <w:spacing w:val="-1"/>
          <w:sz w:val="22"/>
        </w:rPr>
        <w:t xml:space="preserve"> </w:t>
      </w:r>
      <w:r>
        <w:rPr>
          <w:sz w:val="22"/>
        </w:rPr>
        <w:t>pactuado</w:t>
      </w:r>
      <w:r>
        <w:rPr>
          <w:spacing w:val="-3"/>
          <w:sz w:val="22"/>
        </w:rPr>
        <w:t xml:space="preserve"> </w:t>
      </w:r>
      <w:r>
        <w:rPr>
          <w:sz w:val="22"/>
        </w:rPr>
        <w:t>com</w:t>
      </w:r>
      <w:r>
        <w:rPr>
          <w:spacing w:val="-2"/>
          <w:sz w:val="22"/>
        </w:rPr>
        <w:t xml:space="preserve"> </w:t>
      </w:r>
      <w:r>
        <w:rPr>
          <w:sz w:val="22"/>
        </w:rPr>
        <w:t>a</w:t>
      </w:r>
      <w:r>
        <w:rPr>
          <w:spacing w:val="-2"/>
          <w:sz w:val="22"/>
        </w:rPr>
        <w:t xml:space="preserve"> </w:t>
      </w:r>
      <w:r>
        <w:rPr>
          <w:sz w:val="22"/>
        </w:rPr>
        <w:t>CONCEDENTE;</w:t>
      </w:r>
    </w:p>
    <w:p>
      <w:pPr>
        <w:pStyle w:val="10"/>
        <w:numPr>
          <w:ilvl w:val="0"/>
          <w:numId w:val="8"/>
        </w:numPr>
        <w:tabs>
          <w:tab w:val="left" w:pos="662"/>
        </w:tabs>
        <w:spacing w:before="0" w:after="0" w:line="240" w:lineRule="auto"/>
        <w:ind w:left="662" w:right="0" w:hanging="284"/>
        <w:jc w:val="left"/>
        <w:rPr>
          <w:sz w:val="22"/>
        </w:rPr>
      </w:pPr>
      <w:r>
        <w:rPr>
          <w:sz w:val="22"/>
        </w:rPr>
        <w:t>Cumprir</w:t>
      </w:r>
      <w:r>
        <w:rPr>
          <w:spacing w:val="-3"/>
          <w:sz w:val="22"/>
        </w:rPr>
        <w:t xml:space="preserve"> </w:t>
      </w:r>
      <w:r>
        <w:rPr>
          <w:sz w:val="22"/>
        </w:rPr>
        <w:t>todas</w:t>
      </w:r>
      <w:r>
        <w:rPr>
          <w:spacing w:val="-2"/>
          <w:sz w:val="22"/>
        </w:rPr>
        <w:t xml:space="preserve"> </w:t>
      </w:r>
      <w:r>
        <w:rPr>
          <w:sz w:val="22"/>
        </w:rPr>
        <w:t>as</w:t>
      </w:r>
      <w:r>
        <w:rPr>
          <w:spacing w:val="-2"/>
          <w:sz w:val="22"/>
        </w:rPr>
        <w:t xml:space="preserve"> </w:t>
      </w:r>
      <w:r>
        <w:rPr>
          <w:sz w:val="22"/>
        </w:rPr>
        <w:t>normas</w:t>
      </w:r>
      <w:r>
        <w:rPr>
          <w:spacing w:val="-2"/>
          <w:sz w:val="22"/>
        </w:rPr>
        <w:t xml:space="preserve"> </w:t>
      </w:r>
      <w:r>
        <w:rPr>
          <w:sz w:val="22"/>
        </w:rPr>
        <w:t>relativas</w:t>
      </w:r>
      <w:r>
        <w:rPr>
          <w:spacing w:val="-2"/>
          <w:sz w:val="22"/>
        </w:rPr>
        <w:t xml:space="preserve"> </w:t>
      </w:r>
      <w:r>
        <w:rPr>
          <w:sz w:val="22"/>
        </w:rPr>
        <w:t>à</w:t>
      </w:r>
      <w:r>
        <w:rPr>
          <w:spacing w:val="-4"/>
          <w:sz w:val="22"/>
        </w:rPr>
        <w:t xml:space="preserve"> </w:t>
      </w:r>
      <w:r>
        <w:rPr>
          <w:sz w:val="22"/>
        </w:rPr>
        <w:t>preservação</w:t>
      </w:r>
      <w:r>
        <w:rPr>
          <w:spacing w:val="-3"/>
          <w:sz w:val="22"/>
        </w:rPr>
        <w:t xml:space="preserve"> </w:t>
      </w:r>
      <w:r>
        <w:rPr>
          <w:sz w:val="22"/>
        </w:rPr>
        <w:t>do</w:t>
      </w:r>
      <w:r>
        <w:rPr>
          <w:spacing w:val="-3"/>
          <w:sz w:val="22"/>
        </w:rPr>
        <w:t xml:space="preserve"> </w:t>
      </w:r>
      <w:r>
        <w:rPr>
          <w:sz w:val="22"/>
        </w:rPr>
        <w:t>meio</w:t>
      </w:r>
      <w:r>
        <w:rPr>
          <w:spacing w:val="-2"/>
          <w:sz w:val="22"/>
        </w:rPr>
        <w:t xml:space="preserve"> </w:t>
      </w:r>
      <w:r>
        <w:rPr>
          <w:sz w:val="22"/>
        </w:rPr>
        <w:t>ambiente;</w:t>
      </w:r>
    </w:p>
    <w:p>
      <w:pPr>
        <w:pStyle w:val="8"/>
        <w:spacing w:before="40" w:line="276" w:lineRule="auto"/>
        <w:ind w:left="378" w:right="1106"/>
      </w:pPr>
      <w:r>
        <w:rPr>
          <w:b/>
        </w:rPr>
        <w:t xml:space="preserve">PARÁGRAFO ÚNICO - </w:t>
      </w:r>
      <w:r>
        <w:t>O não atendimento às condições estabelecidas no neste instrumento, autoriza a</w:t>
      </w:r>
      <w:r>
        <w:rPr>
          <w:spacing w:val="-47"/>
        </w:rPr>
        <w:t xml:space="preserve"> </w:t>
      </w:r>
      <w:r>
        <w:t>denúncia unilateral do pactuado, sem prejuízo da persecução pelo Estado quanto aos prejuízos</w:t>
      </w:r>
      <w:r>
        <w:rPr>
          <w:spacing w:val="1"/>
        </w:rPr>
        <w:t xml:space="preserve"> </w:t>
      </w:r>
      <w:r>
        <w:t>advindos.</w:t>
      </w:r>
    </w:p>
    <w:p>
      <w:pPr>
        <w:pStyle w:val="8"/>
      </w:pPr>
    </w:p>
    <w:p>
      <w:pPr>
        <w:pStyle w:val="8"/>
        <w:spacing w:before="6"/>
        <w:rPr>
          <w:sz w:val="29"/>
        </w:rPr>
      </w:pPr>
    </w:p>
    <w:p>
      <w:pPr>
        <w:pStyle w:val="5"/>
        <w:spacing w:before="1"/>
      </w:pPr>
      <w:r>
        <w:rPr>
          <w:color w:val="4F81BC"/>
        </w:rPr>
        <w:t>CLÁUSULA</w:t>
      </w:r>
      <w:r>
        <w:rPr>
          <w:color w:val="4F81BC"/>
          <w:spacing w:val="-3"/>
        </w:rPr>
        <w:t xml:space="preserve"> </w:t>
      </w:r>
      <w:r>
        <w:rPr>
          <w:color w:val="4F81BC"/>
        </w:rPr>
        <w:t>DÉCIMA</w:t>
      </w:r>
      <w:r>
        <w:rPr>
          <w:color w:val="4F81BC"/>
          <w:spacing w:val="-3"/>
        </w:rPr>
        <w:t xml:space="preserve"> </w:t>
      </w:r>
      <w:r>
        <w:rPr>
          <w:color w:val="4F81BC"/>
        </w:rPr>
        <w:t>PRIMEIRA -</w:t>
      </w:r>
      <w:r>
        <w:rPr>
          <w:color w:val="4F81BC"/>
          <w:spacing w:val="-3"/>
        </w:rPr>
        <w:t xml:space="preserve"> </w:t>
      </w:r>
      <w:r>
        <w:rPr>
          <w:color w:val="4F81BC"/>
        </w:rPr>
        <w:t>DA</w:t>
      </w:r>
      <w:r>
        <w:rPr>
          <w:color w:val="4F81BC"/>
          <w:spacing w:val="-3"/>
        </w:rPr>
        <w:t xml:space="preserve"> </w:t>
      </w:r>
      <w:r>
        <w:rPr>
          <w:color w:val="4F81BC"/>
        </w:rPr>
        <w:t>EXECUÇÃO</w:t>
      </w:r>
      <w:r>
        <w:rPr>
          <w:color w:val="4F81BC"/>
          <w:spacing w:val="-3"/>
        </w:rPr>
        <w:t xml:space="preserve"> </w:t>
      </w:r>
      <w:r>
        <w:rPr>
          <w:color w:val="4F81BC"/>
        </w:rPr>
        <w:t>DAS</w:t>
      </w:r>
      <w:r>
        <w:rPr>
          <w:color w:val="4F81BC"/>
          <w:spacing w:val="-3"/>
        </w:rPr>
        <w:t xml:space="preserve"> </w:t>
      </w:r>
      <w:r>
        <w:rPr>
          <w:color w:val="4F81BC"/>
        </w:rPr>
        <w:t>DESPESAS</w:t>
      </w:r>
      <w:r>
        <w:rPr>
          <w:color w:val="4F81BC"/>
          <w:spacing w:val="-6"/>
        </w:rPr>
        <w:t xml:space="preserve"> </w:t>
      </w:r>
      <w:r>
        <w:rPr>
          <w:color w:val="4F81BC"/>
        </w:rPr>
        <w:t>E</w:t>
      </w:r>
      <w:r>
        <w:rPr>
          <w:color w:val="4F81BC"/>
          <w:spacing w:val="-2"/>
        </w:rPr>
        <w:t xml:space="preserve"> </w:t>
      </w:r>
      <w:r>
        <w:rPr>
          <w:color w:val="4F81BC"/>
        </w:rPr>
        <w:t>SUAS</w:t>
      </w:r>
      <w:r>
        <w:rPr>
          <w:color w:val="4F81BC"/>
          <w:spacing w:val="-4"/>
        </w:rPr>
        <w:t xml:space="preserve"> </w:t>
      </w:r>
      <w:r>
        <w:rPr>
          <w:color w:val="4F81BC"/>
        </w:rPr>
        <w:t>VEDAÇÕES</w:t>
      </w:r>
    </w:p>
    <w:p>
      <w:pPr>
        <w:pStyle w:val="10"/>
        <w:numPr>
          <w:ilvl w:val="0"/>
          <w:numId w:val="9"/>
        </w:numPr>
        <w:tabs>
          <w:tab w:val="left" w:pos="843"/>
        </w:tabs>
        <w:spacing w:before="39" w:after="0" w:line="240" w:lineRule="auto"/>
        <w:ind w:left="842" w:right="0" w:hanging="465"/>
        <w:jc w:val="both"/>
        <w:rPr>
          <w:sz w:val="22"/>
        </w:rPr>
      </w:pPr>
      <w:r>
        <w:rPr>
          <w:sz w:val="22"/>
        </w:rPr>
        <w:t>A</w:t>
      </w:r>
      <w:r>
        <w:rPr>
          <w:spacing w:val="-2"/>
          <w:sz w:val="22"/>
        </w:rPr>
        <w:t xml:space="preserve"> </w:t>
      </w:r>
      <w:r>
        <w:rPr>
          <w:sz w:val="22"/>
        </w:rPr>
        <w:t>título</w:t>
      </w:r>
      <w:r>
        <w:rPr>
          <w:spacing w:val="-1"/>
          <w:sz w:val="22"/>
        </w:rPr>
        <w:t xml:space="preserve"> </w:t>
      </w:r>
      <w:r>
        <w:rPr>
          <w:sz w:val="22"/>
        </w:rPr>
        <w:t>de</w:t>
      </w:r>
      <w:r>
        <w:rPr>
          <w:spacing w:val="-3"/>
          <w:sz w:val="22"/>
        </w:rPr>
        <w:t xml:space="preserve"> </w:t>
      </w:r>
      <w:r>
        <w:rPr>
          <w:sz w:val="22"/>
        </w:rPr>
        <w:t>vedações</w:t>
      </w:r>
      <w:r>
        <w:rPr>
          <w:spacing w:val="-1"/>
          <w:sz w:val="22"/>
        </w:rPr>
        <w:t xml:space="preserve"> </w:t>
      </w:r>
      <w:r>
        <w:rPr>
          <w:sz w:val="22"/>
        </w:rPr>
        <w:t>legais</w:t>
      </w:r>
      <w:r>
        <w:rPr>
          <w:spacing w:val="-2"/>
          <w:sz w:val="22"/>
        </w:rPr>
        <w:t xml:space="preserve"> </w:t>
      </w:r>
      <w:r>
        <w:rPr>
          <w:sz w:val="22"/>
        </w:rPr>
        <w:t>e</w:t>
      </w:r>
      <w:r>
        <w:rPr>
          <w:spacing w:val="-1"/>
          <w:sz w:val="22"/>
        </w:rPr>
        <w:t xml:space="preserve"> </w:t>
      </w:r>
      <w:r>
        <w:rPr>
          <w:sz w:val="22"/>
        </w:rPr>
        <w:t>contratuais,</w:t>
      </w:r>
      <w:r>
        <w:rPr>
          <w:spacing w:val="-3"/>
          <w:sz w:val="22"/>
        </w:rPr>
        <w:t xml:space="preserve"> </w:t>
      </w:r>
      <w:r>
        <w:rPr>
          <w:sz w:val="22"/>
        </w:rPr>
        <w:t>fica</w:t>
      </w:r>
      <w:r>
        <w:rPr>
          <w:spacing w:val="-3"/>
          <w:sz w:val="22"/>
        </w:rPr>
        <w:t xml:space="preserve"> </w:t>
      </w:r>
      <w:r>
        <w:rPr>
          <w:sz w:val="22"/>
        </w:rPr>
        <w:t>estabelecido</w:t>
      </w:r>
      <w:r>
        <w:rPr>
          <w:spacing w:val="-2"/>
          <w:sz w:val="22"/>
        </w:rPr>
        <w:t xml:space="preserve"> </w:t>
      </w:r>
      <w:r>
        <w:rPr>
          <w:sz w:val="22"/>
        </w:rPr>
        <w:t>que:</w:t>
      </w:r>
    </w:p>
    <w:p>
      <w:pPr>
        <w:pStyle w:val="10"/>
        <w:numPr>
          <w:ilvl w:val="0"/>
          <w:numId w:val="10"/>
        </w:numPr>
        <w:tabs>
          <w:tab w:val="left" w:pos="662"/>
        </w:tabs>
        <w:spacing w:before="40" w:after="0" w:line="276" w:lineRule="auto"/>
        <w:ind w:left="378" w:right="919" w:firstLine="0"/>
        <w:jc w:val="both"/>
        <w:rPr>
          <w:sz w:val="22"/>
        </w:rPr>
      </w:pPr>
      <w:r>
        <w:rPr>
          <w:sz w:val="22"/>
        </w:rPr>
        <w:t>É</w:t>
      </w:r>
      <w:r>
        <w:rPr>
          <w:spacing w:val="1"/>
          <w:sz w:val="22"/>
        </w:rPr>
        <w:t xml:space="preserve"> </w:t>
      </w:r>
      <w:r>
        <w:rPr>
          <w:sz w:val="22"/>
        </w:rPr>
        <w:t>vedada</w:t>
      </w:r>
      <w:r>
        <w:rPr>
          <w:spacing w:val="1"/>
          <w:sz w:val="22"/>
        </w:rPr>
        <w:t xml:space="preserve"> </w:t>
      </w:r>
      <w:r>
        <w:rPr>
          <w:sz w:val="22"/>
        </w:rPr>
        <w:t>a</w:t>
      </w:r>
      <w:r>
        <w:rPr>
          <w:spacing w:val="1"/>
          <w:sz w:val="22"/>
        </w:rPr>
        <w:t xml:space="preserve"> </w:t>
      </w:r>
      <w:r>
        <w:rPr>
          <w:sz w:val="22"/>
        </w:rPr>
        <w:t>celebração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1"/>
          <w:sz w:val="22"/>
        </w:rPr>
        <w:t xml:space="preserve"> </w:t>
      </w:r>
      <w:r>
        <w:rPr>
          <w:sz w:val="22"/>
        </w:rPr>
        <w:t>outros</w:t>
      </w:r>
      <w:r>
        <w:rPr>
          <w:spacing w:val="1"/>
          <w:sz w:val="22"/>
        </w:rPr>
        <w:t xml:space="preserve"> </w:t>
      </w:r>
      <w:r>
        <w:rPr>
          <w:sz w:val="22"/>
        </w:rPr>
        <w:t>convênios</w:t>
      </w:r>
      <w:r>
        <w:rPr>
          <w:spacing w:val="1"/>
          <w:sz w:val="22"/>
        </w:rPr>
        <w:t xml:space="preserve"> </w:t>
      </w:r>
      <w:r>
        <w:rPr>
          <w:sz w:val="22"/>
        </w:rPr>
        <w:t>com</w:t>
      </w:r>
      <w:r>
        <w:rPr>
          <w:spacing w:val="1"/>
          <w:sz w:val="22"/>
        </w:rPr>
        <w:t xml:space="preserve"> </w:t>
      </w:r>
      <w:r>
        <w:rPr>
          <w:sz w:val="22"/>
        </w:rPr>
        <w:t>o</w:t>
      </w:r>
      <w:r>
        <w:rPr>
          <w:spacing w:val="1"/>
          <w:sz w:val="22"/>
        </w:rPr>
        <w:t xml:space="preserve"> </w:t>
      </w:r>
      <w:r>
        <w:rPr>
          <w:sz w:val="22"/>
        </w:rPr>
        <w:t>mesmo</w:t>
      </w:r>
      <w:r>
        <w:rPr>
          <w:spacing w:val="1"/>
          <w:sz w:val="22"/>
        </w:rPr>
        <w:t xml:space="preserve"> </w:t>
      </w:r>
      <w:r>
        <w:rPr>
          <w:sz w:val="22"/>
        </w:rPr>
        <w:t>objeto</w:t>
      </w:r>
      <w:r>
        <w:rPr>
          <w:spacing w:val="1"/>
          <w:sz w:val="22"/>
        </w:rPr>
        <w:t xml:space="preserve"> </w:t>
      </w:r>
      <w:r>
        <w:rPr>
          <w:sz w:val="22"/>
        </w:rPr>
        <w:t>deste,</w:t>
      </w:r>
      <w:r>
        <w:rPr>
          <w:spacing w:val="1"/>
          <w:sz w:val="22"/>
        </w:rPr>
        <w:t xml:space="preserve"> </w:t>
      </w:r>
      <w:r>
        <w:rPr>
          <w:sz w:val="22"/>
        </w:rPr>
        <w:t>exceto</w:t>
      </w:r>
      <w:r>
        <w:rPr>
          <w:spacing w:val="1"/>
          <w:sz w:val="22"/>
        </w:rPr>
        <w:t xml:space="preserve"> </w:t>
      </w:r>
      <w:r>
        <w:rPr>
          <w:sz w:val="22"/>
        </w:rPr>
        <w:t>ações</w:t>
      </w:r>
      <w:r>
        <w:rPr>
          <w:spacing w:val="1"/>
          <w:sz w:val="22"/>
        </w:rPr>
        <w:t xml:space="preserve"> </w:t>
      </w:r>
      <w:r>
        <w:rPr>
          <w:sz w:val="22"/>
        </w:rPr>
        <w:t>complementares;</w:t>
      </w:r>
    </w:p>
    <w:p>
      <w:pPr>
        <w:pStyle w:val="10"/>
        <w:numPr>
          <w:ilvl w:val="0"/>
          <w:numId w:val="10"/>
        </w:numPr>
        <w:tabs>
          <w:tab w:val="left" w:pos="662"/>
        </w:tabs>
        <w:spacing w:before="0" w:after="0" w:line="276" w:lineRule="auto"/>
        <w:ind w:left="378" w:right="916" w:firstLine="0"/>
        <w:jc w:val="both"/>
        <w:rPr>
          <w:sz w:val="22"/>
        </w:rPr>
      </w:pPr>
      <w:r>
        <w:rPr>
          <w:sz w:val="22"/>
        </w:rPr>
        <w:t>É vedada a realização de despesas com publicidade, salvo em caráter educativo, informativo ou de</w:t>
      </w:r>
      <w:r>
        <w:rPr>
          <w:spacing w:val="1"/>
          <w:sz w:val="22"/>
        </w:rPr>
        <w:t xml:space="preserve"> </w:t>
      </w:r>
      <w:r>
        <w:rPr>
          <w:sz w:val="22"/>
        </w:rPr>
        <w:t>orientação social, que esteja diretamente vinculada com o objeto do termo de transferência e da qual</w:t>
      </w:r>
      <w:r>
        <w:rPr>
          <w:spacing w:val="1"/>
          <w:sz w:val="22"/>
        </w:rPr>
        <w:t xml:space="preserve"> </w:t>
      </w:r>
      <w:r>
        <w:rPr>
          <w:sz w:val="22"/>
        </w:rPr>
        <w:t>não</w:t>
      </w:r>
      <w:r>
        <w:rPr>
          <w:spacing w:val="19"/>
          <w:sz w:val="22"/>
        </w:rPr>
        <w:t xml:space="preserve"> </w:t>
      </w:r>
      <w:r>
        <w:rPr>
          <w:sz w:val="22"/>
        </w:rPr>
        <w:t>constem</w:t>
      </w:r>
      <w:r>
        <w:rPr>
          <w:spacing w:val="19"/>
          <w:sz w:val="22"/>
        </w:rPr>
        <w:t xml:space="preserve"> </w:t>
      </w:r>
      <w:r>
        <w:rPr>
          <w:sz w:val="22"/>
        </w:rPr>
        <w:t>nomes,</w:t>
      </w:r>
      <w:r>
        <w:rPr>
          <w:spacing w:val="16"/>
          <w:sz w:val="22"/>
        </w:rPr>
        <w:t xml:space="preserve"> </w:t>
      </w:r>
      <w:r>
        <w:rPr>
          <w:sz w:val="22"/>
        </w:rPr>
        <w:t>símbolos,</w:t>
      </w:r>
      <w:r>
        <w:rPr>
          <w:spacing w:val="17"/>
          <w:sz w:val="22"/>
        </w:rPr>
        <w:t xml:space="preserve"> </w:t>
      </w:r>
      <w:r>
        <w:rPr>
          <w:sz w:val="22"/>
        </w:rPr>
        <w:t>imagens</w:t>
      </w:r>
      <w:r>
        <w:rPr>
          <w:spacing w:val="19"/>
          <w:sz w:val="22"/>
        </w:rPr>
        <w:t xml:space="preserve"> </w:t>
      </w:r>
      <w:r>
        <w:rPr>
          <w:sz w:val="22"/>
        </w:rPr>
        <w:t>ou</w:t>
      </w:r>
      <w:r>
        <w:rPr>
          <w:spacing w:val="17"/>
          <w:sz w:val="22"/>
        </w:rPr>
        <w:t xml:space="preserve"> </w:t>
      </w:r>
      <w:r>
        <w:rPr>
          <w:sz w:val="22"/>
        </w:rPr>
        <w:t>quaisquer</w:t>
      </w:r>
      <w:r>
        <w:rPr>
          <w:spacing w:val="18"/>
          <w:sz w:val="22"/>
        </w:rPr>
        <w:t xml:space="preserve"> </w:t>
      </w:r>
      <w:r>
        <w:rPr>
          <w:sz w:val="22"/>
        </w:rPr>
        <w:t>referências</w:t>
      </w:r>
      <w:r>
        <w:rPr>
          <w:spacing w:val="17"/>
          <w:sz w:val="22"/>
        </w:rPr>
        <w:t xml:space="preserve"> </w:t>
      </w:r>
      <w:r>
        <w:rPr>
          <w:sz w:val="22"/>
        </w:rPr>
        <w:t>que</w:t>
      </w:r>
      <w:r>
        <w:rPr>
          <w:spacing w:val="19"/>
          <w:sz w:val="22"/>
        </w:rPr>
        <w:t xml:space="preserve"> </w:t>
      </w:r>
      <w:r>
        <w:rPr>
          <w:sz w:val="22"/>
        </w:rPr>
        <w:t>caracterizem</w:t>
      </w:r>
      <w:r>
        <w:rPr>
          <w:spacing w:val="19"/>
          <w:sz w:val="22"/>
        </w:rPr>
        <w:t xml:space="preserve"> </w:t>
      </w:r>
      <w:r>
        <w:rPr>
          <w:sz w:val="22"/>
        </w:rPr>
        <w:t>promoção</w:t>
      </w:r>
      <w:r>
        <w:rPr>
          <w:spacing w:val="19"/>
          <w:sz w:val="22"/>
        </w:rPr>
        <w:t xml:space="preserve"> </w:t>
      </w:r>
      <w:r>
        <w:rPr>
          <w:sz w:val="22"/>
        </w:rPr>
        <w:t>pessoal</w:t>
      </w:r>
      <w:r>
        <w:rPr>
          <w:spacing w:val="-47"/>
          <w:sz w:val="22"/>
        </w:rPr>
        <w:t xml:space="preserve"> </w:t>
      </w:r>
      <w:r>
        <w:rPr>
          <w:sz w:val="22"/>
        </w:rPr>
        <w:t>de</w:t>
      </w:r>
      <w:r>
        <w:rPr>
          <w:spacing w:val="-1"/>
          <w:sz w:val="22"/>
        </w:rPr>
        <w:t xml:space="preserve"> </w:t>
      </w:r>
      <w:r>
        <w:rPr>
          <w:sz w:val="22"/>
        </w:rPr>
        <w:t>autoridades ou de servidores públicos;</w:t>
      </w:r>
    </w:p>
    <w:p>
      <w:pPr>
        <w:pStyle w:val="10"/>
        <w:numPr>
          <w:ilvl w:val="0"/>
          <w:numId w:val="10"/>
        </w:numPr>
        <w:tabs>
          <w:tab w:val="left" w:pos="662"/>
        </w:tabs>
        <w:spacing w:before="1" w:after="0" w:line="276" w:lineRule="auto"/>
        <w:ind w:left="378" w:right="914" w:firstLine="0"/>
        <w:jc w:val="both"/>
        <w:rPr>
          <w:sz w:val="22"/>
        </w:rPr>
      </w:pPr>
      <w:r>
        <w:rPr>
          <w:sz w:val="22"/>
        </w:rPr>
        <w:t>É vedada aplicação dos recursos em finalidade diversa da estabelecida no termo, ainda que em</w:t>
      </w:r>
      <w:r>
        <w:rPr>
          <w:spacing w:val="1"/>
          <w:sz w:val="22"/>
        </w:rPr>
        <w:t xml:space="preserve"> </w:t>
      </w:r>
      <w:r>
        <w:rPr>
          <w:sz w:val="22"/>
        </w:rPr>
        <w:t>caráter</w:t>
      </w:r>
      <w:r>
        <w:rPr>
          <w:spacing w:val="-1"/>
          <w:sz w:val="22"/>
        </w:rPr>
        <w:t xml:space="preserve"> </w:t>
      </w:r>
      <w:r>
        <w:rPr>
          <w:sz w:val="22"/>
        </w:rPr>
        <w:t>de</w:t>
      </w:r>
      <w:r>
        <w:rPr>
          <w:spacing w:val="-2"/>
          <w:sz w:val="22"/>
        </w:rPr>
        <w:t xml:space="preserve"> </w:t>
      </w:r>
      <w:r>
        <w:rPr>
          <w:sz w:val="22"/>
        </w:rPr>
        <w:t>emergência;</w:t>
      </w:r>
    </w:p>
    <w:p>
      <w:pPr>
        <w:pStyle w:val="10"/>
        <w:numPr>
          <w:ilvl w:val="0"/>
          <w:numId w:val="10"/>
        </w:numPr>
        <w:tabs>
          <w:tab w:val="left" w:pos="662"/>
        </w:tabs>
        <w:spacing w:before="0" w:after="0" w:line="240" w:lineRule="auto"/>
        <w:ind w:left="662" w:right="0" w:hanging="284"/>
        <w:jc w:val="both"/>
        <w:rPr>
          <w:sz w:val="22"/>
        </w:rPr>
      </w:pPr>
      <w:r>
        <w:rPr>
          <w:sz w:val="22"/>
        </w:rPr>
        <w:t>É</w:t>
      </w:r>
      <w:r>
        <w:rPr>
          <w:spacing w:val="-2"/>
          <w:sz w:val="22"/>
        </w:rPr>
        <w:t xml:space="preserve"> </w:t>
      </w:r>
      <w:r>
        <w:rPr>
          <w:sz w:val="22"/>
        </w:rPr>
        <w:t>vedada</w:t>
      </w:r>
      <w:r>
        <w:rPr>
          <w:spacing w:val="-2"/>
          <w:sz w:val="22"/>
        </w:rPr>
        <w:t xml:space="preserve"> </w:t>
      </w:r>
      <w:r>
        <w:rPr>
          <w:sz w:val="22"/>
        </w:rPr>
        <w:t>a</w:t>
      </w:r>
      <w:r>
        <w:rPr>
          <w:spacing w:val="-3"/>
          <w:sz w:val="22"/>
        </w:rPr>
        <w:t xml:space="preserve"> </w:t>
      </w:r>
      <w:r>
        <w:rPr>
          <w:sz w:val="22"/>
        </w:rPr>
        <w:t>atribuição</w:t>
      </w:r>
      <w:r>
        <w:rPr>
          <w:spacing w:val="-5"/>
          <w:sz w:val="22"/>
        </w:rPr>
        <w:t xml:space="preserve"> </w:t>
      </w:r>
      <w:r>
        <w:rPr>
          <w:sz w:val="22"/>
        </w:rPr>
        <w:t>de</w:t>
      </w:r>
      <w:r>
        <w:rPr>
          <w:spacing w:val="-2"/>
          <w:sz w:val="22"/>
        </w:rPr>
        <w:t xml:space="preserve"> </w:t>
      </w:r>
      <w:r>
        <w:rPr>
          <w:sz w:val="22"/>
        </w:rPr>
        <w:t>vigência</w:t>
      </w:r>
      <w:r>
        <w:rPr>
          <w:spacing w:val="-1"/>
          <w:sz w:val="22"/>
        </w:rPr>
        <w:t xml:space="preserve"> </w:t>
      </w:r>
      <w:r>
        <w:rPr>
          <w:sz w:val="22"/>
        </w:rPr>
        <w:t>ou</w:t>
      </w:r>
      <w:r>
        <w:rPr>
          <w:spacing w:val="-4"/>
          <w:sz w:val="22"/>
        </w:rPr>
        <w:t xml:space="preserve"> </w:t>
      </w:r>
      <w:r>
        <w:rPr>
          <w:sz w:val="22"/>
        </w:rPr>
        <w:t>de</w:t>
      </w:r>
      <w:r>
        <w:rPr>
          <w:spacing w:val="-1"/>
          <w:sz w:val="22"/>
        </w:rPr>
        <w:t xml:space="preserve"> </w:t>
      </w:r>
      <w:r>
        <w:rPr>
          <w:sz w:val="22"/>
        </w:rPr>
        <w:t>efeitos</w:t>
      </w:r>
      <w:r>
        <w:rPr>
          <w:spacing w:val="-3"/>
          <w:sz w:val="22"/>
        </w:rPr>
        <w:t xml:space="preserve"> </w:t>
      </w:r>
      <w:r>
        <w:rPr>
          <w:sz w:val="22"/>
        </w:rPr>
        <w:t>financeiros</w:t>
      </w:r>
      <w:r>
        <w:rPr>
          <w:spacing w:val="-2"/>
          <w:sz w:val="22"/>
        </w:rPr>
        <w:t xml:space="preserve"> </w:t>
      </w:r>
      <w:r>
        <w:rPr>
          <w:sz w:val="22"/>
        </w:rPr>
        <w:t>retroativos;</w:t>
      </w:r>
    </w:p>
    <w:p>
      <w:pPr>
        <w:pStyle w:val="10"/>
        <w:numPr>
          <w:ilvl w:val="0"/>
          <w:numId w:val="10"/>
        </w:numPr>
        <w:tabs>
          <w:tab w:val="left" w:pos="662"/>
        </w:tabs>
        <w:spacing w:before="40" w:after="0" w:line="276" w:lineRule="auto"/>
        <w:ind w:left="378" w:right="909" w:firstLine="0"/>
        <w:jc w:val="both"/>
        <w:rPr>
          <w:sz w:val="22"/>
        </w:rPr>
      </w:pPr>
      <w:r>
        <w:rPr>
          <w:sz w:val="22"/>
        </w:rPr>
        <w:t>É vedado o trespasse, cessão ou a transferência a terceiros da execução desse Convênio, pelo que a</w:t>
      </w:r>
      <w:r>
        <w:rPr>
          <w:spacing w:val="1"/>
          <w:sz w:val="22"/>
        </w:rPr>
        <w:t xml:space="preserve"> </w:t>
      </w:r>
      <w:r>
        <w:rPr>
          <w:sz w:val="22"/>
        </w:rPr>
        <w:t>contratação</w:t>
      </w:r>
      <w:r>
        <w:rPr>
          <w:spacing w:val="13"/>
          <w:sz w:val="22"/>
        </w:rPr>
        <w:t xml:space="preserve"> </w:t>
      </w:r>
      <w:r>
        <w:rPr>
          <w:sz w:val="22"/>
        </w:rPr>
        <w:t>de</w:t>
      </w:r>
      <w:r>
        <w:rPr>
          <w:spacing w:val="14"/>
          <w:sz w:val="22"/>
        </w:rPr>
        <w:t xml:space="preserve"> </w:t>
      </w:r>
      <w:r>
        <w:rPr>
          <w:sz w:val="22"/>
        </w:rPr>
        <w:t>terceiros</w:t>
      </w:r>
      <w:r>
        <w:rPr>
          <w:spacing w:val="13"/>
          <w:sz w:val="22"/>
        </w:rPr>
        <w:t xml:space="preserve"> </w:t>
      </w:r>
      <w:r>
        <w:rPr>
          <w:sz w:val="22"/>
        </w:rPr>
        <w:t>é</w:t>
      </w:r>
      <w:r>
        <w:rPr>
          <w:spacing w:val="13"/>
          <w:sz w:val="22"/>
        </w:rPr>
        <w:t xml:space="preserve"> </w:t>
      </w:r>
      <w:r>
        <w:rPr>
          <w:sz w:val="22"/>
        </w:rPr>
        <w:t>restrita</w:t>
      </w:r>
      <w:r>
        <w:rPr>
          <w:spacing w:val="14"/>
          <w:sz w:val="22"/>
        </w:rPr>
        <w:t xml:space="preserve"> </w:t>
      </w:r>
      <w:r>
        <w:rPr>
          <w:sz w:val="22"/>
        </w:rPr>
        <w:t>e</w:t>
      </w:r>
      <w:r>
        <w:rPr>
          <w:spacing w:val="13"/>
          <w:sz w:val="22"/>
        </w:rPr>
        <w:t xml:space="preserve"> </w:t>
      </w:r>
      <w:r>
        <w:rPr>
          <w:sz w:val="22"/>
        </w:rPr>
        <w:t>condicionada</w:t>
      </w:r>
      <w:r>
        <w:rPr>
          <w:spacing w:val="14"/>
          <w:sz w:val="22"/>
        </w:rPr>
        <w:t xml:space="preserve"> </w:t>
      </w:r>
      <w:r>
        <w:rPr>
          <w:sz w:val="22"/>
        </w:rPr>
        <w:t>à</w:t>
      </w:r>
      <w:r>
        <w:rPr>
          <w:spacing w:val="14"/>
          <w:sz w:val="22"/>
        </w:rPr>
        <w:t xml:space="preserve"> </w:t>
      </w:r>
      <w:r>
        <w:rPr>
          <w:sz w:val="22"/>
        </w:rPr>
        <w:t>execução</w:t>
      </w:r>
      <w:r>
        <w:rPr>
          <w:spacing w:val="13"/>
          <w:sz w:val="22"/>
        </w:rPr>
        <w:t xml:space="preserve"> </w:t>
      </w:r>
      <w:r>
        <w:rPr>
          <w:sz w:val="22"/>
        </w:rPr>
        <w:t>de</w:t>
      </w:r>
      <w:r>
        <w:rPr>
          <w:spacing w:val="14"/>
          <w:sz w:val="22"/>
        </w:rPr>
        <w:t xml:space="preserve"> </w:t>
      </w:r>
      <w:r>
        <w:rPr>
          <w:sz w:val="22"/>
        </w:rPr>
        <w:t>atividades</w:t>
      </w:r>
      <w:r>
        <w:rPr>
          <w:spacing w:val="14"/>
          <w:sz w:val="22"/>
        </w:rPr>
        <w:t xml:space="preserve"> </w:t>
      </w:r>
      <w:r>
        <w:rPr>
          <w:sz w:val="22"/>
        </w:rPr>
        <w:t>materiais</w:t>
      </w:r>
      <w:r>
        <w:rPr>
          <w:spacing w:val="13"/>
          <w:sz w:val="22"/>
        </w:rPr>
        <w:t xml:space="preserve"> </w:t>
      </w:r>
      <w:r>
        <w:rPr>
          <w:sz w:val="22"/>
        </w:rPr>
        <w:t>não</w:t>
      </w:r>
      <w:r>
        <w:rPr>
          <w:spacing w:val="13"/>
          <w:sz w:val="22"/>
        </w:rPr>
        <w:t xml:space="preserve"> </w:t>
      </w:r>
      <w:r>
        <w:rPr>
          <w:sz w:val="22"/>
        </w:rPr>
        <w:t>passíveis</w:t>
      </w:r>
      <w:r>
        <w:rPr>
          <w:spacing w:val="13"/>
          <w:sz w:val="22"/>
        </w:rPr>
        <w:t xml:space="preserve"> </w:t>
      </w:r>
      <w:r>
        <w:rPr>
          <w:sz w:val="22"/>
        </w:rPr>
        <w:t>de</w:t>
      </w:r>
    </w:p>
    <w:p>
      <w:pPr>
        <w:spacing w:after="0" w:line="276" w:lineRule="auto"/>
        <w:jc w:val="both"/>
        <w:rPr>
          <w:sz w:val="22"/>
        </w:rPr>
        <w:sectPr>
          <w:pgSz w:w="11910" w:h="16840"/>
          <w:pgMar w:top="1720" w:right="220" w:bottom="880" w:left="1040" w:header="788" w:footer="691" w:gutter="0"/>
          <w:cols w:space="720" w:num="1"/>
        </w:sectPr>
      </w:pPr>
    </w:p>
    <w:p>
      <w:pPr>
        <w:pStyle w:val="8"/>
        <w:spacing w:before="6"/>
        <w:rPr>
          <w:sz w:val="16"/>
        </w:rPr>
      </w:pPr>
    </w:p>
    <w:p>
      <w:pPr>
        <w:pStyle w:val="8"/>
        <w:spacing w:before="56" w:line="276" w:lineRule="auto"/>
        <w:ind w:left="378" w:right="905"/>
      </w:pPr>
      <w:r>
        <w:t>execução</w:t>
      </w:r>
      <w:r>
        <w:rPr>
          <w:spacing w:val="15"/>
        </w:rPr>
        <w:t xml:space="preserve"> </w:t>
      </w:r>
      <w:r>
        <w:t>direta</w:t>
      </w:r>
      <w:r>
        <w:rPr>
          <w:spacing w:val="18"/>
        </w:rPr>
        <w:t xml:space="preserve"> </w:t>
      </w:r>
      <w:r>
        <w:t>pela</w:t>
      </w:r>
      <w:r>
        <w:rPr>
          <w:spacing w:val="18"/>
        </w:rPr>
        <w:t xml:space="preserve"> </w:t>
      </w:r>
      <w:r>
        <w:t>ICTPR,</w:t>
      </w:r>
      <w:r>
        <w:rPr>
          <w:spacing w:val="16"/>
        </w:rPr>
        <w:t xml:space="preserve"> </w:t>
      </w:r>
      <w:r>
        <w:t>observadas</w:t>
      </w:r>
      <w:r>
        <w:rPr>
          <w:spacing w:val="17"/>
        </w:rPr>
        <w:t xml:space="preserve"> </w:t>
      </w:r>
      <w:r>
        <w:t>as</w:t>
      </w:r>
      <w:r>
        <w:rPr>
          <w:spacing w:val="18"/>
        </w:rPr>
        <w:t xml:space="preserve"> </w:t>
      </w:r>
      <w:r>
        <w:t>disposições</w:t>
      </w:r>
      <w:r>
        <w:rPr>
          <w:spacing w:val="17"/>
        </w:rPr>
        <w:t xml:space="preserve"> </w:t>
      </w:r>
      <w:r>
        <w:t>da</w:t>
      </w:r>
      <w:r>
        <w:rPr>
          <w:spacing w:val="18"/>
        </w:rPr>
        <w:t xml:space="preserve"> </w:t>
      </w:r>
      <w:r>
        <w:t>Lei</w:t>
      </w:r>
      <w:r>
        <w:rPr>
          <w:spacing w:val="17"/>
        </w:rPr>
        <w:t xml:space="preserve"> </w:t>
      </w:r>
      <w:r>
        <w:t>Estadual</w:t>
      </w:r>
      <w:r>
        <w:rPr>
          <w:spacing w:val="18"/>
        </w:rPr>
        <w:t xml:space="preserve"> </w:t>
      </w:r>
      <w:r>
        <w:t>15.608/2005</w:t>
      </w:r>
      <w:r>
        <w:rPr>
          <w:spacing w:val="15"/>
        </w:rPr>
        <w:t xml:space="preserve"> </w:t>
      </w:r>
      <w:r>
        <w:t>e</w:t>
      </w:r>
      <w:r>
        <w:rPr>
          <w:spacing w:val="18"/>
        </w:rPr>
        <w:t xml:space="preserve"> </w:t>
      </w:r>
      <w:r>
        <w:t>o</w:t>
      </w:r>
      <w:r>
        <w:rPr>
          <w:spacing w:val="15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t>consta</w:t>
      </w:r>
      <w:r>
        <w:rPr>
          <w:spacing w:val="18"/>
        </w:rPr>
        <w:t xml:space="preserve"> </w:t>
      </w:r>
      <w:r>
        <w:t>da</w:t>
      </w:r>
      <w:r>
        <w:rPr>
          <w:spacing w:val="-47"/>
        </w:rPr>
        <w:t xml:space="preserve"> </w:t>
      </w:r>
      <w:r>
        <w:t>Cláusula</w:t>
      </w:r>
      <w:r>
        <w:rPr>
          <w:spacing w:val="-1"/>
        </w:rPr>
        <w:t xml:space="preserve"> </w:t>
      </w:r>
      <w:r>
        <w:t>Quarta do</w:t>
      </w:r>
      <w:r>
        <w:rPr>
          <w:spacing w:val="-1"/>
        </w:rPr>
        <w:t xml:space="preserve"> </w:t>
      </w:r>
      <w:r>
        <w:t>presente instrumento;</w:t>
      </w:r>
    </w:p>
    <w:p>
      <w:pPr>
        <w:pStyle w:val="10"/>
        <w:numPr>
          <w:ilvl w:val="0"/>
          <w:numId w:val="10"/>
        </w:numPr>
        <w:tabs>
          <w:tab w:val="left" w:pos="520"/>
        </w:tabs>
        <w:spacing w:before="0" w:after="0" w:line="267" w:lineRule="exact"/>
        <w:ind w:left="520" w:right="0" w:hanging="142"/>
        <w:jc w:val="left"/>
        <w:rPr>
          <w:sz w:val="22"/>
        </w:rPr>
      </w:pPr>
      <w:r>
        <w:rPr>
          <w:sz w:val="22"/>
        </w:rPr>
        <w:t>É</w:t>
      </w:r>
      <w:r>
        <w:rPr>
          <w:spacing w:val="-1"/>
          <w:sz w:val="22"/>
        </w:rPr>
        <w:t xml:space="preserve"> </w:t>
      </w:r>
      <w:r>
        <w:rPr>
          <w:sz w:val="22"/>
        </w:rPr>
        <w:t>vedada</w:t>
      </w:r>
      <w:r>
        <w:rPr>
          <w:spacing w:val="-1"/>
          <w:sz w:val="22"/>
        </w:rPr>
        <w:t xml:space="preserve"> </w:t>
      </w:r>
      <w:r>
        <w:rPr>
          <w:sz w:val="22"/>
        </w:rPr>
        <w:t>a</w:t>
      </w:r>
      <w:r>
        <w:rPr>
          <w:spacing w:val="-3"/>
          <w:sz w:val="22"/>
        </w:rPr>
        <w:t xml:space="preserve"> </w:t>
      </w:r>
      <w:r>
        <w:rPr>
          <w:sz w:val="22"/>
        </w:rPr>
        <w:t>realização</w:t>
      </w:r>
      <w:r>
        <w:rPr>
          <w:spacing w:val="-3"/>
          <w:sz w:val="22"/>
        </w:rPr>
        <w:t xml:space="preserve"> </w:t>
      </w:r>
      <w:r>
        <w:rPr>
          <w:sz w:val="22"/>
        </w:rPr>
        <w:t>de</w:t>
      </w:r>
      <w:r>
        <w:rPr>
          <w:spacing w:val="-2"/>
          <w:sz w:val="22"/>
        </w:rPr>
        <w:t xml:space="preserve"> </w:t>
      </w:r>
      <w:r>
        <w:rPr>
          <w:sz w:val="22"/>
        </w:rPr>
        <w:t>despesas</w:t>
      </w:r>
      <w:r>
        <w:rPr>
          <w:spacing w:val="-2"/>
          <w:sz w:val="22"/>
        </w:rPr>
        <w:t xml:space="preserve"> </w:t>
      </w:r>
      <w:r>
        <w:rPr>
          <w:sz w:val="22"/>
        </w:rPr>
        <w:t>em</w:t>
      </w:r>
      <w:r>
        <w:rPr>
          <w:spacing w:val="-3"/>
          <w:sz w:val="22"/>
        </w:rPr>
        <w:t xml:space="preserve"> </w:t>
      </w:r>
      <w:r>
        <w:rPr>
          <w:sz w:val="22"/>
        </w:rPr>
        <w:t>data</w:t>
      </w:r>
      <w:r>
        <w:rPr>
          <w:spacing w:val="-3"/>
          <w:sz w:val="22"/>
        </w:rPr>
        <w:t xml:space="preserve"> </w:t>
      </w:r>
      <w:r>
        <w:rPr>
          <w:sz w:val="22"/>
        </w:rPr>
        <w:t>anterior</w:t>
      </w:r>
      <w:r>
        <w:rPr>
          <w:spacing w:val="-3"/>
          <w:sz w:val="22"/>
        </w:rPr>
        <w:t xml:space="preserve"> </w:t>
      </w:r>
      <w:r>
        <w:rPr>
          <w:sz w:val="22"/>
        </w:rPr>
        <w:t>ou</w:t>
      </w:r>
      <w:r>
        <w:rPr>
          <w:spacing w:val="-1"/>
          <w:sz w:val="22"/>
        </w:rPr>
        <w:t xml:space="preserve"> </w:t>
      </w:r>
      <w:r>
        <w:rPr>
          <w:sz w:val="22"/>
        </w:rPr>
        <w:t>posterior</w:t>
      </w:r>
      <w:r>
        <w:rPr>
          <w:spacing w:val="-3"/>
          <w:sz w:val="22"/>
        </w:rPr>
        <w:t xml:space="preserve"> </w:t>
      </w:r>
      <w:r>
        <w:rPr>
          <w:sz w:val="22"/>
        </w:rPr>
        <w:t>a</w:t>
      </w:r>
      <w:r>
        <w:rPr>
          <w:spacing w:val="-1"/>
          <w:sz w:val="22"/>
        </w:rPr>
        <w:t xml:space="preserve"> </w:t>
      </w:r>
      <w:r>
        <w:rPr>
          <w:sz w:val="22"/>
        </w:rPr>
        <w:t>vigência</w:t>
      </w:r>
      <w:r>
        <w:rPr>
          <w:spacing w:val="-4"/>
          <w:sz w:val="22"/>
        </w:rPr>
        <w:t xml:space="preserve"> </w:t>
      </w:r>
      <w:r>
        <w:rPr>
          <w:sz w:val="22"/>
        </w:rPr>
        <w:t>deste</w:t>
      </w:r>
      <w:r>
        <w:rPr>
          <w:spacing w:val="-3"/>
          <w:sz w:val="22"/>
        </w:rPr>
        <w:t xml:space="preserve"> </w:t>
      </w:r>
      <w:r>
        <w:rPr>
          <w:sz w:val="22"/>
        </w:rPr>
        <w:t>Termo;</w:t>
      </w:r>
    </w:p>
    <w:p>
      <w:pPr>
        <w:pStyle w:val="10"/>
        <w:numPr>
          <w:ilvl w:val="0"/>
          <w:numId w:val="10"/>
        </w:numPr>
        <w:tabs>
          <w:tab w:val="left" w:pos="918"/>
          <w:tab w:val="left" w:pos="919"/>
        </w:tabs>
        <w:spacing w:before="41" w:after="0" w:line="240" w:lineRule="auto"/>
        <w:ind w:left="918" w:right="0" w:hanging="541"/>
        <w:jc w:val="left"/>
        <w:rPr>
          <w:sz w:val="22"/>
        </w:rPr>
      </w:pPr>
      <w:r>
        <w:rPr>
          <w:sz w:val="22"/>
        </w:rPr>
        <w:t>Não</w:t>
      </w:r>
      <w:r>
        <w:rPr>
          <w:spacing w:val="-3"/>
          <w:sz w:val="22"/>
        </w:rPr>
        <w:t xml:space="preserve"> </w:t>
      </w:r>
      <w:r>
        <w:rPr>
          <w:sz w:val="22"/>
        </w:rPr>
        <w:t>poderão</w:t>
      </w:r>
      <w:r>
        <w:rPr>
          <w:spacing w:val="-2"/>
          <w:sz w:val="22"/>
        </w:rPr>
        <w:t xml:space="preserve"> </w:t>
      </w:r>
      <w:r>
        <w:rPr>
          <w:sz w:val="22"/>
        </w:rPr>
        <w:t>ser</w:t>
      </w:r>
      <w:r>
        <w:rPr>
          <w:spacing w:val="-4"/>
          <w:sz w:val="22"/>
        </w:rPr>
        <w:t xml:space="preserve"> </w:t>
      </w:r>
      <w:r>
        <w:rPr>
          <w:sz w:val="22"/>
        </w:rPr>
        <w:t>pagas</w:t>
      </w:r>
      <w:r>
        <w:rPr>
          <w:spacing w:val="-3"/>
          <w:sz w:val="22"/>
        </w:rPr>
        <w:t xml:space="preserve"> </w:t>
      </w:r>
      <w:r>
        <w:rPr>
          <w:sz w:val="22"/>
        </w:rPr>
        <w:t>com</w:t>
      </w:r>
      <w:r>
        <w:rPr>
          <w:spacing w:val="-3"/>
          <w:sz w:val="22"/>
        </w:rPr>
        <w:t xml:space="preserve"> </w:t>
      </w:r>
      <w:r>
        <w:rPr>
          <w:sz w:val="22"/>
        </w:rPr>
        <w:t>os</w:t>
      </w:r>
      <w:r>
        <w:rPr>
          <w:spacing w:val="-3"/>
          <w:sz w:val="22"/>
        </w:rPr>
        <w:t xml:space="preserve"> </w:t>
      </w:r>
      <w:r>
        <w:rPr>
          <w:sz w:val="22"/>
        </w:rPr>
        <w:t>recursos</w:t>
      </w:r>
      <w:r>
        <w:rPr>
          <w:spacing w:val="-3"/>
          <w:sz w:val="22"/>
        </w:rPr>
        <w:t xml:space="preserve"> </w:t>
      </w:r>
      <w:r>
        <w:rPr>
          <w:sz w:val="22"/>
        </w:rPr>
        <w:t>transferidos,</w:t>
      </w:r>
      <w:r>
        <w:rPr>
          <w:spacing w:val="-4"/>
          <w:sz w:val="22"/>
        </w:rPr>
        <w:t xml:space="preserve"> </w:t>
      </w:r>
      <w:r>
        <w:rPr>
          <w:sz w:val="22"/>
        </w:rPr>
        <w:t>as</w:t>
      </w:r>
      <w:r>
        <w:rPr>
          <w:spacing w:val="-2"/>
          <w:sz w:val="22"/>
        </w:rPr>
        <w:t xml:space="preserve"> </w:t>
      </w:r>
      <w:r>
        <w:rPr>
          <w:sz w:val="22"/>
        </w:rPr>
        <w:t>despesas:</w:t>
      </w:r>
    </w:p>
    <w:p>
      <w:pPr>
        <w:pStyle w:val="10"/>
        <w:numPr>
          <w:ilvl w:val="1"/>
          <w:numId w:val="10"/>
        </w:numPr>
        <w:tabs>
          <w:tab w:val="left" w:pos="663"/>
        </w:tabs>
        <w:spacing w:before="40" w:after="0" w:line="276" w:lineRule="auto"/>
        <w:ind w:left="661" w:right="916" w:hanging="110"/>
        <w:jc w:val="left"/>
        <w:rPr>
          <w:sz w:val="22"/>
        </w:rPr>
      </w:pPr>
      <w:r>
        <w:rPr>
          <w:sz w:val="22"/>
        </w:rPr>
        <w:t>Com</w:t>
      </w:r>
      <w:r>
        <w:rPr>
          <w:spacing w:val="1"/>
          <w:sz w:val="22"/>
        </w:rPr>
        <w:t xml:space="preserve"> </w:t>
      </w:r>
      <w:r>
        <w:rPr>
          <w:sz w:val="22"/>
        </w:rPr>
        <w:t>pagamento</w:t>
      </w:r>
      <w:r>
        <w:rPr>
          <w:spacing w:val="1"/>
          <w:sz w:val="22"/>
        </w:rPr>
        <w:t xml:space="preserve"> </w:t>
      </w:r>
      <w:r>
        <w:rPr>
          <w:sz w:val="22"/>
        </w:rPr>
        <w:t>a</w:t>
      </w:r>
      <w:r>
        <w:rPr>
          <w:spacing w:val="1"/>
          <w:sz w:val="22"/>
        </w:rPr>
        <w:t xml:space="preserve"> </w:t>
      </w:r>
      <w:r>
        <w:rPr>
          <w:sz w:val="22"/>
        </w:rPr>
        <w:t>qualquer</w:t>
      </w:r>
      <w:r>
        <w:rPr>
          <w:spacing w:val="1"/>
          <w:sz w:val="22"/>
        </w:rPr>
        <w:t xml:space="preserve"> </w:t>
      </w:r>
      <w:r>
        <w:rPr>
          <w:sz w:val="22"/>
        </w:rPr>
        <w:t>título</w:t>
      </w:r>
      <w:r>
        <w:rPr>
          <w:spacing w:val="1"/>
          <w:sz w:val="22"/>
        </w:rPr>
        <w:t xml:space="preserve"> </w:t>
      </w:r>
      <w:r>
        <w:rPr>
          <w:sz w:val="22"/>
        </w:rPr>
        <w:t>a</w:t>
      </w:r>
      <w:r>
        <w:rPr>
          <w:spacing w:val="1"/>
          <w:sz w:val="22"/>
        </w:rPr>
        <w:t xml:space="preserve"> </w:t>
      </w:r>
      <w:r>
        <w:rPr>
          <w:sz w:val="22"/>
        </w:rPr>
        <w:t>servidor</w:t>
      </w:r>
      <w:r>
        <w:rPr>
          <w:spacing w:val="1"/>
          <w:sz w:val="22"/>
        </w:rPr>
        <w:t xml:space="preserve"> </w:t>
      </w:r>
      <w:r>
        <w:rPr>
          <w:sz w:val="22"/>
        </w:rPr>
        <w:t>ou</w:t>
      </w:r>
      <w:r>
        <w:rPr>
          <w:spacing w:val="1"/>
          <w:sz w:val="22"/>
        </w:rPr>
        <w:t xml:space="preserve"> </w:t>
      </w:r>
      <w:r>
        <w:rPr>
          <w:sz w:val="22"/>
        </w:rPr>
        <w:t>empregado</w:t>
      </w:r>
      <w:r>
        <w:rPr>
          <w:spacing w:val="1"/>
          <w:sz w:val="22"/>
        </w:rPr>
        <w:t xml:space="preserve"> </w:t>
      </w:r>
      <w:r>
        <w:rPr>
          <w:sz w:val="22"/>
        </w:rPr>
        <w:t>público,</w:t>
      </w:r>
      <w:r>
        <w:rPr>
          <w:spacing w:val="1"/>
          <w:sz w:val="22"/>
        </w:rPr>
        <w:t xml:space="preserve"> </w:t>
      </w:r>
      <w:r>
        <w:rPr>
          <w:sz w:val="22"/>
        </w:rPr>
        <w:t>integrantes</w:t>
      </w:r>
      <w:r>
        <w:rPr>
          <w:spacing w:val="1"/>
          <w:sz w:val="22"/>
        </w:rPr>
        <w:t xml:space="preserve"> </w:t>
      </w:r>
      <w:r>
        <w:rPr>
          <w:sz w:val="22"/>
        </w:rPr>
        <w:t>do</w:t>
      </w:r>
      <w:r>
        <w:rPr>
          <w:spacing w:val="1"/>
          <w:sz w:val="22"/>
        </w:rPr>
        <w:t xml:space="preserve"> </w:t>
      </w:r>
      <w:r>
        <w:rPr>
          <w:sz w:val="22"/>
        </w:rPr>
        <w:t>quadro</w:t>
      </w:r>
      <w:r>
        <w:rPr>
          <w:spacing w:val="49"/>
          <w:sz w:val="22"/>
        </w:rPr>
        <w:t xml:space="preserve"> </w:t>
      </w:r>
      <w:r>
        <w:rPr>
          <w:sz w:val="22"/>
        </w:rPr>
        <w:t>de</w:t>
      </w:r>
      <w:r>
        <w:rPr>
          <w:spacing w:val="-47"/>
          <w:sz w:val="22"/>
        </w:rPr>
        <w:t xml:space="preserve"> </w:t>
      </w:r>
      <w:r>
        <w:rPr>
          <w:sz w:val="22"/>
        </w:rPr>
        <w:t>pessoal</w:t>
      </w:r>
      <w:r>
        <w:rPr>
          <w:spacing w:val="-2"/>
          <w:sz w:val="22"/>
        </w:rPr>
        <w:t xml:space="preserve"> </w:t>
      </w:r>
      <w:r>
        <w:rPr>
          <w:sz w:val="22"/>
        </w:rPr>
        <w:t>de órgão</w:t>
      </w:r>
      <w:r>
        <w:rPr>
          <w:spacing w:val="-4"/>
          <w:sz w:val="22"/>
        </w:rPr>
        <w:t xml:space="preserve"> </w:t>
      </w:r>
      <w:r>
        <w:rPr>
          <w:sz w:val="22"/>
        </w:rPr>
        <w:t>ou entidade pública</w:t>
      </w:r>
      <w:r>
        <w:rPr>
          <w:spacing w:val="-3"/>
          <w:sz w:val="22"/>
        </w:rPr>
        <w:t xml:space="preserve"> </w:t>
      </w:r>
      <w:r>
        <w:rPr>
          <w:sz w:val="22"/>
        </w:rPr>
        <w:t>da administração direta</w:t>
      </w:r>
      <w:r>
        <w:rPr>
          <w:spacing w:val="-1"/>
          <w:sz w:val="22"/>
        </w:rPr>
        <w:t xml:space="preserve"> </w:t>
      </w:r>
      <w:r>
        <w:rPr>
          <w:sz w:val="22"/>
        </w:rPr>
        <w:t>ou indireta;</w:t>
      </w:r>
    </w:p>
    <w:p>
      <w:pPr>
        <w:pStyle w:val="10"/>
        <w:numPr>
          <w:ilvl w:val="1"/>
          <w:numId w:val="10"/>
        </w:numPr>
        <w:tabs>
          <w:tab w:val="left" w:pos="663"/>
        </w:tabs>
        <w:spacing w:before="0" w:after="0" w:line="240" w:lineRule="auto"/>
        <w:ind w:left="662" w:right="0" w:hanging="159"/>
        <w:jc w:val="left"/>
        <w:rPr>
          <w:sz w:val="22"/>
        </w:rPr>
      </w:pPr>
      <w:r>
        <w:rPr>
          <w:sz w:val="22"/>
        </w:rPr>
        <w:t>Relativas</w:t>
      </w:r>
      <w:r>
        <w:rPr>
          <w:spacing w:val="-5"/>
          <w:sz w:val="22"/>
        </w:rPr>
        <w:t xml:space="preserve"> </w:t>
      </w:r>
      <w:r>
        <w:rPr>
          <w:sz w:val="22"/>
        </w:rPr>
        <w:t>as</w:t>
      </w:r>
      <w:r>
        <w:rPr>
          <w:spacing w:val="-2"/>
          <w:sz w:val="22"/>
        </w:rPr>
        <w:t xml:space="preserve"> </w:t>
      </w:r>
      <w:r>
        <w:rPr>
          <w:sz w:val="22"/>
        </w:rPr>
        <w:t>taxas</w:t>
      </w:r>
      <w:r>
        <w:rPr>
          <w:spacing w:val="-2"/>
          <w:sz w:val="22"/>
        </w:rPr>
        <w:t xml:space="preserve"> </w:t>
      </w:r>
      <w:r>
        <w:rPr>
          <w:sz w:val="22"/>
        </w:rPr>
        <w:t>de</w:t>
      </w:r>
      <w:r>
        <w:rPr>
          <w:spacing w:val="-4"/>
          <w:sz w:val="22"/>
        </w:rPr>
        <w:t xml:space="preserve"> </w:t>
      </w:r>
      <w:r>
        <w:rPr>
          <w:sz w:val="22"/>
        </w:rPr>
        <w:t>administração,</w:t>
      </w:r>
      <w:r>
        <w:rPr>
          <w:spacing w:val="-4"/>
          <w:sz w:val="22"/>
        </w:rPr>
        <w:t xml:space="preserve"> </w:t>
      </w:r>
      <w:r>
        <w:rPr>
          <w:sz w:val="22"/>
        </w:rPr>
        <w:t>gerência</w:t>
      </w:r>
      <w:r>
        <w:rPr>
          <w:spacing w:val="-4"/>
          <w:sz w:val="22"/>
        </w:rPr>
        <w:t xml:space="preserve"> </w:t>
      </w:r>
      <w:r>
        <w:rPr>
          <w:sz w:val="22"/>
        </w:rPr>
        <w:t>ou</w:t>
      </w:r>
      <w:r>
        <w:rPr>
          <w:spacing w:val="-2"/>
          <w:sz w:val="22"/>
        </w:rPr>
        <w:t xml:space="preserve"> </w:t>
      </w:r>
      <w:r>
        <w:rPr>
          <w:sz w:val="22"/>
        </w:rPr>
        <w:t>similar;</w:t>
      </w:r>
    </w:p>
    <w:p>
      <w:pPr>
        <w:pStyle w:val="10"/>
        <w:numPr>
          <w:ilvl w:val="1"/>
          <w:numId w:val="10"/>
        </w:numPr>
        <w:tabs>
          <w:tab w:val="left" w:pos="662"/>
        </w:tabs>
        <w:spacing w:before="39" w:after="0" w:line="276" w:lineRule="auto"/>
        <w:ind w:left="661" w:right="920" w:hanging="208"/>
        <w:jc w:val="both"/>
        <w:rPr>
          <w:sz w:val="22"/>
        </w:rPr>
      </w:pPr>
      <w:r>
        <w:rPr>
          <w:sz w:val="22"/>
        </w:rPr>
        <w:t>Taxas bancárias, multas, juros ou atualização monetária, decorrentes de culpa de agente do tomador</w:t>
      </w:r>
      <w:r>
        <w:rPr>
          <w:spacing w:val="-47"/>
          <w:sz w:val="22"/>
        </w:rPr>
        <w:t xml:space="preserve"> </w:t>
      </w:r>
      <w:r>
        <w:rPr>
          <w:sz w:val="22"/>
        </w:rPr>
        <w:t>dos</w:t>
      </w:r>
      <w:r>
        <w:rPr>
          <w:spacing w:val="-1"/>
          <w:sz w:val="22"/>
        </w:rPr>
        <w:t xml:space="preserve"> </w:t>
      </w:r>
      <w:r>
        <w:rPr>
          <w:sz w:val="22"/>
        </w:rPr>
        <w:t>recursos</w:t>
      </w:r>
      <w:r>
        <w:rPr>
          <w:spacing w:val="-1"/>
          <w:sz w:val="22"/>
        </w:rPr>
        <w:t xml:space="preserve"> </w:t>
      </w:r>
      <w:r>
        <w:rPr>
          <w:sz w:val="22"/>
        </w:rPr>
        <w:t>ou</w:t>
      </w:r>
      <w:r>
        <w:rPr>
          <w:spacing w:val="-1"/>
          <w:sz w:val="22"/>
        </w:rPr>
        <w:t xml:space="preserve"> </w:t>
      </w:r>
      <w:r>
        <w:rPr>
          <w:sz w:val="22"/>
        </w:rPr>
        <w:t>pelo</w:t>
      </w:r>
      <w:r>
        <w:rPr>
          <w:spacing w:val="-2"/>
          <w:sz w:val="22"/>
        </w:rPr>
        <w:t xml:space="preserve"> </w:t>
      </w:r>
      <w:r>
        <w:rPr>
          <w:sz w:val="22"/>
        </w:rPr>
        <w:t>descumprimento</w:t>
      </w:r>
      <w:r>
        <w:rPr>
          <w:spacing w:val="-3"/>
          <w:sz w:val="22"/>
        </w:rPr>
        <w:t xml:space="preserve"> </w:t>
      </w:r>
      <w:r>
        <w:rPr>
          <w:sz w:val="22"/>
        </w:rPr>
        <w:t>de determinações</w:t>
      </w:r>
      <w:r>
        <w:rPr>
          <w:spacing w:val="-1"/>
          <w:sz w:val="22"/>
        </w:rPr>
        <w:t xml:space="preserve"> </w:t>
      </w:r>
      <w:r>
        <w:rPr>
          <w:sz w:val="22"/>
        </w:rPr>
        <w:t>legais</w:t>
      </w:r>
      <w:r>
        <w:rPr>
          <w:spacing w:val="-1"/>
          <w:sz w:val="22"/>
        </w:rPr>
        <w:t xml:space="preserve"> </w:t>
      </w:r>
      <w:r>
        <w:rPr>
          <w:sz w:val="22"/>
        </w:rPr>
        <w:t>ou conveniais;</w:t>
      </w:r>
    </w:p>
    <w:p>
      <w:pPr>
        <w:pStyle w:val="10"/>
        <w:numPr>
          <w:ilvl w:val="1"/>
          <w:numId w:val="10"/>
        </w:numPr>
        <w:tabs>
          <w:tab w:val="left" w:pos="663"/>
        </w:tabs>
        <w:spacing w:before="1" w:after="0" w:line="240" w:lineRule="auto"/>
        <w:ind w:left="662" w:right="0" w:hanging="222"/>
        <w:jc w:val="both"/>
        <w:rPr>
          <w:sz w:val="22"/>
        </w:rPr>
      </w:pPr>
      <w:r>
        <w:rPr>
          <w:sz w:val="22"/>
        </w:rPr>
        <w:t>Pagamento</w:t>
      </w:r>
      <w:r>
        <w:rPr>
          <w:spacing w:val="-4"/>
          <w:sz w:val="22"/>
        </w:rPr>
        <w:t xml:space="preserve"> </w:t>
      </w:r>
      <w:r>
        <w:rPr>
          <w:sz w:val="22"/>
        </w:rPr>
        <w:t>de</w:t>
      </w:r>
      <w:r>
        <w:rPr>
          <w:spacing w:val="-4"/>
          <w:sz w:val="22"/>
        </w:rPr>
        <w:t xml:space="preserve"> </w:t>
      </w:r>
      <w:r>
        <w:rPr>
          <w:sz w:val="22"/>
        </w:rPr>
        <w:t>profissionais</w:t>
      </w:r>
      <w:r>
        <w:rPr>
          <w:spacing w:val="-3"/>
          <w:sz w:val="22"/>
        </w:rPr>
        <w:t xml:space="preserve"> </w:t>
      </w:r>
      <w:r>
        <w:rPr>
          <w:sz w:val="22"/>
        </w:rPr>
        <w:t>não</w:t>
      </w:r>
      <w:r>
        <w:rPr>
          <w:spacing w:val="-3"/>
          <w:sz w:val="22"/>
        </w:rPr>
        <w:t xml:space="preserve"> </w:t>
      </w:r>
      <w:r>
        <w:rPr>
          <w:sz w:val="22"/>
        </w:rPr>
        <w:t>vinculados</w:t>
      </w:r>
      <w:r>
        <w:rPr>
          <w:spacing w:val="-5"/>
          <w:sz w:val="22"/>
        </w:rPr>
        <w:t xml:space="preserve"> </w:t>
      </w:r>
      <w:r>
        <w:rPr>
          <w:sz w:val="22"/>
        </w:rPr>
        <w:t>à</w:t>
      </w:r>
      <w:r>
        <w:rPr>
          <w:spacing w:val="-4"/>
          <w:sz w:val="22"/>
        </w:rPr>
        <w:t xml:space="preserve"> </w:t>
      </w:r>
      <w:r>
        <w:rPr>
          <w:sz w:val="22"/>
        </w:rPr>
        <w:t>execução</w:t>
      </w:r>
      <w:r>
        <w:rPr>
          <w:spacing w:val="-4"/>
          <w:sz w:val="22"/>
        </w:rPr>
        <w:t xml:space="preserve"> </w:t>
      </w:r>
      <w:r>
        <w:rPr>
          <w:sz w:val="22"/>
        </w:rPr>
        <w:t>do</w:t>
      </w:r>
      <w:r>
        <w:rPr>
          <w:spacing w:val="-3"/>
          <w:sz w:val="22"/>
        </w:rPr>
        <w:t xml:space="preserve"> </w:t>
      </w:r>
      <w:r>
        <w:rPr>
          <w:sz w:val="22"/>
        </w:rPr>
        <w:t>objeto</w:t>
      </w:r>
      <w:r>
        <w:rPr>
          <w:spacing w:val="-4"/>
          <w:sz w:val="22"/>
        </w:rPr>
        <w:t xml:space="preserve"> </w:t>
      </w:r>
      <w:r>
        <w:rPr>
          <w:sz w:val="22"/>
        </w:rPr>
        <w:t>do</w:t>
      </w:r>
      <w:r>
        <w:rPr>
          <w:spacing w:val="-4"/>
          <w:sz w:val="22"/>
        </w:rPr>
        <w:t xml:space="preserve"> </w:t>
      </w:r>
      <w:r>
        <w:rPr>
          <w:sz w:val="22"/>
        </w:rPr>
        <w:t>termo</w:t>
      </w:r>
      <w:r>
        <w:rPr>
          <w:spacing w:val="-2"/>
          <w:sz w:val="22"/>
        </w:rPr>
        <w:t xml:space="preserve"> </w:t>
      </w:r>
      <w:r>
        <w:rPr>
          <w:sz w:val="22"/>
        </w:rPr>
        <w:t>de</w:t>
      </w:r>
      <w:r>
        <w:rPr>
          <w:spacing w:val="-3"/>
          <w:sz w:val="22"/>
        </w:rPr>
        <w:t xml:space="preserve"> </w:t>
      </w:r>
      <w:r>
        <w:rPr>
          <w:sz w:val="22"/>
        </w:rPr>
        <w:t>transferência;</w:t>
      </w:r>
    </w:p>
    <w:p>
      <w:pPr>
        <w:pStyle w:val="10"/>
        <w:numPr>
          <w:ilvl w:val="1"/>
          <w:numId w:val="10"/>
        </w:numPr>
        <w:tabs>
          <w:tab w:val="left" w:pos="521"/>
        </w:tabs>
        <w:spacing w:before="41" w:after="0" w:line="276" w:lineRule="auto"/>
        <w:ind w:left="378" w:right="916" w:hanging="30"/>
        <w:jc w:val="both"/>
        <w:rPr>
          <w:sz w:val="22"/>
        </w:rPr>
      </w:pPr>
      <w:r>
        <w:rPr>
          <w:sz w:val="22"/>
        </w:rPr>
        <w:t>Não poderão ser pagos, em hipótese alguma, com recursos do Convênio, honorários a dirigente da</w:t>
      </w:r>
      <w:r>
        <w:rPr>
          <w:spacing w:val="1"/>
          <w:sz w:val="22"/>
        </w:rPr>
        <w:t xml:space="preserve"> </w:t>
      </w:r>
      <w:r>
        <w:rPr>
          <w:sz w:val="22"/>
        </w:rPr>
        <w:t>instituição beneficiada, bem como gratificações, representações e comissões, obedecidas as normas</w:t>
      </w:r>
      <w:r>
        <w:rPr>
          <w:spacing w:val="1"/>
          <w:sz w:val="22"/>
        </w:rPr>
        <w:t xml:space="preserve"> </w:t>
      </w:r>
      <w:r>
        <w:rPr>
          <w:sz w:val="22"/>
        </w:rPr>
        <w:t>legais</w:t>
      </w:r>
      <w:r>
        <w:rPr>
          <w:spacing w:val="-1"/>
          <w:sz w:val="22"/>
        </w:rPr>
        <w:t xml:space="preserve"> </w:t>
      </w:r>
      <w:r>
        <w:rPr>
          <w:sz w:val="22"/>
        </w:rPr>
        <w:t>que regem a matéria em especial a</w:t>
      </w:r>
      <w:r>
        <w:rPr>
          <w:spacing w:val="-2"/>
          <w:sz w:val="22"/>
        </w:rPr>
        <w:t xml:space="preserve"> </w:t>
      </w:r>
      <w:r>
        <w:rPr>
          <w:sz w:val="22"/>
        </w:rPr>
        <w:t>LC</w:t>
      </w:r>
      <w:r>
        <w:rPr>
          <w:spacing w:val="-2"/>
          <w:sz w:val="22"/>
        </w:rPr>
        <w:t xml:space="preserve"> </w:t>
      </w:r>
      <w:r>
        <w:rPr>
          <w:sz w:val="22"/>
        </w:rPr>
        <w:t>nº</w:t>
      </w:r>
      <w:r>
        <w:rPr>
          <w:spacing w:val="-1"/>
          <w:sz w:val="22"/>
        </w:rPr>
        <w:t xml:space="preserve"> </w:t>
      </w:r>
      <w:r>
        <w:rPr>
          <w:sz w:val="22"/>
        </w:rPr>
        <w:t>101/2000.</w:t>
      </w:r>
    </w:p>
    <w:p>
      <w:pPr>
        <w:pStyle w:val="10"/>
        <w:numPr>
          <w:ilvl w:val="0"/>
          <w:numId w:val="9"/>
        </w:numPr>
        <w:tabs>
          <w:tab w:val="left" w:pos="662"/>
        </w:tabs>
        <w:spacing w:before="0" w:after="0" w:line="276" w:lineRule="auto"/>
        <w:ind w:left="378" w:right="918" w:firstLine="0"/>
        <w:jc w:val="both"/>
        <w:rPr>
          <w:sz w:val="22"/>
        </w:rPr>
      </w:pPr>
      <w:r>
        <w:rPr>
          <w:sz w:val="22"/>
        </w:rPr>
        <w:t>As</w:t>
      </w:r>
      <w:r>
        <w:rPr>
          <w:spacing w:val="1"/>
          <w:sz w:val="22"/>
        </w:rPr>
        <w:t xml:space="preserve"> </w:t>
      </w:r>
      <w:r>
        <w:rPr>
          <w:sz w:val="22"/>
        </w:rPr>
        <w:t>faturas,</w:t>
      </w:r>
      <w:r>
        <w:rPr>
          <w:spacing w:val="1"/>
          <w:sz w:val="22"/>
        </w:rPr>
        <w:t xml:space="preserve"> </w:t>
      </w:r>
      <w:r>
        <w:rPr>
          <w:sz w:val="22"/>
        </w:rPr>
        <w:t>recibos,</w:t>
      </w:r>
      <w:r>
        <w:rPr>
          <w:spacing w:val="1"/>
          <w:sz w:val="22"/>
        </w:rPr>
        <w:t xml:space="preserve"> </w:t>
      </w:r>
      <w:r>
        <w:rPr>
          <w:sz w:val="22"/>
        </w:rPr>
        <w:t>notas</w:t>
      </w:r>
      <w:r>
        <w:rPr>
          <w:spacing w:val="1"/>
          <w:sz w:val="22"/>
        </w:rPr>
        <w:t xml:space="preserve"> </w:t>
      </w:r>
      <w:r>
        <w:rPr>
          <w:sz w:val="22"/>
        </w:rPr>
        <w:t>fiscais</w:t>
      </w:r>
      <w:r>
        <w:rPr>
          <w:spacing w:val="1"/>
          <w:sz w:val="22"/>
        </w:rPr>
        <w:t xml:space="preserve"> </w:t>
      </w:r>
      <w:r>
        <w:rPr>
          <w:sz w:val="22"/>
        </w:rPr>
        <w:t>e</w:t>
      </w:r>
      <w:r>
        <w:rPr>
          <w:spacing w:val="1"/>
          <w:sz w:val="22"/>
        </w:rPr>
        <w:t xml:space="preserve"> </w:t>
      </w:r>
      <w:r>
        <w:rPr>
          <w:sz w:val="22"/>
        </w:rPr>
        <w:t>quaisquer</w:t>
      </w:r>
      <w:r>
        <w:rPr>
          <w:spacing w:val="1"/>
          <w:sz w:val="22"/>
        </w:rPr>
        <w:t xml:space="preserve"> </w:t>
      </w:r>
      <w:r>
        <w:rPr>
          <w:sz w:val="22"/>
        </w:rPr>
        <w:t>outros</w:t>
      </w:r>
      <w:r>
        <w:rPr>
          <w:spacing w:val="1"/>
          <w:sz w:val="22"/>
        </w:rPr>
        <w:t xml:space="preserve"> </w:t>
      </w:r>
      <w:r>
        <w:rPr>
          <w:sz w:val="22"/>
        </w:rPr>
        <w:t>documentos</w:t>
      </w:r>
      <w:r>
        <w:rPr>
          <w:spacing w:val="1"/>
          <w:sz w:val="22"/>
        </w:rPr>
        <w:t xml:space="preserve"> </w:t>
      </w:r>
      <w:r>
        <w:rPr>
          <w:sz w:val="22"/>
        </w:rPr>
        <w:t>comprobatórios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1"/>
          <w:sz w:val="22"/>
        </w:rPr>
        <w:t xml:space="preserve"> </w:t>
      </w:r>
      <w:r>
        <w:rPr>
          <w:sz w:val="22"/>
        </w:rPr>
        <w:t>despesas</w:t>
      </w:r>
      <w:r>
        <w:rPr>
          <w:spacing w:val="1"/>
          <w:sz w:val="22"/>
        </w:rPr>
        <w:t xml:space="preserve"> </w:t>
      </w:r>
      <w:r>
        <w:rPr>
          <w:sz w:val="22"/>
        </w:rPr>
        <w:t>deverão</w:t>
      </w:r>
      <w:r>
        <w:rPr>
          <w:spacing w:val="-2"/>
          <w:sz w:val="22"/>
        </w:rPr>
        <w:t xml:space="preserve"> </w:t>
      </w:r>
      <w:r>
        <w:rPr>
          <w:sz w:val="22"/>
        </w:rPr>
        <w:t>ser</w:t>
      </w:r>
      <w:r>
        <w:rPr>
          <w:spacing w:val="-2"/>
          <w:sz w:val="22"/>
        </w:rPr>
        <w:t xml:space="preserve"> </w:t>
      </w:r>
      <w:r>
        <w:rPr>
          <w:sz w:val="22"/>
        </w:rPr>
        <w:t>emitidos</w:t>
      </w:r>
      <w:r>
        <w:rPr>
          <w:spacing w:val="-1"/>
          <w:sz w:val="22"/>
        </w:rPr>
        <w:t xml:space="preserve"> </w:t>
      </w:r>
      <w:r>
        <w:rPr>
          <w:sz w:val="22"/>
        </w:rPr>
        <w:t>em</w:t>
      </w:r>
      <w:r>
        <w:rPr>
          <w:spacing w:val="-2"/>
          <w:sz w:val="22"/>
        </w:rPr>
        <w:t xml:space="preserve"> </w:t>
      </w:r>
      <w:r>
        <w:rPr>
          <w:sz w:val="22"/>
        </w:rPr>
        <w:t>nome</w:t>
      </w:r>
      <w:r>
        <w:rPr>
          <w:spacing w:val="-1"/>
          <w:sz w:val="22"/>
        </w:rPr>
        <w:t xml:space="preserve"> </w:t>
      </w:r>
      <w:r>
        <w:rPr>
          <w:sz w:val="22"/>
        </w:rPr>
        <w:t>da</w:t>
      </w:r>
      <w:r>
        <w:rPr>
          <w:spacing w:val="-1"/>
          <w:sz w:val="22"/>
        </w:rPr>
        <w:t xml:space="preserve"> </w:t>
      </w:r>
      <w:r>
        <w:rPr>
          <w:sz w:val="22"/>
        </w:rPr>
        <w:t>ICTPR,</w:t>
      </w:r>
      <w:r>
        <w:rPr>
          <w:spacing w:val="-2"/>
          <w:sz w:val="22"/>
        </w:rPr>
        <w:t xml:space="preserve"> </w:t>
      </w:r>
      <w:r>
        <w:rPr>
          <w:sz w:val="22"/>
        </w:rPr>
        <w:t>devidamente</w:t>
      </w:r>
      <w:r>
        <w:rPr>
          <w:spacing w:val="-2"/>
          <w:sz w:val="22"/>
        </w:rPr>
        <w:t xml:space="preserve"> </w:t>
      </w:r>
      <w:r>
        <w:rPr>
          <w:sz w:val="22"/>
        </w:rPr>
        <w:t>identificados</w:t>
      </w:r>
      <w:r>
        <w:rPr>
          <w:spacing w:val="-2"/>
          <w:sz w:val="22"/>
        </w:rPr>
        <w:t xml:space="preserve"> </w:t>
      </w:r>
      <w:r>
        <w:rPr>
          <w:sz w:val="22"/>
        </w:rPr>
        <w:t>com</w:t>
      </w:r>
      <w:r>
        <w:rPr>
          <w:spacing w:val="-2"/>
          <w:sz w:val="22"/>
        </w:rPr>
        <w:t xml:space="preserve"> </w:t>
      </w:r>
      <w:r>
        <w:rPr>
          <w:sz w:val="22"/>
        </w:rPr>
        <w:t>o</w:t>
      </w:r>
      <w:r>
        <w:rPr>
          <w:spacing w:val="-2"/>
          <w:sz w:val="22"/>
        </w:rPr>
        <w:t xml:space="preserve"> </w:t>
      </w:r>
      <w:r>
        <w:rPr>
          <w:sz w:val="22"/>
        </w:rPr>
        <w:t>número</w:t>
      </w:r>
      <w:r>
        <w:rPr>
          <w:spacing w:val="-1"/>
          <w:sz w:val="22"/>
        </w:rPr>
        <w:t xml:space="preserve"> </w:t>
      </w:r>
      <w:r>
        <w:rPr>
          <w:sz w:val="22"/>
        </w:rPr>
        <w:t>deste</w:t>
      </w:r>
      <w:r>
        <w:rPr>
          <w:spacing w:val="-5"/>
          <w:sz w:val="22"/>
        </w:rPr>
        <w:t xml:space="preserve"> </w:t>
      </w:r>
      <w:r>
        <w:rPr>
          <w:sz w:val="22"/>
        </w:rPr>
        <w:t>Convênio.</w:t>
      </w:r>
    </w:p>
    <w:p>
      <w:pPr>
        <w:pStyle w:val="10"/>
        <w:numPr>
          <w:ilvl w:val="0"/>
          <w:numId w:val="9"/>
        </w:numPr>
        <w:tabs>
          <w:tab w:val="left" w:pos="662"/>
        </w:tabs>
        <w:spacing w:before="0" w:after="0" w:line="276" w:lineRule="auto"/>
        <w:ind w:left="378" w:right="914" w:firstLine="0"/>
        <w:jc w:val="both"/>
        <w:rPr>
          <w:sz w:val="22"/>
        </w:rPr>
      </w:pPr>
      <w:r>
        <w:rPr>
          <w:sz w:val="22"/>
        </w:rPr>
        <w:t>Constatadas</w:t>
      </w:r>
      <w:r>
        <w:rPr>
          <w:spacing w:val="1"/>
          <w:sz w:val="22"/>
        </w:rPr>
        <w:t xml:space="preserve"> </w:t>
      </w:r>
      <w:r>
        <w:rPr>
          <w:sz w:val="22"/>
        </w:rPr>
        <w:t>impropriedades</w:t>
      </w:r>
      <w:r>
        <w:rPr>
          <w:spacing w:val="1"/>
          <w:sz w:val="22"/>
        </w:rPr>
        <w:t xml:space="preserve"> </w:t>
      </w:r>
      <w:r>
        <w:rPr>
          <w:sz w:val="22"/>
        </w:rPr>
        <w:t>e/ou</w:t>
      </w:r>
      <w:r>
        <w:rPr>
          <w:spacing w:val="1"/>
          <w:sz w:val="22"/>
        </w:rPr>
        <w:t xml:space="preserve"> </w:t>
      </w:r>
      <w:r>
        <w:rPr>
          <w:sz w:val="22"/>
        </w:rPr>
        <w:t>irregularidades</w:t>
      </w:r>
      <w:r>
        <w:rPr>
          <w:spacing w:val="1"/>
          <w:sz w:val="22"/>
        </w:rPr>
        <w:t xml:space="preserve"> </w:t>
      </w:r>
      <w:r>
        <w:rPr>
          <w:sz w:val="22"/>
        </w:rPr>
        <w:t>decorrentes</w:t>
      </w:r>
      <w:r>
        <w:rPr>
          <w:spacing w:val="1"/>
          <w:sz w:val="22"/>
        </w:rPr>
        <w:t xml:space="preserve"> </w:t>
      </w:r>
      <w:r>
        <w:rPr>
          <w:sz w:val="22"/>
        </w:rPr>
        <w:t>do</w:t>
      </w:r>
      <w:r>
        <w:rPr>
          <w:spacing w:val="1"/>
          <w:sz w:val="22"/>
        </w:rPr>
        <w:t xml:space="preserve"> </w:t>
      </w:r>
      <w:r>
        <w:rPr>
          <w:sz w:val="22"/>
        </w:rPr>
        <w:t>uso</w:t>
      </w:r>
      <w:r>
        <w:rPr>
          <w:spacing w:val="1"/>
          <w:sz w:val="22"/>
        </w:rPr>
        <w:t xml:space="preserve"> </w:t>
      </w:r>
      <w:r>
        <w:rPr>
          <w:sz w:val="22"/>
        </w:rPr>
        <w:t>dos</w:t>
      </w:r>
      <w:r>
        <w:rPr>
          <w:spacing w:val="1"/>
          <w:sz w:val="22"/>
        </w:rPr>
        <w:t xml:space="preserve"> </w:t>
      </w:r>
      <w:r>
        <w:rPr>
          <w:sz w:val="22"/>
        </w:rPr>
        <w:t>recursos</w:t>
      </w:r>
      <w:r>
        <w:rPr>
          <w:spacing w:val="1"/>
          <w:sz w:val="22"/>
        </w:rPr>
        <w:t xml:space="preserve"> </w:t>
      </w:r>
      <w:r>
        <w:rPr>
          <w:sz w:val="22"/>
        </w:rPr>
        <w:t>ou</w:t>
      </w:r>
      <w:r>
        <w:rPr>
          <w:spacing w:val="1"/>
          <w:sz w:val="22"/>
        </w:rPr>
        <w:t xml:space="preserve"> </w:t>
      </w:r>
      <w:r>
        <w:rPr>
          <w:sz w:val="22"/>
        </w:rPr>
        <w:t>outras</w:t>
      </w:r>
      <w:r>
        <w:rPr>
          <w:spacing w:val="1"/>
          <w:sz w:val="22"/>
        </w:rPr>
        <w:t xml:space="preserve"> </w:t>
      </w:r>
      <w:r>
        <w:rPr>
          <w:sz w:val="22"/>
        </w:rPr>
        <w:t>pendências de ordem técnica, obriga-se a ICTPR a notificar, de imediato, a CONCEDENTE e a suspender a</w:t>
      </w:r>
      <w:r>
        <w:rPr>
          <w:spacing w:val="-47"/>
          <w:sz w:val="22"/>
        </w:rPr>
        <w:t xml:space="preserve"> </w:t>
      </w:r>
      <w:r>
        <w:rPr>
          <w:sz w:val="22"/>
        </w:rPr>
        <w:t>liberação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1"/>
          <w:sz w:val="22"/>
        </w:rPr>
        <w:t xml:space="preserve"> </w:t>
      </w:r>
      <w:r>
        <w:rPr>
          <w:sz w:val="22"/>
        </w:rPr>
        <w:t>eventuais</w:t>
      </w:r>
      <w:r>
        <w:rPr>
          <w:spacing w:val="1"/>
          <w:sz w:val="22"/>
        </w:rPr>
        <w:t xml:space="preserve"> </w:t>
      </w:r>
      <w:r>
        <w:rPr>
          <w:sz w:val="22"/>
        </w:rPr>
        <w:t>recursos</w:t>
      </w:r>
      <w:r>
        <w:rPr>
          <w:spacing w:val="1"/>
          <w:sz w:val="22"/>
        </w:rPr>
        <w:t xml:space="preserve"> </w:t>
      </w:r>
      <w:r>
        <w:rPr>
          <w:sz w:val="22"/>
        </w:rPr>
        <w:t>pendentes,</w:t>
      </w:r>
      <w:r>
        <w:rPr>
          <w:spacing w:val="1"/>
          <w:sz w:val="22"/>
        </w:rPr>
        <w:t xml:space="preserve"> </w:t>
      </w:r>
      <w:r>
        <w:rPr>
          <w:sz w:val="22"/>
        </w:rPr>
        <w:t>fixando</w:t>
      </w:r>
      <w:r>
        <w:rPr>
          <w:spacing w:val="1"/>
          <w:sz w:val="22"/>
        </w:rPr>
        <w:t xml:space="preserve"> </w:t>
      </w:r>
      <w:r>
        <w:rPr>
          <w:sz w:val="22"/>
        </w:rPr>
        <w:t>prazo</w:t>
      </w:r>
      <w:r>
        <w:rPr>
          <w:spacing w:val="1"/>
          <w:sz w:val="22"/>
        </w:rPr>
        <w:t xml:space="preserve"> </w:t>
      </w:r>
      <w:r>
        <w:rPr>
          <w:sz w:val="22"/>
        </w:rPr>
        <w:t>para</w:t>
      </w:r>
      <w:r>
        <w:rPr>
          <w:spacing w:val="1"/>
          <w:sz w:val="22"/>
        </w:rPr>
        <w:t xml:space="preserve"> </w:t>
      </w:r>
      <w:r>
        <w:rPr>
          <w:sz w:val="22"/>
        </w:rPr>
        <w:t>saneamento</w:t>
      </w:r>
      <w:r>
        <w:rPr>
          <w:spacing w:val="1"/>
          <w:sz w:val="22"/>
        </w:rPr>
        <w:t xml:space="preserve"> </w:t>
      </w:r>
      <w:r>
        <w:rPr>
          <w:sz w:val="22"/>
        </w:rPr>
        <w:t>ou</w:t>
      </w:r>
      <w:r>
        <w:rPr>
          <w:spacing w:val="1"/>
          <w:sz w:val="22"/>
        </w:rPr>
        <w:t xml:space="preserve"> </w:t>
      </w:r>
      <w:r>
        <w:rPr>
          <w:sz w:val="22"/>
        </w:rPr>
        <w:t>apresentação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1"/>
          <w:sz w:val="22"/>
        </w:rPr>
        <w:t xml:space="preserve"> </w:t>
      </w:r>
      <w:r>
        <w:rPr>
          <w:sz w:val="22"/>
        </w:rPr>
        <w:t>informações</w:t>
      </w:r>
      <w:r>
        <w:rPr>
          <w:spacing w:val="-3"/>
          <w:sz w:val="22"/>
        </w:rPr>
        <w:t xml:space="preserve"> </w:t>
      </w:r>
      <w:r>
        <w:rPr>
          <w:sz w:val="22"/>
        </w:rPr>
        <w:t>e</w:t>
      </w:r>
      <w:r>
        <w:rPr>
          <w:spacing w:val="-1"/>
          <w:sz w:val="22"/>
        </w:rPr>
        <w:t xml:space="preserve"> </w:t>
      </w:r>
      <w:r>
        <w:rPr>
          <w:sz w:val="22"/>
        </w:rPr>
        <w:t>esclarecimentos,</w:t>
      </w:r>
      <w:r>
        <w:rPr>
          <w:spacing w:val="-1"/>
          <w:sz w:val="22"/>
        </w:rPr>
        <w:t xml:space="preserve"> </w:t>
      </w:r>
      <w:r>
        <w:rPr>
          <w:sz w:val="22"/>
        </w:rPr>
        <w:t>podendo</w:t>
      </w:r>
      <w:r>
        <w:rPr>
          <w:spacing w:val="-2"/>
          <w:sz w:val="22"/>
        </w:rPr>
        <w:t xml:space="preserve"> </w:t>
      </w:r>
      <w:r>
        <w:rPr>
          <w:sz w:val="22"/>
        </w:rPr>
        <w:t>ser prorrogado</w:t>
      </w:r>
      <w:r>
        <w:rPr>
          <w:spacing w:val="-1"/>
          <w:sz w:val="22"/>
        </w:rPr>
        <w:t xml:space="preserve"> </w:t>
      </w:r>
      <w:r>
        <w:rPr>
          <w:sz w:val="22"/>
        </w:rPr>
        <w:t>por</w:t>
      </w:r>
      <w:r>
        <w:rPr>
          <w:spacing w:val="-1"/>
          <w:sz w:val="22"/>
        </w:rPr>
        <w:t xml:space="preserve"> </w:t>
      </w:r>
      <w:r>
        <w:rPr>
          <w:sz w:val="22"/>
        </w:rPr>
        <w:t>igual</w:t>
      </w:r>
      <w:r>
        <w:rPr>
          <w:spacing w:val="-1"/>
          <w:sz w:val="22"/>
        </w:rPr>
        <w:t xml:space="preserve"> </w:t>
      </w:r>
      <w:r>
        <w:rPr>
          <w:sz w:val="22"/>
        </w:rPr>
        <w:t>período.</w:t>
      </w:r>
    </w:p>
    <w:p>
      <w:pPr>
        <w:pStyle w:val="8"/>
        <w:rPr>
          <w:sz w:val="20"/>
        </w:rPr>
      </w:pPr>
    </w:p>
    <w:p>
      <w:pPr>
        <w:pStyle w:val="8"/>
        <w:spacing w:before="2"/>
        <w:rPr>
          <w:sz w:val="17"/>
        </w:rPr>
      </w:pPr>
    </w:p>
    <w:p>
      <w:pPr>
        <w:pStyle w:val="5"/>
        <w:tabs>
          <w:tab w:val="right" w:pos="10527"/>
        </w:tabs>
        <w:spacing w:before="69" w:line="216" w:lineRule="auto"/>
        <w:rPr>
          <w:rFonts w:ascii="Arial" w:hAnsi="Arial"/>
          <w:i w:val="0"/>
          <w:sz w:val="24"/>
        </w:rPr>
      </w:pPr>
      <w:r>
        <w:rPr>
          <w:color w:val="4F81BC"/>
        </w:rPr>
        <w:t>CLÁUSULA</w:t>
      </w:r>
      <w:r>
        <w:rPr>
          <w:color w:val="4F81BC"/>
          <w:spacing w:val="-1"/>
        </w:rPr>
        <w:t xml:space="preserve"> </w:t>
      </w:r>
      <w:r>
        <w:rPr>
          <w:color w:val="4F81BC"/>
        </w:rPr>
        <w:t>DÉCIMA</w:t>
      </w:r>
      <w:r>
        <w:rPr>
          <w:color w:val="4F81BC"/>
          <w:spacing w:val="-1"/>
        </w:rPr>
        <w:t xml:space="preserve"> </w:t>
      </w:r>
      <w:r>
        <w:rPr>
          <w:color w:val="4F81BC"/>
        </w:rPr>
        <w:t>SEGUNDA</w:t>
      </w:r>
      <w:r>
        <w:rPr>
          <w:color w:val="4F81BC"/>
          <w:spacing w:val="1"/>
        </w:rPr>
        <w:t xml:space="preserve"> </w:t>
      </w:r>
      <w:r>
        <w:rPr>
          <w:color w:val="4F81BC"/>
        </w:rPr>
        <w:t>-</w:t>
      </w:r>
      <w:r>
        <w:rPr>
          <w:color w:val="4F81BC"/>
          <w:spacing w:val="-1"/>
        </w:rPr>
        <w:t xml:space="preserve"> </w:t>
      </w:r>
      <w:r>
        <w:rPr>
          <w:color w:val="4F81BC"/>
        </w:rPr>
        <w:t>DA</w:t>
      </w:r>
      <w:r>
        <w:rPr>
          <w:color w:val="4F81BC"/>
          <w:spacing w:val="-2"/>
        </w:rPr>
        <w:t xml:space="preserve"> </w:t>
      </w:r>
      <w:r>
        <w:rPr>
          <w:color w:val="4F81BC"/>
        </w:rPr>
        <w:t>FISCALIZAÇÃO DO</w:t>
      </w:r>
      <w:r>
        <w:rPr>
          <w:color w:val="4F81BC"/>
          <w:spacing w:val="-3"/>
        </w:rPr>
        <w:t xml:space="preserve"> </w:t>
      </w:r>
      <w:r>
        <w:rPr>
          <w:color w:val="4F81BC"/>
        </w:rPr>
        <w:t>CONVÊNIO</w:t>
      </w:r>
      <w:r>
        <w:rPr>
          <w:color w:val="4F81BC"/>
        </w:rPr>
        <w:tab/>
      </w:r>
      <w:r>
        <w:rPr>
          <w:rFonts w:ascii="Arial" w:hAnsi="Arial"/>
          <w:i w:val="0"/>
          <w:color w:val="006FC0"/>
          <w:position w:val="-6"/>
          <w:sz w:val="24"/>
        </w:rPr>
        <w:t>18</w:t>
      </w:r>
    </w:p>
    <w:p>
      <w:pPr>
        <w:pStyle w:val="8"/>
        <w:spacing w:line="276" w:lineRule="auto"/>
        <w:ind w:left="378" w:right="1648"/>
      </w:pPr>
      <w:r>
        <w:t>Dentre outras atribuições legais e contratuais, compete à Fundação Araucária, na fiscalização do</w:t>
      </w:r>
      <w:r>
        <w:rPr>
          <w:spacing w:val="-47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Convênio</w:t>
      </w:r>
      <w:r>
        <w:rPr>
          <w:spacing w:val="-2"/>
        </w:rPr>
        <w:t xml:space="preserve"> </w:t>
      </w:r>
      <w:r>
        <w:t>PD&amp;I:</w:t>
      </w:r>
    </w:p>
    <w:p>
      <w:pPr>
        <w:pStyle w:val="10"/>
        <w:numPr>
          <w:ilvl w:val="1"/>
          <w:numId w:val="9"/>
        </w:numPr>
        <w:tabs>
          <w:tab w:val="left" w:pos="947"/>
        </w:tabs>
        <w:spacing w:before="109" w:after="0" w:line="276" w:lineRule="auto"/>
        <w:ind w:left="946" w:right="917" w:hanging="285"/>
        <w:jc w:val="left"/>
        <w:rPr>
          <w:sz w:val="22"/>
        </w:rPr>
      </w:pPr>
      <w:r>
        <w:rPr>
          <w:sz w:val="22"/>
        </w:rPr>
        <w:t>Cuidar</w:t>
      </w:r>
      <w:r>
        <w:rPr>
          <w:spacing w:val="6"/>
          <w:sz w:val="22"/>
        </w:rPr>
        <w:t xml:space="preserve"> </w:t>
      </w:r>
      <w:r>
        <w:rPr>
          <w:sz w:val="22"/>
        </w:rPr>
        <w:t>para</w:t>
      </w:r>
      <w:r>
        <w:rPr>
          <w:spacing w:val="5"/>
          <w:sz w:val="22"/>
        </w:rPr>
        <w:t xml:space="preserve"> </w:t>
      </w:r>
      <w:r>
        <w:rPr>
          <w:sz w:val="22"/>
        </w:rPr>
        <w:t>que</w:t>
      </w:r>
      <w:r>
        <w:rPr>
          <w:spacing w:val="5"/>
          <w:sz w:val="22"/>
        </w:rPr>
        <w:t xml:space="preserve"> </w:t>
      </w:r>
      <w:r>
        <w:rPr>
          <w:sz w:val="22"/>
        </w:rPr>
        <w:t>a</w:t>
      </w:r>
      <w:r>
        <w:rPr>
          <w:spacing w:val="6"/>
          <w:sz w:val="22"/>
        </w:rPr>
        <w:t xml:space="preserve"> </w:t>
      </w:r>
      <w:r>
        <w:rPr>
          <w:sz w:val="22"/>
        </w:rPr>
        <w:t>documentação</w:t>
      </w:r>
      <w:r>
        <w:rPr>
          <w:spacing w:val="5"/>
          <w:sz w:val="22"/>
        </w:rPr>
        <w:t xml:space="preserve"> </w:t>
      </w:r>
      <w:r>
        <w:rPr>
          <w:sz w:val="22"/>
        </w:rPr>
        <w:t>do</w:t>
      </w:r>
      <w:r>
        <w:rPr>
          <w:spacing w:val="7"/>
          <w:sz w:val="22"/>
        </w:rPr>
        <w:t xml:space="preserve"> </w:t>
      </w:r>
      <w:r>
        <w:rPr>
          <w:sz w:val="22"/>
        </w:rPr>
        <w:t>Convênio</w:t>
      </w:r>
      <w:r>
        <w:rPr>
          <w:spacing w:val="6"/>
          <w:sz w:val="22"/>
        </w:rPr>
        <w:t xml:space="preserve"> </w:t>
      </w:r>
      <w:r>
        <w:rPr>
          <w:sz w:val="22"/>
        </w:rPr>
        <w:t>esteja</w:t>
      </w:r>
      <w:r>
        <w:rPr>
          <w:spacing w:val="8"/>
          <w:sz w:val="22"/>
        </w:rPr>
        <w:t xml:space="preserve"> </w:t>
      </w:r>
      <w:r>
        <w:rPr>
          <w:sz w:val="22"/>
        </w:rPr>
        <w:t>em</w:t>
      </w:r>
      <w:r>
        <w:rPr>
          <w:spacing w:val="7"/>
          <w:sz w:val="22"/>
        </w:rPr>
        <w:t xml:space="preserve"> </w:t>
      </w:r>
      <w:r>
        <w:rPr>
          <w:sz w:val="22"/>
        </w:rPr>
        <w:t>conformidade</w:t>
      </w:r>
      <w:r>
        <w:rPr>
          <w:spacing w:val="5"/>
          <w:sz w:val="22"/>
        </w:rPr>
        <w:t xml:space="preserve"> </w:t>
      </w:r>
      <w:r>
        <w:rPr>
          <w:sz w:val="22"/>
        </w:rPr>
        <w:t>com</w:t>
      </w:r>
      <w:r>
        <w:rPr>
          <w:spacing w:val="5"/>
          <w:sz w:val="22"/>
        </w:rPr>
        <w:t xml:space="preserve"> </w:t>
      </w:r>
      <w:r>
        <w:rPr>
          <w:sz w:val="22"/>
        </w:rPr>
        <w:t>a</w:t>
      </w:r>
      <w:r>
        <w:rPr>
          <w:spacing w:val="7"/>
          <w:sz w:val="22"/>
        </w:rPr>
        <w:t xml:space="preserve"> </w:t>
      </w:r>
      <w:r>
        <w:rPr>
          <w:sz w:val="22"/>
        </w:rPr>
        <w:t>legislação</w:t>
      </w:r>
      <w:r>
        <w:rPr>
          <w:spacing w:val="6"/>
          <w:sz w:val="22"/>
        </w:rPr>
        <w:t xml:space="preserve"> </w:t>
      </w:r>
      <w:r>
        <w:rPr>
          <w:sz w:val="22"/>
        </w:rPr>
        <w:t>aplicada</w:t>
      </w:r>
      <w:r>
        <w:rPr>
          <w:spacing w:val="-47"/>
          <w:sz w:val="22"/>
        </w:rPr>
        <w:t xml:space="preserve"> </w:t>
      </w:r>
      <w:r>
        <w:rPr>
          <w:sz w:val="22"/>
        </w:rPr>
        <w:t>desde</w:t>
      </w:r>
      <w:r>
        <w:rPr>
          <w:spacing w:val="-1"/>
          <w:sz w:val="22"/>
        </w:rPr>
        <w:t xml:space="preserve"> </w:t>
      </w:r>
      <w:r>
        <w:rPr>
          <w:sz w:val="22"/>
        </w:rPr>
        <w:t>a</w:t>
      </w:r>
      <w:r>
        <w:rPr>
          <w:spacing w:val="-2"/>
          <w:sz w:val="22"/>
        </w:rPr>
        <w:t xml:space="preserve"> </w:t>
      </w:r>
      <w:r>
        <w:rPr>
          <w:sz w:val="22"/>
        </w:rPr>
        <w:t>sua proposta</w:t>
      </w:r>
      <w:r>
        <w:rPr>
          <w:spacing w:val="-3"/>
          <w:sz w:val="22"/>
        </w:rPr>
        <w:t xml:space="preserve"> </w:t>
      </w:r>
      <w:r>
        <w:rPr>
          <w:sz w:val="22"/>
        </w:rPr>
        <w:t>até aprovação</w:t>
      </w:r>
      <w:r>
        <w:rPr>
          <w:spacing w:val="-2"/>
          <w:sz w:val="22"/>
        </w:rPr>
        <w:t xml:space="preserve"> </w:t>
      </w:r>
      <w:r>
        <w:rPr>
          <w:sz w:val="22"/>
        </w:rPr>
        <w:t>da</w:t>
      </w:r>
      <w:r>
        <w:rPr>
          <w:spacing w:val="-1"/>
          <w:sz w:val="22"/>
        </w:rPr>
        <w:t xml:space="preserve"> </w:t>
      </w:r>
      <w:r>
        <w:rPr>
          <w:sz w:val="22"/>
        </w:rPr>
        <w:t>Prestação</w:t>
      </w:r>
      <w:r>
        <w:rPr>
          <w:spacing w:val="-2"/>
          <w:sz w:val="22"/>
        </w:rPr>
        <w:t xml:space="preserve"> </w:t>
      </w:r>
      <w:r>
        <w:rPr>
          <w:sz w:val="22"/>
        </w:rPr>
        <w:t>de Contas;</w:t>
      </w:r>
    </w:p>
    <w:p>
      <w:pPr>
        <w:pStyle w:val="10"/>
        <w:numPr>
          <w:ilvl w:val="1"/>
          <w:numId w:val="9"/>
        </w:numPr>
        <w:tabs>
          <w:tab w:val="left" w:pos="947"/>
        </w:tabs>
        <w:spacing w:before="1" w:after="0" w:line="276" w:lineRule="auto"/>
        <w:ind w:left="946" w:right="914" w:hanging="285"/>
        <w:jc w:val="left"/>
        <w:rPr>
          <w:sz w:val="22"/>
        </w:rPr>
      </w:pPr>
      <w:r>
        <w:rPr>
          <w:sz w:val="22"/>
        </w:rPr>
        <w:t>Ensejar as</w:t>
      </w:r>
      <w:r>
        <w:rPr>
          <w:spacing w:val="2"/>
          <w:sz w:val="22"/>
        </w:rPr>
        <w:t xml:space="preserve"> </w:t>
      </w:r>
      <w:r>
        <w:rPr>
          <w:sz w:val="22"/>
        </w:rPr>
        <w:t>ações</w:t>
      </w:r>
      <w:r>
        <w:rPr>
          <w:spacing w:val="2"/>
          <w:sz w:val="22"/>
        </w:rPr>
        <w:t xml:space="preserve"> </w:t>
      </w:r>
      <w:r>
        <w:rPr>
          <w:sz w:val="22"/>
        </w:rPr>
        <w:t>para que</w:t>
      </w:r>
      <w:r>
        <w:rPr>
          <w:spacing w:val="1"/>
          <w:sz w:val="22"/>
        </w:rPr>
        <w:t xml:space="preserve"> </w:t>
      </w:r>
      <w:r>
        <w:rPr>
          <w:sz w:val="22"/>
        </w:rPr>
        <w:t>a</w:t>
      </w:r>
      <w:r>
        <w:rPr>
          <w:spacing w:val="5"/>
          <w:sz w:val="22"/>
        </w:rPr>
        <w:t xml:space="preserve"> </w:t>
      </w:r>
      <w:r>
        <w:rPr>
          <w:sz w:val="22"/>
        </w:rPr>
        <w:t>execução física</w:t>
      </w:r>
      <w:r>
        <w:rPr>
          <w:spacing w:val="-1"/>
          <w:sz w:val="22"/>
        </w:rPr>
        <w:t xml:space="preserve"> </w:t>
      </w:r>
      <w:r>
        <w:rPr>
          <w:sz w:val="22"/>
        </w:rPr>
        <w:t>e</w:t>
      </w:r>
      <w:r>
        <w:rPr>
          <w:spacing w:val="2"/>
          <w:sz w:val="22"/>
        </w:rPr>
        <w:t xml:space="preserve"> </w:t>
      </w:r>
      <w:r>
        <w:rPr>
          <w:sz w:val="22"/>
        </w:rPr>
        <w:t>financeira</w:t>
      </w:r>
      <w:r>
        <w:rPr>
          <w:spacing w:val="2"/>
          <w:sz w:val="22"/>
        </w:rPr>
        <w:t xml:space="preserve"> </w:t>
      </w:r>
      <w:r>
        <w:rPr>
          <w:sz w:val="22"/>
        </w:rPr>
        <w:t>do</w:t>
      </w:r>
      <w:r>
        <w:rPr>
          <w:spacing w:val="2"/>
          <w:sz w:val="22"/>
        </w:rPr>
        <w:t xml:space="preserve"> </w:t>
      </w:r>
      <w:r>
        <w:rPr>
          <w:sz w:val="22"/>
        </w:rPr>
        <w:t>Convênio ocorra</w:t>
      </w:r>
      <w:r>
        <w:rPr>
          <w:spacing w:val="2"/>
          <w:sz w:val="22"/>
        </w:rPr>
        <w:t xml:space="preserve"> </w:t>
      </w:r>
      <w:r>
        <w:rPr>
          <w:sz w:val="22"/>
        </w:rPr>
        <w:t>conforme</w:t>
      </w:r>
      <w:r>
        <w:rPr>
          <w:spacing w:val="2"/>
          <w:sz w:val="22"/>
        </w:rPr>
        <w:t xml:space="preserve"> </w:t>
      </w:r>
      <w:r>
        <w:rPr>
          <w:sz w:val="22"/>
        </w:rPr>
        <w:t>previsto</w:t>
      </w:r>
      <w:r>
        <w:rPr>
          <w:spacing w:val="1"/>
          <w:sz w:val="22"/>
        </w:rPr>
        <w:t xml:space="preserve"> </w:t>
      </w:r>
      <w:r>
        <w:rPr>
          <w:sz w:val="22"/>
        </w:rPr>
        <w:t>no</w:t>
      </w:r>
      <w:r>
        <w:rPr>
          <w:spacing w:val="-47"/>
          <w:sz w:val="22"/>
        </w:rPr>
        <w:t xml:space="preserve"> </w:t>
      </w:r>
      <w:r>
        <w:rPr>
          <w:sz w:val="22"/>
        </w:rPr>
        <w:t>Plano</w:t>
      </w:r>
      <w:r>
        <w:rPr>
          <w:spacing w:val="-1"/>
          <w:sz w:val="22"/>
        </w:rPr>
        <w:t xml:space="preserve"> </w:t>
      </w:r>
      <w:r>
        <w:rPr>
          <w:sz w:val="22"/>
        </w:rPr>
        <w:t>de</w:t>
      </w:r>
      <w:r>
        <w:rPr>
          <w:spacing w:val="-3"/>
          <w:sz w:val="22"/>
        </w:rPr>
        <w:t xml:space="preserve"> </w:t>
      </w:r>
      <w:r>
        <w:rPr>
          <w:sz w:val="22"/>
        </w:rPr>
        <w:t>Trabalho;</w:t>
      </w:r>
    </w:p>
    <w:p>
      <w:pPr>
        <w:pStyle w:val="10"/>
        <w:numPr>
          <w:ilvl w:val="1"/>
          <w:numId w:val="9"/>
        </w:numPr>
        <w:tabs>
          <w:tab w:val="left" w:pos="947"/>
        </w:tabs>
        <w:spacing w:before="0" w:after="0" w:line="276" w:lineRule="auto"/>
        <w:ind w:left="946" w:right="915" w:hanging="285"/>
        <w:jc w:val="left"/>
        <w:rPr>
          <w:sz w:val="22"/>
        </w:rPr>
      </w:pPr>
      <w:r>
        <w:rPr>
          <w:sz w:val="22"/>
        </w:rPr>
        <w:t>Acompanhar</w:t>
      </w:r>
      <w:r>
        <w:rPr>
          <w:spacing w:val="20"/>
          <w:sz w:val="22"/>
        </w:rPr>
        <w:t xml:space="preserve"> </w:t>
      </w:r>
      <w:r>
        <w:rPr>
          <w:sz w:val="22"/>
        </w:rPr>
        <w:t>a</w:t>
      </w:r>
      <w:r>
        <w:rPr>
          <w:spacing w:val="20"/>
          <w:sz w:val="22"/>
        </w:rPr>
        <w:t xml:space="preserve"> </w:t>
      </w:r>
      <w:r>
        <w:rPr>
          <w:sz w:val="22"/>
        </w:rPr>
        <w:t>execução</w:t>
      </w:r>
      <w:r>
        <w:rPr>
          <w:spacing w:val="20"/>
          <w:sz w:val="22"/>
        </w:rPr>
        <w:t xml:space="preserve"> </w:t>
      </w:r>
      <w:r>
        <w:rPr>
          <w:sz w:val="22"/>
        </w:rPr>
        <w:t>do</w:t>
      </w:r>
      <w:r>
        <w:rPr>
          <w:spacing w:val="20"/>
          <w:sz w:val="22"/>
        </w:rPr>
        <w:t xml:space="preserve"> </w:t>
      </w:r>
      <w:r>
        <w:rPr>
          <w:sz w:val="22"/>
        </w:rPr>
        <w:t>Convênio</w:t>
      </w:r>
      <w:r>
        <w:rPr>
          <w:spacing w:val="20"/>
          <w:sz w:val="22"/>
        </w:rPr>
        <w:t xml:space="preserve"> </w:t>
      </w:r>
      <w:r>
        <w:rPr>
          <w:sz w:val="22"/>
        </w:rPr>
        <w:t>responsabilizando-se</w:t>
      </w:r>
      <w:r>
        <w:rPr>
          <w:spacing w:val="20"/>
          <w:sz w:val="22"/>
        </w:rPr>
        <w:t xml:space="preserve"> </w:t>
      </w:r>
      <w:r>
        <w:rPr>
          <w:sz w:val="22"/>
        </w:rPr>
        <w:t>pela</w:t>
      </w:r>
      <w:r>
        <w:rPr>
          <w:spacing w:val="20"/>
          <w:sz w:val="22"/>
        </w:rPr>
        <w:t xml:space="preserve"> </w:t>
      </w:r>
      <w:r>
        <w:rPr>
          <w:sz w:val="22"/>
        </w:rPr>
        <w:t>sua</w:t>
      </w:r>
      <w:r>
        <w:rPr>
          <w:spacing w:val="20"/>
          <w:sz w:val="22"/>
        </w:rPr>
        <w:t xml:space="preserve"> </w:t>
      </w:r>
      <w:r>
        <w:rPr>
          <w:sz w:val="22"/>
        </w:rPr>
        <w:t>eficácia,</w:t>
      </w:r>
      <w:r>
        <w:rPr>
          <w:spacing w:val="19"/>
          <w:sz w:val="22"/>
        </w:rPr>
        <w:t xml:space="preserve"> </w:t>
      </w:r>
      <w:r>
        <w:rPr>
          <w:sz w:val="22"/>
        </w:rPr>
        <w:t>por</w:t>
      </w:r>
      <w:r>
        <w:rPr>
          <w:spacing w:val="17"/>
          <w:sz w:val="22"/>
        </w:rPr>
        <w:t xml:space="preserve"> </w:t>
      </w:r>
      <w:r>
        <w:rPr>
          <w:sz w:val="22"/>
        </w:rPr>
        <w:t>meio</w:t>
      </w:r>
      <w:r>
        <w:rPr>
          <w:spacing w:val="20"/>
          <w:sz w:val="22"/>
        </w:rPr>
        <w:t xml:space="preserve"> </w:t>
      </w:r>
      <w:r>
        <w:rPr>
          <w:sz w:val="22"/>
        </w:rPr>
        <w:t>de</w:t>
      </w:r>
      <w:r>
        <w:rPr>
          <w:spacing w:val="-47"/>
          <w:sz w:val="22"/>
        </w:rPr>
        <w:t xml:space="preserve"> </w:t>
      </w:r>
      <w:r>
        <w:rPr>
          <w:sz w:val="22"/>
        </w:rPr>
        <w:t>relatórios,</w:t>
      </w:r>
      <w:r>
        <w:rPr>
          <w:spacing w:val="-3"/>
          <w:sz w:val="22"/>
        </w:rPr>
        <w:t xml:space="preserve"> </w:t>
      </w:r>
      <w:r>
        <w:rPr>
          <w:sz w:val="22"/>
        </w:rPr>
        <w:t>inspeções,</w:t>
      </w:r>
      <w:r>
        <w:rPr>
          <w:spacing w:val="-2"/>
          <w:sz w:val="22"/>
        </w:rPr>
        <w:t xml:space="preserve"> </w:t>
      </w:r>
      <w:r>
        <w:rPr>
          <w:sz w:val="22"/>
        </w:rPr>
        <w:t>visitas</w:t>
      </w:r>
      <w:r>
        <w:rPr>
          <w:spacing w:val="-2"/>
          <w:sz w:val="22"/>
        </w:rPr>
        <w:t xml:space="preserve"> </w:t>
      </w:r>
      <w:r>
        <w:rPr>
          <w:sz w:val="22"/>
        </w:rPr>
        <w:t>e</w:t>
      </w:r>
      <w:r>
        <w:rPr>
          <w:spacing w:val="-1"/>
          <w:sz w:val="22"/>
        </w:rPr>
        <w:t xml:space="preserve"> </w:t>
      </w:r>
      <w:r>
        <w:rPr>
          <w:sz w:val="22"/>
        </w:rPr>
        <w:t>atestação</w:t>
      </w:r>
      <w:r>
        <w:rPr>
          <w:spacing w:val="-2"/>
          <w:sz w:val="22"/>
        </w:rPr>
        <w:t xml:space="preserve"> </w:t>
      </w:r>
      <w:r>
        <w:rPr>
          <w:sz w:val="22"/>
        </w:rPr>
        <w:t>da</w:t>
      </w:r>
      <w:r>
        <w:rPr>
          <w:spacing w:val="-3"/>
          <w:sz w:val="22"/>
        </w:rPr>
        <w:t xml:space="preserve"> </w:t>
      </w:r>
      <w:r>
        <w:rPr>
          <w:sz w:val="22"/>
        </w:rPr>
        <w:t>satisfatória</w:t>
      </w:r>
      <w:r>
        <w:rPr>
          <w:spacing w:val="-1"/>
          <w:sz w:val="22"/>
        </w:rPr>
        <w:t xml:space="preserve"> </w:t>
      </w:r>
      <w:r>
        <w:rPr>
          <w:sz w:val="22"/>
        </w:rPr>
        <w:t>realização</w:t>
      </w:r>
      <w:r>
        <w:rPr>
          <w:spacing w:val="-3"/>
          <w:sz w:val="22"/>
        </w:rPr>
        <w:t xml:space="preserve"> </w:t>
      </w:r>
      <w:r>
        <w:rPr>
          <w:sz w:val="22"/>
        </w:rPr>
        <w:t>do</w:t>
      </w:r>
      <w:r>
        <w:rPr>
          <w:spacing w:val="-2"/>
          <w:sz w:val="22"/>
        </w:rPr>
        <w:t xml:space="preserve"> </w:t>
      </w:r>
      <w:r>
        <w:rPr>
          <w:sz w:val="22"/>
        </w:rPr>
        <w:t>objeto</w:t>
      </w:r>
      <w:r>
        <w:rPr>
          <w:spacing w:val="-2"/>
          <w:sz w:val="22"/>
        </w:rPr>
        <w:t xml:space="preserve"> </w:t>
      </w:r>
      <w:r>
        <w:rPr>
          <w:sz w:val="22"/>
        </w:rPr>
        <w:t>do</w:t>
      </w:r>
      <w:r>
        <w:rPr>
          <w:spacing w:val="4"/>
          <w:sz w:val="22"/>
        </w:rPr>
        <w:t xml:space="preserve"> </w:t>
      </w:r>
      <w:r>
        <w:rPr>
          <w:sz w:val="22"/>
        </w:rPr>
        <w:t>Convênio.</w:t>
      </w:r>
    </w:p>
    <w:p>
      <w:pPr>
        <w:pStyle w:val="10"/>
        <w:numPr>
          <w:ilvl w:val="1"/>
          <w:numId w:val="9"/>
        </w:numPr>
        <w:tabs>
          <w:tab w:val="left" w:pos="947"/>
        </w:tabs>
        <w:spacing w:before="0" w:after="0" w:line="240" w:lineRule="auto"/>
        <w:ind w:left="946" w:right="0" w:hanging="286"/>
        <w:jc w:val="left"/>
        <w:rPr>
          <w:sz w:val="22"/>
        </w:rPr>
      </w:pPr>
      <w:r>
        <w:rPr>
          <w:sz w:val="22"/>
        </w:rPr>
        <w:t>Atuar</w:t>
      </w:r>
      <w:r>
        <w:rPr>
          <w:spacing w:val="-3"/>
          <w:sz w:val="22"/>
        </w:rPr>
        <w:t xml:space="preserve"> </w:t>
      </w:r>
      <w:r>
        <w:rPr>
          <w:sz w:val="22"/>
        </w:rPr>
        <w:t>como</w:t>
      </w:r>
      <w:r>
        <w:rPr>
          <w:spacing w:val="-4"/>
          <w:sz w:val="22"/>
        </w:rPr>
        <w:t xml:space="preserve"> </w:t>
      </w:r>
      <w:r>
        <w:rPr>
          <w:sz w:val="22"/>
        </w:rPr>
        <w:t>interlocutor</w:t>
      </w:r>
      <w:r>
        <w:rPr>
          <w:spacing w:val="-3"/>
          <w:sz w:val="22"/>
        </w:rPr>
        <w:t xml:space="preserve"> </w:t>
      </w:r>
      <w:r>
        <w:rPr>
          <w:sz w:val="22"/>
        </w:rPr>
        <w:t>do</w:t>
      </w:r>
      <w:r>
        <w:rPr>
          <w:spacing w:val="-2"/>
          <w:sz w:val="22"/>
        </w:rPr>
        <w:t xml:space="preserve"> </w:t>
      </w:r>
      <w:r>
        <w:rPr>
          <w:sz w:val="22"/>
        </w:rPr>
        <w:t>órgão</w:t>
      </w:r>
      <w:r>
        <w:rPr>
          <w:spacing w:val="-2"/>
          <w:sz w:val="22"/>
        </w:rPr>
        <w:t xml:space="preserve"> </w:t>
      </w:r>
      <w:r>
        <w:rPr>
          <w:sz w:val="22"/>
        </w:rPr>
        <w:t>responsável</w:t>
      </w:r>
      <w:r>
        <w:rPr>
          <w:spacing w:val="-2"/>
          <w:sz w:val="22"/>
        </w:rPr>
        <w:t xml:space="preserve"> </w:t>
      </w:r>
      <w:r>
        <w:rPr>
          <w:sz w:val="22"/>
        </w:rPr>
        <w:t>pela</w:t>
      </w:r>
      <w:r>
        <w:rPr>
          <w:spacing w:val="-2"/>
          <w:sz w:val="22"/>
        </w:rPr>
        <w:t xml:space="preserve"> </w:t>
      </w:r>
      <w:r>
        <w:rPr>
          <w:sz w:val="22"/>
        </w:rPr>
        <w:t>celebração</w:t>
      </w:r>
      <w:r>
        <w:rPr>
          <w:spacing w:val="-2"/>
          <w:sz w:val="22"/>
        </w:rPr>
        <w:t xml:space="preserve"> </w:t>
      </w:r>
      <w:r>
        <w:rPr>
          <w:sz w:val="22"/>
        </w:rPr>
        <w:t>do</w:t>
      </w:r>
      <w:r>
        <w:rPr>
          <w:spacing w:val="-4"/>
          <w:sz w:val="22"/>
        </w:rPr>
        <w:t xml:space="preserve"> </w:t>
      </w:r>
      <w:r>
        <w:rPr>
          <w:sz w:val="22"/>
        </w:rPr>
        <w:t>Convênio;</w:t>
      </w:r>
    </w:p>
    <w:p>
      <w:pPr>
        <w:pStyle w:val="10"/>
        <w:numPr>
          <w:ilvl w:val="1"/>
          <w:numId w:val="9"/>
        </w:numPr>
        <w:tabs>
          <w:tab w:val="left" w:pos="947"/>
        </w:tabs>
        <w:spacing w:before="40" w:after="0" w:line="240" w:lineRule="auto"/>
        <w:ind w:left="946" w:right="0" w:hanging="286"/>
        <w:jc w:val="left"/>
        <w:rPr>
          <w:sz w:val="22"/>
        </w:rPr>
      </w:pPr>
      <w:r>
        <w:rPr>
          <w:sz w:val="22"/>
        </w:rPr>
        <w:t>Controlar</w:t>
      </w:r>
      <w:r>
        <w:rPr>
          <w:spacing w:val="-4"/>
          <w:sz w:val="22"/>
        </w:rPr>
        <w:t xml:space="preserve"> </w:t>
      </w:r>
      <w:r>
        <w:rPr>
          <w:sz w:val="22"/>
        </w:rPr>
        <w:t>os</w:t>
      </w:r>
      <w:r>
        <w:rPr>
          <w:spacing w:val="-4"/>
          <w:sz w:val="22"/>
        </w:rPr>
        <w:t xml:space="preserve"> </w:t>
      </w:r>
      <w:r>
        <w:rPr>
          <w:sz w:val="22"/>
        </w:rPr>
        <w:t>saldos</w:t>
      </w:r>
      <w:r>
        <w:rPr>
          <w:spacing w:val="-3"/>
          <w:sz w:val="22"/>
        </w:rPr>
        <w:t xml:space="preserve"> </w:t>
      </w:r>
      <w:r>
        <w:rPr>
          <w:sz w:val="22"/>
        </w:rPr>
        <w:t>dos</w:t>
      </w:r>
      <w:r>
        <w:rPr>
          <w:spacing w:val="-3"/>
          <w:sz w:val="22"/>
        </w:rPr>
        <w:t xml:space="preserve"> </w:t>
      </w:r>
      <w:r>
        <w:rPr>
          <w:sz w:val="22"/>
        </w:rPr>
        <w:t>empenhos</w:t>
      </w:r>
      <w:r>
        <w:rPr>
          <w:spacing w:val="-5"/>
          <w:sz w:val="22"/>
        </w:rPr>
        <w:t xml:space="preserve"> </w:t>
      </w:r>
      <w:r>
        <w:rPr>
          <w:sz w:val="22"/>
        </w:rPr>
        <w:t>dos</w:t>
      </w:r>
      <w:r>
        <w:rPr>
          <w:spacing w:val="-3"/>
          <w:sz w:val="22"/>
        </w:rPr>
        <w:t xml:space="preserve"> </w:t>
      </w:r>
      <w:r>
        <w:rPr>
          <w:sz w:val="22"/>
        </w:rPr>
        <w:t>Convênios</w:t>
      </w:r>
      <w:r>
        <w:rPr>
          <w:spacing w:val="-2"/>
          <w:sz w:val="22"/>
        </w:rPr>
        <w:t xml:space="preserve"> </w:t>
      </w:r>
      <w:r>
        <w:rPr>
          <w:sz w:val="22"/>
        </w:rPr>
        <w:t>ou</w:t>
      </w:r>
      <w:r>
        <w:rPr>
          <w:spacing w:val="-4"/>
          <w:sz w:val="22"/>
        </w:rPr>
        <w:t xml:space="preserve"> </w:t>
      </w:r>
      <w:r>
        <w:rPr>
          <w:sz w:val="22"/>
        </w:rPr>
        <w:t>instrumentos</w:t>
      </w:r>
      <w:r>
        <w:rPr>
          <w:spacing w:val="-4"/>
          <w:sz w:val="22"/>
        </w:rPr>
        <w:t xml:space="preserve"> </w:t>
      </w:r>
      <w:r>
        <w:rPr>
          <w:sz w:val="22"/>
        </w:rPr>
        <w:t>congêneres;</w:t>
      </w:r>
    </w:p>
    <w:p>
      <w:pPr>
        <w:pStyle w:val="10"/>
        <w:numPr>
          <w:ilvl w:val="1"/>
          <w:numId w:val="9"/>
        </w:numPr>
        <w:tabs>
          <w:tab w:val="left" w:pos="947"/>
        </w:tabs>
        <w:spacing w:before="40" w:after="0" w:line="276" w:lineRule="auto"/>
        <w:ind w:left="946" w:right="914" w:hanging="285"/>
        <w:jc w:val="both"/>
        <w:rPr>
          <w:sz w:val="22"/>
        </w:rPr>
      </w:pPr>
      <w:r>
        <w:rPr>
          <w:sz w:val="22"/>
        </w:rPr>
        <w:t>Prestar,</w:t>
      </w:r>
      <w:r>
        <w:rPr>
          <w:spacing w:val="1"/>
          <w:sz w:val="22"/>
        </w:rPr>
        <w:t xml:space="preserve"> </w:t>
      </w:r>
      <w:r>
        <w:rPr>
          <w:sz w:val="22"/>
        </w:rPr>
        <w:t>quando</w:t>
      </w:r>
      <w:r>
        <w:rPr>
          <w:spacing w:val="1"/>
          <w:sz w:val="22"/>
        </w:rPr>
        <w:t xml:space="preserve"> </w:t>
      </w:r>
      <w:r>
        <w:rPr>
          <w:sz w:val="22"/>
        </w:rPr>
        <w:t>solicitado,</w:t>
      </w:r>
      <w:r>
        <w:rPr>
          <w:spacing w:val="1"/>
          <w:sz w:val="22"/>
        </w:rPr>
        <w:t xml:space="preserve"> </w:t>
      </w:r>
      <w:r>
        <w:rPr>
          <w:sz w:val="22"/>
        </w:rPr>
        <w:t>informações</w:t>
      </w:r>
      <w:r>
        <w:rPr>
          <w:spacing w:val="1"/>
          <w:sz w:val="22"/>
        </w:rPr>
        <w:t xml:space="preserve"> </w:t>
      </w:r>
      <w:r>
        <w:rPr>
          <w:sz w:val="22"/>
        </w:rPr>
        <w:t>sobre</w:t>
      </w:r>
      <w:r>
        <w:rPr>
          <w:spacing w:val="1"/>
          <w:sz w:val="22"/>
        </w:rPr>
        <w:t xml:space="preserve"> </w:t>
      </w:r>
      <w:r>
        <w:rPr>
          <w:sz w:val="22"/>
        </w:rPr>
        <w:t>a</w:t>
      </w:r>
      <w:r>
        <w:rPr>
          <w:spacing w:val="1"/>
          <w:sz w:val="22"/>
        </w:rPr>
        <w:t xml:space="preserve"> </w:t>
      </w:r>
      <w:r>
        <w:rPr>
          <w:sz w:val="22"/>
        </w:rPr>
        <w:t>execução</w:t>
      </w:r>
      <w:r>
        <w:rPr>
          <w:spacing w:val="1"/>
          <w:sz w:val="22"/>
        </w:rPr>
        <w:t xml:space="preserve"> </w:t>
      </w:r>
      <w:r>
        <w:rPr>
          <w:sz w:val="22"/>
        </w:rPr>
        <w:t>do</w:t>
      </w:r>
      <w:r>
        <w:rPr>
          <w:spacing w:val="1"/>
          <w:sz w:val="22"/>
        </w:rPr>
        <w:t xml:space="preserve"> </w:t>
      </w:r>
      <w:r>
        <w:rPr>
          <w:sz w:val="22"/>
        </w:rPr>
        <w:t>Convênio</w:t>
      </w:r>
      <w:r>
        <w:rPr>
          <w:spacing w:val="1"/>
          <w:sz w:val="22"/>
        </w:rPr>
        <w:t xml:space="preserve"> </w:t>
      </w:r>
      <w:r>
        <w:rPr>
          <w:sz w:val="22"/>
        </w:rPr>
        <w:t>ou</w:t>
      </w:r>
      <w:r>
        <w:rPr>
          <w:spacing w:val="1"/>
          <w:sz w:val="22"/>
        </w:rPr>
        <w:t xml:space="preserve"> </w:t>
      </w:r>
      <w:r>
        <w:rPr>
          <w:sz w:val="22"/>
        </w:rPr>
        <w:t>instrumentos</w:t>
      </w:r>
      <w:r>
        <w:rPr>
          <w:spacing w:val="1"/>
          <w:sz w:val="22"/>
        </w:rPr>
        <w:t xml:space="preserve"> </w:t>
      </w:r>
      <w:r>
        <w:rPr>
          <w:sz w:val="22"/>
        </w:rPr>
        <w:t>congêneres</w:t>
      </w:r>
      <w:r>
        <w:rPr>
          <w:spacing w:val="-1"/>
          <w:sz w:val="22"/>
        </w:rPr>
        <w:t xml:space="preserve"> </w:t>
      </w:r>
      <w:r>
        <w:rPr>
          <w:sz w:val="22"/>
        </w:rPr>
        <w:t>sob sua</w:t>
      </w:r>
      <w:r>
        <w:rPr>
          <w:spacing w:val="-1"/>
          <w:sz w:val="22"/>
        </w:rPr>
        <w:t xml:space="preserve"> </w:t>
      </w:r>
      <w:r>
        <w:rPr>
          <w:sz w:val="22"/>
        </w:rPr>
        <w:t>responsabilidade;</w:t>
      </w:r>
    </w:p>
    <w:p>
      <w:pPr>
        <w:pStyle w:val="10"/>
        <w:numPr>
          <w:ilvl w:val="1"/>
          <w:numId w:val="9"/>
        </w:numPr>
        <w:tabs>
          <w:tab w:val="left" w:pos="947"/>
        </w:tabs>
        <w:spacing w:before="0" w:after="0" w:line="276" w:lineRule="auto"/>
        <w:ind w:left="946" w:right="920" w:hanging="285"/>
        <w:jc w:val="both"/>
        <w:rPr>
          <w:sz w:val="22"/>
        </w:rPr>
      </w:pPr>
      <w:r>
        <w:rPr>
          <w:sz w:val="22"/>
        </w:rPr>
        <w:t>Controlar</w:t>
      </w:r>
      <w:r>
        <w:rPr>
          <w:spacing w:val="1"/>
          <w:sz w:val="22"/>
        </w:rPr>
        <w:t xml:space="preserve"> </w:t>
      </w:r>
      <w:r>
        <w:rPr>
          <w:sz w:val="22"/>
        </w:rPr>
        <w:t>os</w:t>
      </w:r>
      <w:r>
        <w:rPr>
          <w:spacing w:val="1"/>
          <w:sz w:val="22"/>
        </w:rPr>
        <w:t xml:space="preserve"> </w:t>
      </w:r>
      <w:r>
        <w:rPr>
          <w:sz w:val="22"/>
        </w:rPr>
        <w:t>prazos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1"/>
          <w:sz w:val="22"/>
        </w:rPr>
        <w:t xml:space="preserve"> </w:t>
      </w:r>
      <w:r>
        <w:rPr>
          <w:sz w:val="22"/>
        </w:rPr>
        <w:t>Prestação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1"/>
          <w:sz w:val="22"/>
        </w:rPr>
        <w:t xml:space="preserve"> </w:t>
      </w:r>
      <w:r>
        <w:rPr>
          <w:sz w:val="22"/>
        </w:rPr>
        <w:t>Contas</w:t>
      </w:r>
      <w:r>
        <w:rPr>
          <w:spacing w:val="1"/>
          <w:sz w:val="22"/>
        </w:rPr>
        <w:t xml:space="preserve"> </w:t>
      </w:r>
      <w:r>
        <w:rPr>
          <w:sz w:val="22"/>
        </w:rPr>
        <w:t>dos</w:t>
      </w:r>
      <w:r>
        <w:rPr>
          <w:spacing w:val="1"/>
          <w:sz w:val="22"/>
        </w:rPr>
        <w:t xml:space="preserve"> </w:t>
      </w:r>
      <w:r>
        <w:rPr>
          <w:sz w:val="22"/>
        </w:rPr>
        <w:t>Convênios</w:t>
      </w:r>
      <w:r>
        <w:rPr>
          <w:spacing w:val="1"/>
          <w:sz w:val="22"/>
        </w:rPr>
        <w:t xml:space="preserve"> </w:t>
      </w:r>
      <w:r>
        <w:rPr>
          <w:sz w:val="22"/>
        </w:rPr>
        <w:t>bem</w:t>
      </w:r>
      <w:r>
        <w:rPr>
          <w:spacing w:val="1"/>
          <w:sz w:val="22"/>
        </w:rPr>
        <w:t xml:space="preserve"> </w:t>
      </w:r>
      <w:r>
        <w:rPr>
          <w:sz w:val="22"/>
        </w:rPr>
        <w:t>como</w:t>
      </w:r>
      <w:r>
        <w:rPr>
          <w:spacing w:val="1"/>
          <w:sz w:val="22"/>
        </w:rPr>
        <w:t xml:space="preserve"> </w:t>
      </w:r>
      <w:r>
        <w:rPr>
          <w:sz w:val="22"/>
        </w:rPr>
        <w:t>efetuar</w:t>
      </w:r>
      <w:r>
        <w:rPr>
          <w:spacing w:val="1"/>
          <w:sz w:val="22"/>
        </w:rPr>
        <w:t xml:space="preserve"> </w:t>
      </w:r>
      <w:r>
        <w:rPr>
          <w:sz w:val="22"/>
        </w:rPr>
        <w:t>análises</w:t>
      </w:r>
      <w:r>
        <w:rPr>
          <w:spacing w:val="1"/>
          <w:sz w:val="22"/>
        </w:rPr>
        <w:t xml:space="preserve"> </w:t>
      </w:r>
      <w:r>
        <w:rPr>
          <w:sz w:val="22"/>
        </w:rPr>
        <w:t>e</w:t>
      </w:r>
      <w:r>
        <w:rPr>
          <w:spacing w:val="1"/>
          <w:sz w:val="22"/>
        </w:rPr>
        <w:t xml:space="preserve"> </w:t>
      </w:r>
      <w:r>
        <w:rPr>
          <w:sz w:val="22"/>
        </w:rPr>
        <w:t>encaminhar</w:t>
      </w:r>
      <w:r>
        <w:rPr>
          <w:spacing w:val="-2"/>
          <w:sz w:val="22"/>
        </w:rPr>
        <w:t xml:space="preserve"> </w:t>
      </w:r>
      <w:r>
        <w:rPr>
          <w:sz w:val="22"/>
        </w:rPr>
        <w:t>ao</w:t>
      </w:r>
      <w:r>
        <w:rPr>
          <w:spacing w:val="-1"/>
          <w:sz w:val="22"/>
        </w:rPr>
        <w:t xml:space="preserve"> </w:t>
      </w:r>
      <w:r>
        <w:rPr>
          <w:sz w:val="22"/>
        </w:rPr>
        <w:t>ordenador</w:t>
      </w:r>
      <w:r>
        <w:rPr>
          <w:spacing w:val="-1"/>
          <w:sz w:val="22"/>
        </w:rPr>
        <w:t xml:space="preserve"> </w:t>
      </w:r>
      <w:r>
        <w:rPr>
          <w:sz w:val="22"/>
        </w:rPr>
        <w:t>de despesa</w:t>
      </w:r>
      <w:r>
        <w:rPr>
          <w:spacing w:val="-1"/>
          <w:sz w:val="22"/>
        </w:rPr>
        <w:t xml:space="preserve"> </w:t>
      </w:r>
      <w:r>
        <w:rPr>
          <w:sz w:val="22"/>
        </w:rPr>
        <w:t>para</w:t>
      </w:r>
      <w:r>
        <w:rPr>
          <w:spacing w:val="-2"/>
          <w:sz w:val="22"/>
        </w:rPr>
        <w:t xml:space="preserve"> </w:t>
      </w:r>
      <w:r>
        <w:rPr>
          <w:sz w:val="22"/>
        </w:rPr>
        <w:t>aprovação;</w:t>
      </w:r>
    </w:p>
    <w:p>
      <w:pPr>
        <w:pStyle w:val="10"/>
        <w:numPr>
          <w:ilvl w:val="1"/>
          <w:numId w:val="9"/>
        </w:numPr>
        <w:tabs>
          <w:tab w:val="left" w:pos="947"/>
        </w:tabs>
        <w:spacing w:before="0" w:after="0" w:line="276" w:lineRule="auto"/>
        <w:ind w:left="946" w:right="912" w:hanging="285"/>
        <w:jc w:val="both"/>
        <w:rPr>
          <w:sz w:val="22"/>
        </w:rPr>
      </w:pPr>
      <w:r>
        <w:rPr>
          <w:sz w:val="22"/>
        </w:rPr>
        <w:t>Zelar para que o Sistema Integrado de Transferências – SIT do TCE atualizando as informações</w:t>
      </w:r>
      <w:r>
        <w:rPr>
          <w:spacing w:val="1"/>
          <w:sz w:val="22"/>
        </w:rPr>
        <w:t xml:space="preserve"> </w:t>
      </w:r>
      <w:r>
        <w:rPr>
          <w:sz w:val="22"/>
        </w:rPr>
        <w:t>relacionadas à execução do convênio, cumprimento dos objetivos e elaboração do termo de</w:t>
      </w:r>
      <w:r>
        <w:rPr>
          <w:spacing w:val="1"/>
          <w:sz w:val="22"/>
        </w:rPr>
        <w:t xml:space="preserve"> </w:t>
      </w:r>
      <w:r>
        <w:rPr>
          <w:sz w:val="22"/>
        </w:rPr>
        <w:t>fiscalização;</w:t>
      </w:r>
    </w:p>
    <w:p>
      <w:pPr>
        <w:pStyle w:val="10"/>
        <w:numPr>
          <w:ilvl w:val="1"/>
          <w:numId w:val="9"/>
        </w:numPr>
        <w:tabs>
          <w:tab w:val="left" w:pos="947"/>
        </w:tabs>
        <w:spacing w:before="0" w:after="0" w:line="268" w:lineRule="exact"/>
        <w:ind w:left="946" w:right="0" w:hanging="286"/>
        <w:jc w:val="both"/>
        <w:rPr>
          <w:sz w:val="22"/>
        </w:rPr>
      </w:pPr>
      <w:r>
        <w:rPr>
          <w:sz w:val="22"/>
        </w:rPr>
        <w:t>Zelar</w:t>
      </w:r>
      <w:r>
        <w:rPr>
          <w:spacing w:val="-3"/>
          <w:sz w:val="22"/>
        </w:rPr>
        <w:t xml:space="preserve"> </w:t>
      </w:r>
      <w:r>
        <w:rPr>
          <w:sz w:val="22"/>
        </w:rPr>
        <w:t>pelo</w:t>
      </w:r>
      <w:r>
        <w:rPr>
          <w:spacing w:val="-3"/>
          <w:sz w:val="22"/>
        </w:rPr>
        <w:t xml:space="preserve"> </w:t>
      </w:r>
      <w:r>
        <w:rPr>
          <w:sz w:val="22"/>
        </w:rPr>
        <w:t>cumprimento</w:t>
      </w:r>
      <w:r>
        <w:rPr>
          <w:spacing w:val="-4"/>
          <w:sz w:val="22"/>
        </w:rPr>
        <w:t xml:space="preserve"> </w:t>
      </w:r>
      <w:r>
        <w:rPr>
          <w:sz w:val="22"/>
        </w:rPr>
        <w:t>integral</w:t>
      </w:r>
      <w:r>
        <w:rPr>
          <w:spacing w:val="-3"/>
          <w:sz w:val="22"/>
        </w:rPr>
        <w:t xml:space="preserve"> </w:t>
      </w:r>
      <w:r>
        <w:rPr>
          <w:sz w:val="22"/>
        </w:rPr>
        <w:t>do</w:t>
      </w:r>
      <w:r>
        <w:rPr>
          <w:spacing w:val="-2"/>
          <w:sz w:val="22"/>
        </w:rPr>
        <w:t xml:space="preserve"> </w:t>
      </w:r>
      <w:r>
        <w:rPr>
          <w:sz w:val="22"/>
        </w:rPr>
        <w:t>Convênio;</w:t>
      </w:r>
    </w:p>
    <w:p>
      <w:pPr>
        <w:pStyle w:val="10"/>
        <w:numPr>
          <w:ilvl w:val="1"/>
          <w:numId w:val="9"/>
        </w:numPr>
        <w:tabs>
          <w:tab w:val="left" w:pos="947"/>
        </w:tabs>
        <w:spacing w:before="42" w:after="0" w:line="276" w:lineRule="auto"/>
        <w:ind w:left="946" w:right="915" w:hanging="285"/>
        <w:jc w:val="both"/>
        <w:rPr>
          <w:sz w:val="22"/>
        </w:rPr>
      </w:pPr>
      <w:r>
        <w:rPr>
          <w:sz w:val="22"/>
        </w:rPr>
        <w:t>Acompanhar a execução dos ajustes firmados, promovendo medidas necessárias à fiel execução</w:t>
      </w:r>
      <w:r>
        <w:rPr>
          <w:spacing w:val="1"/>
          <w:sz w:val="22"/>
        </w:rPr>
        <w:t xml:space="preserve"> </w:t>
      </w:r>
      <w:r>
        <w:rPr>
          <w:sz w:val="22"/>
        </w:rPr>
        <w:t>das condições estabelecidas no convênio, gerenciar, decidir sobre eventuais e possíveis alterações</w:t>
      </w:r>
      <w:r>
        <w:rPr>
          <w:spacing w:val="-47"/>
          <w:sz w:val="22"/>
        </w:rPr>
        <w:t xml:space="preserve"> </w:t>
      </w:r>
      <w:r>
        <w:rPr>
          <w:sz w:val="22"/>
        </w:rPr>
        <w:t>inicialmente</w:t>
      </w:r>
      <w:r>
        <w:rPr>
          <w:spacing w:val="-1"/>
          <w:sz w:val="22"/>
        </w:rPr>
        <w:t xml:space="preserve"> </w:t>
      </w:r>
      <w:r>
        <w:rPr>
          <w:sz w:val="22"/>
        </w:rPr>
        <w:t>estabelecidas,</w:t>
      </w:r>
      <w:r>
        <w:rPr>
          <w:spacing w:val="-1"/>
          <w:sz w:val="22"/>
        </w:rPr>
        <w:t xml:space="preserve"> </w:t>
      </w:r>
      <w:r>
        <w:rPr>
          <w:sz w:val="22"/>
        </w:rPr>
        <w:t>inclusive sobre</w:t>
      </w:r>
      <w:r>
        <w:rPr>
          <w:spacing w:val="-1"/>
          <w:sz w:val="22"/>
        </w:rPr>
        <w:t xml:space="preserve"> </w:t>
      </w:r>
      <w:r>
        <w:rPr>
          <w:sz w:val="22"/>
        </w:rPr>
        <w:t>a</w:t>
      </w:r>
      <w:r>
        <w:rPr>
          <w:spacing w:val="-3"/>
          <w:sz w:val="22"/>
        </w:rPr>
        <w:t xml:space="preserve"> </w:t>
      </w:r>
      <w:r>
        <w:rPr>
          <w:sz w:val="22"/>
        </w:rPr>
        <w:t>celebração</w:t>
      </w:r>
      <w:r>
        <w:rPr>
          <w:spacing w:val="-1"/>
          <w:sz w:val="22"/>
        </w:rPr>
        <w:t xml:space="preserve"> </w:t>
      </w:r>
      <w:r>
        <w:rPr>
          <w:sz w:val="22"/>
        </w:rPr>
        <w:t>de</w:t>
      </w:r>
      <w:r>
        <w:rPr>
          <w:spacing w:val="-1"/>
          <w:sz w:val="22"/>
        </w:rPr>
        <w:t xml:space="preserve"> </w:t>
      </w:r>
      <w:r>
        <w:rPr>
          <w:sz w:val="22"/>
        </w:rPr>
        <w:t>seus</w:t>
      </w:r>
      <w:r>
        <w:rPr>
          <w:spacing w:val="-2"/>
          <w:sz w:val="22"/>
        </w:rPr>
        <w:t xml:space="preserve"> </w:t>
      </w:r>
      <w:r>
        <w:rPr>
          <w:sz w:val="22"/>
        </w:rPr>
        <w:t>termos aditivos.</w:t>
      </w:r>
    </w:p>
    <w:p>
      <w:pPr>
        <w:spacing w:after="0" w:line="276" w:lineRule="auto"/>
        <w:jc w:val="both"/>
        <w:rPr>
          <w:sz w:val="22"/>
        </w:rPr>
        <w:sectPr>
          <w:pgSz w:w="11910" w:h="16840"/>
          <w:pgMar w:top="1720" w:right="220" w:bottom="880" w:left="1040" w:header="788" w:footer="691" w:gutter="0"/>
          <w:cols w:space="720" w:num="1"/>
        </w:sectPr>
      </w:pPr>
    </w:p>
    <w:p>
      <w:pPr>
        <w:pStyle w:val="8"/>
        <w:spacing w:before="6"/>
        <w:rPr>
          <w:sz w:val="16"/>
        </w:rPr>
      </w:pPr>
    </w:p>
    <w:p>
      <w:pPr>
        <w:pStyle w:val="10"/>
        <w:numPr>
          <w:ilvl w:val="1"/>
          <w:numId w:val="9"/>
        </w:numPr>
        <w:tabs>
          <w:tab w:val="left" w:pos="947"/>
        </w:tabs>
        <w:spacing w:before="56" w:after="0" w:line="276" w:lineRule="auto"/>
        <w:ind w:left="946" w:right="908" w:hanging="285"/>
        <w:jc w:val="both"/>
        <w:rPr>
          <w:sz w:val="22"/>
        </w:rPr>
      </w:pPr>
      <w:r>
        <w:rPr>
          <w:sz w:val="22"/>
        </w:rPr>
        <w:t>O fiscal do convênio deve primar para que não haja alteração no objeto do ajuste, atentando-se</w:t>
      </w:r>
      <w:r>
        <w:rPr>
          <w:spacing w:val="1"/>
          <w:sz w:val="22"/>
        </w:rPr>
        <w:t xml:space="preserve"> </w:t>
      </w:r>
      <w:r>
        <w:rPr>
          <w:sz w:val="22"/>
        </w:rPr>
        <w:t>para o cumprimento dos prazos conveniais e fazendo o gerenciamento necessário dos processos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-1"/>
          <w:sz w:val="22"/>
        </w:rPr>
        <w:t xml:space="preserve"> </w:t>
      </w:r>
      <w:r>
        <w:rPr>
          <w:sz w:val="22"/>
        </w:rPr>
        <w:t>modo</w:t>
      </w:r>
      <w:r>
        <w:rPr>
          <w:spacing w:val="-1"/>
          <w:sz w:val="22"/>
        </w:rPr>
        <w:t xml:space="preserve"> </w:t>
      </w:r>
      <w:r>
        <w:rPr>
          <w:sz w:val="22"/>
        </w:rPr>
        <w:t>eficiente, evitando</w:t>
      </w:r>
      <w:r>
        <w:rPr>
          <w:spacing w:val="-1"/>
          <w:sz w:val="22"/>
        </w:rPr>
        <w:t xml:space="preserve"> </w:t>
      </w:r>
      <w:r>
        <w:rPr>
          <w:sz w:val="22"/>
        </w:rPr>
        <w:t>prejuízos</w:t>
      </w:r>
      <w:r>
        <w:rPr>
          <w:spacing w:val="-1"/>
          <w:sz w:val="22"/>
        </w:rPr>
        <w:t xml:space="preserve"> </w:t>
      </w:r>
      <w:r>
        <w:rPr>
          <w:sz w:val="22"/>
        </w:rPr>
        <w:t>ao</w:t>
      </w:r>
      <w:r>
        <w:rPr>
          <w:spacing w:val="-1"/>
          <w:sz w:val="22"/>
        </w:rPr>
        <w:t xml:space="preserve"> </w:t>
      </w:r>
      <w:r>
        <w:rPr>
          <w:sz w:val="22"/>
        </w:rPr>
        <w:t>erário.</w:t>
      </w:r>
    </w:p>
    <w:p>
      <w:pPr>
        <w:pStyle w:val="10"/>
        <w:numPr>
          <w:ilvl w:val="1"/>
          <w:numId w:val="9"/>
        </w:numPr>
        <w:tabs>
          <w:tab w:val="left" w:pos="947"/>
        </w:tabs>
        <w:spacing w:before="0" w:after="0" w:line="276" w:lineRule="auto"/>
        <w:ind w:left="946" w:right="916" w:hanging="285"/>
        <w:jc w:val="both"/>
        <w:rPr>
          <w:sz w:val="22"/>
        </w:rPr>
      </w:pPr>
      <w:r>
        <w:rPr>
          <w:sz w:val="22"/>
        </w:rPr>
        <w:t>Garantir</w:t>
      </w:r>
      <w:r>
        <w:rPr>
          <w:spacing w:val="1"/>
          <w:sz w:val="22"/>
        </w:rPr>
        <w:t xml:space="preserve"> </w:t>
      </w:r>
      <w:r>
        <w:rPr>
          <w:sz w:val="22"/>
        </w:rPr>
        <w:t>os</w:t>
      </w:r>
      <w:r>
        <w:rPr>
          <w:spacing w:val="1"/>
          <w:sz w:val="22"/>
        </w:rPr>
        <w:t xml:space="preserve"> </w:t>
      </w:r>
      <w:r>
        <w:rPr>
          <w:sz w:val="22"/>
        </w:rPr>
        <w:t>recursos</w:t>
      </w:r>
      <w:r>
        <w:rPr>
          <w:spacing w:val="1"/>
          <w:sz w:val="22"/>
        </w:rPr>
        <w:t xml:space="preserve"> </w:t>
      </w:r>
      <w:r>
        <w:rPr>
          <w:sz w:val="22"/>
        </w:rPr>
        <w:t>por</w:t>
      </w:r>
      <w:r>
        <w:rPr>
          <w:spacing w:val="1"/>
          <w:sz w:val="22"/>
        </w:rPr>
        <w:t xml:space="preserve"> </w:t>
      </w:r>
      <w:r>
        <w:rPr>
          <w:sz w:val="22"/>
        </w:rPr>
        <w:t>meio</w:t>
      </w:r>
      <w:r>
        <w:rPr>
          <w:spacing w:val="1"/>
          <w:sz w:val="22"/>
        </w:rPr>
        <w:t xml:space="preserve"> </w:t>
      </w:r>
      <w:r>
        <w:rPr>
          <w:sz w:val="22"/>
        </w:rPr>
        <w:t>da</w:t>
      </w:r>
      <w:r>
        <w:rPr>
          <w:spacing w:val="1"/>
          <w:sz w:val="22"/>
        </w:rPr>
        <w:t xml:space="preserve"> </w:t>
      </w:r>
      <w:r>
        <w:rPr>
          <w:sz w:val="22"/>
        </w:rPr>
        <w:t>Declaração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1"/>
          <w:sz w:val="22"/>
        </w:rPr>
        <w:t xml:space="preserve"> </w:t>
      </w:r>
      <w:r>
        <w:rPr>
          <w:sz w:val="22"/>
        </w:rPr>
        <w:t>Adequação</w:t>
      </w:r>
      <w:r>
        <w:rPr>
          <w:spacing w:val="1"/>
          <w:sz w:val="22"/>
        </w:rPr>
        <w:t xml:space="preserve"> </w:t>
      </w:r>
      <w:r>
        <w:rPr>
          <w:sz w:val="22"/>
        </w:rPr>
        <w:t>Orçamentária</w:t>
      </w:r>
      <w:r>
        <w:rPr>
          <w:spacing w:val="1"/>
          <w:sz w:val="22"/>
        </w:rPr>
        <w:t xml:space="preserve"> </w:t>
      </w:r>
      <w:r>
        <w:rPr>
          <w:sz w:val="22"/>
        </w:rPr>
        <w:t>da</w:t>
      </w:r>
      <w:r>
        <w:rPr>
          <w:spacing w:val="1"/>
          <w:sz w:val="22"/>
        </w:rPr>
        <w:t xml:space="preserve"> </w:t>
      </w:r>
      <w:r>
        <w:rPr>
          <w:sz w:val="22"/>
        </w:rPr>
        <w:t>Despesa</w:t>
      </w:r>
      <w:r>
        <w:rPr>
          <w:spacing w:val="1"/>
          <w:sz w:val="22"/>
        </w:rPr>
        <w:t xml:space="preserve"> </w:t>
      </w:r>
      <w:r>
        <w:rPr>
          <w:sz w:val="22"/>
        </w:rPr>
        <w:t>e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1"/>
          <w:sz w:val="22"/>
        </w:rPr>
        <w:t xml:space="preserve"> </w:t>
      </w:r>
      <w:r>
        <w:rPr>
          <w:sz w:val="22"/>
        </w:rPr>
        <w:t>Regularidade</w:t>
      </w:r>
      <w:r>
        <w:rPr>
          <w:spacing w:val="-3"/>
          <w:sz w:val="22"/>
        </w:rPr>
        <w:t xml:space="preserve"> </w:t>
      </w:r>
      <w:r>
        <w:rPr>
          <w:sz w:val="22"/>
        </w:rPr>
        <w:t>do</w:t>
      </w:r>
      <w:r>
        <w:rPr>
          <w:spacing w:val="-1"/>
          <w:sz w:val="22"/>
        </w:rPr>
        <w:t xml:space="preserve"> </w:t>
      </w:r>
      <w:r>
        <w:rPr>
          <w:sz w:val="22"/>
        </w:rPr>
        <w:t>Pedido.</w:t>
      </w:r>
    </w:p>
    <w:p>
      <w:pPr>
        <w:pStyle w:val="10"/>
        <w:numPr>
          <w:ilvl w:val="1"/>
          <w:numId w:val="9"/>
        </w:numPr>
        <w:tabs>
          <w:tab w:val="left" w:pos="947"/>
        </w:tabs>
        <w:spacing w:before="0" w:after="0" w:line="276" w:lineRule="auto"/>
        <w:ind w:left="946" w:right="914" w:hanging="285"/>
        <w:jc w:val="both"/>
        <w:rPr>
          <w:sz w:val="22"/>
        </w:rPr>
      </w:pPr>
      <w:r>
        <w:rPr>
          <w:sz w:val="22"/>
        </w:rPr>
        <w:t>Aprovar o Plano de Trabalho apresentado pelo proponente tanto na formalização quanto nas suas</w:t>
      </w:r>
      <w:r>
        <w:rPr>
          <w:spacing w:val="-47"/>
          <w:sz w:val="22"/>
        </w:rPr>
        <w:t xml:space="preserve"> </w:t>
      </w:r>
      <w:r>
        <w:rPr>
          <w:sz w:val="22"/>
        </w:rPr>
        <w:t>adequações.</w:t>
      </w:r>
    </w:p>
    <w:p>
      <w:pPr>
        <w:pStyle w:val="10"/>
        <w:numPr>
          <w:ilvl w:val="1"/>
          <w:numId w:val="9"/>
        </w:numPr>
        <w:tabs>
          <w:tab w:val="left" w:pos="947"/>
        </w:tabs>
        <w:spacing w:before="0" w:after="0" w:line="276" w:lineRule="auto"/>
        <w:ind w:left="946" w:right="914" w:hanging="285"/>
        <w:jc w:val="both"/>
        <w:rPr>
          <w:sz w:val="22"/>
        </w:rPr>
      </w:pPr>
      <w:r>
        <w:rPr>
          <w:sz w:val="22"/>
        </w:rPr>
        <w:t>Opinar</w:t>
      </w:r>
      <w:r>
        <w:rPr>
          <w:spacing w:val="1"/>
          <w:sz w:val="22"/>
        </w:rPr>
        <w:t xml:space="preserve"> </w:t>
      </w:r>
      <w:r>
        <w:rPr>
          <w:sz w:val="22"/>
        </w:rPr>
        <w:t>sobre a</w:t>
      </w:r>
      <w:r>
        <w:rPr>
          <w:spacing w:val="1"/>
          <w:sz w:val="22"/>
        </w:rPr>
        <w:t xml:space="preserve"> </w:t>
      </w:r>
      <w:r>
        <w:rPr>
          <w:sz w:val="22"/>
        </w:rPr>
        <w:t>prorrogação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1"/>
          <w:sz w:val="22"/>
        </w:rPr>
        <w:t xml:space="preserve"> </w:t>
      </w:r>
      <w:r>
        <w:rPr>
          <w:sz w:val="22"/>
        </w:rPr>
        <w:t>prazo</w:t>
      </w:r>
      <w:r>
        <w:rPr>
          <w:spacing w:val="1"/>
          <w:sz w:val="22"/>
        </w:rPr>
        <w:t xml:space="preserve"> </w:t>
      </w:r>
      <w:r>
        <w:rPr>
          <w:sz w:val="22"/>
        </w:rPr>
        <w:t>além</w:t>
      </w:r>
      <w:r>
        <w:rPr>
          <w:spacing w:val="1"/>
          <w:sz w:val="22"/>
        </w:rPr>
        <w:t xml:space="preserve"> </w:t>
      </w:r>
      <w:r>
        <w:rPr>
          <w:sz w:val="22"/>
        </w:rPr>
        <w:t>dos</w:t>
      </w:r>
      <w:r>
        <w:rPr>
          <w:spacing w:val="1"/>
          <w:sz w:val="22"/>
        </w:rPr>
        <w:t xml:space="preserve"> </w:t>
      </w:r>
      <w:r>
        <w:rPr>
          <w:sz w:val="22"/>
        </w:rPr>
        <w:t>limites estabelecidos</w:t>
      </w:r>
      <w:r>
        <w:rPr>
          <w:spacing w:val="1"/>
          <w:sz w:val="22"/>
        </w:rPr>
        <w:t xml:space="preserve"> </w:t>
      </w:r>
      <w:r>
        <w:rPr>
          <w:sz w:val="22"/>
        </w:rPr>
        <w:t>no termo de convênio,</w:t>
      </w:r>
      <w:r>
        <w:rPr>
          <w:spacing w:val="1"/>
          <w:sz w:val="22"/>
        </w:rPr>
        <w:t xml:space="preserve"> </w:t>
      </w:r>
      <w:r>
        <w:rPr>
          <w:sz w:val="22"/>
        </w:rPr>
        <w:t>quando ocorrer fato excepcional ou imprescindível que altere fundamentalmente as condições de</w:t>
      </w:r>
      <w:r>
        <w:rPr>
          <w:spacing w:val="-47"/>
          <w:sz w:val="22"/>
        </w:rPr>
        <w:t xml:space="preserve"> </w:t>
      </w:r>
      <w:r>
        <w:rPr>
          <w:sz w:val="22"/>
        </w:rPr>
        <w:t>execução</w:t>
      </w:r>
      <w:r>
        <w:rPr>
          <w:spacing w:val="-3"/>
          <w:sz w:val="22"/>
        </w:rPr>
        <w:t xml:space="preserve"> </w:t>
      </w:r>
      <w:r>
        <w:rPr>
          <w:sz w:val="22"/>
        </w:rPr>
        <w:t>do</w:t>
      </w:r>
      <w:r>
        <w:rPr>
          <w:spacing w:val="-2"/>
          <w:sz w:val="22"/>
        </w:rPr>
        <w:t xml:space="preserve"> </w:t>
      </w:r>
      <w:r>
        <w:rPr>
          <w:sz w:val="22"/>
        </w:rPr>
        <w:t>convênio,</w:t>
      </w:r>
      <w:r>
        <w:rPr>
          <w:spacing w:val="-4"/>
          <w:sz w:val="22"/>
        </w:rPr>
        <w:t xml:space="preserve"> </w:t>
      </w:r>
      <w:r>
        <w:rPr>
          <w:sz w:val="22"/>
        </w:rPr>
        <w:t>com</w:t>
      </w:r>
      <w:r>
        <w:rPr>
          <w:spacing w:val="-2"/>
          <w:sz w:val="22"/>
        </w:rPr>
        <w:t xml:space="preserve"> </w:t>
      </w:r>
      <w:r>
        <w:rPr>
          <w:sz w:val="22"/>
        </w:rPr>
        <w:t>justificativa</w:t>
      </w:r>
      <w:r>
        <w:rPr>
          <w:spacing w:val="-2"/>
          <w:sz w:val="22"/>
        </w:rPr>
        <w:t xml:space="preserve"> </w:t>
      </w:r>
      <w:r>
        <w:rPr>
          <w:sz w:val="22"/>
        </w:rPr>
        <w:t>fundamentada e</w:t>
      </w:r>
      <w:r>
        <w:rPr>
          <w:spacing w:val="-3"/>
          <w:sz w:val="22"/>
        </w:rPr>
        <w:t xml:space="preserve"> </w:t>
      </w:r>
      <w:r>
        <w:rPr>
          <w:sz w:val="22"/>
        </w:rPr>
        <w:t>com</w:t>
      </w:r>
      <w:r>
        <w:rPr>
          <w:spacing w:val="-2"/>
          <w:sz w:val="22"/>
        </w:rPr>
        <w:t xml:space="preserve"> </w:t>
      </w:r>
      <w:r>
        <w:rPr>
          <w:sz w:val="22"/>
        </w:rPr>
        <w:t>prévio parecer</w:t>
      </w:r>
      <w:r>
        <w:rPr>
          <w:spacing w:val="3"/>
          <w:sz w:val="22"/>
        </w:rPr>
        <w:t xml:space="preserve"> </w:t>
      </w:r>
      <w:r>
        <w:rPr>
          <w:sz w:val="22"/>
        </w:rPr>
        <w:t>jurídico.</w:t>
      </w:r>
    </w:p>
    <w:p>
      <w:pPr>
        <w:pStyle w:val="10"/>
        <w:numPr>
          <w:ilvl w:val="1"/>
          <w:numId w:val="9"/>
        </w:numPr>
        <w:tabs>
          <w:tab w:val="left" w:pos="947"/>
        </w:tabs>
        <w:spacing w:before="0" w:after="0" w:line="276" w:lineRule="auto"/>
        <w:ind w:left="946" w:right="919" w:hanging="285"/>
        <w:jc w:val="both"/>
        <w:rPr>
          <w:sz w:val="22"/>
        </w:rPr>
      </w:pPr>
      <w:r>
        <w:rPr>
          <w:sz w:val="22"/>
        </w:rPr>
        <w:t>Autorizar</w:t>
      </w:r>
      <w:r>
        <w:rPr>
          <w:spacing w:val="1"/>
          <w:sz w:val="22"/>
        </w:rPr>
        <w:t xml:space="preserve"> </w:t>
      </w:r>
      <w:r>
        <w:rPr>
          <w:sz w:val="22"/>
        </w:rPr>
        <w:t>a</w:t>
      </w:r>
      <w:r>
        <w:rPr>
          <w:spacing w:val="1"/>
          <w:sz w:val="22"/>
        </w:rPr>
        <w:t xml:space="preserve"> </w:t>
      </w:r>
      <w:r>
        <w:rPr>
          <w:sz w:val="22"/>
        </w:rPr>
        <w:t>indicação</w:t>
      </w:r>
      <w:r>
        <w:rPr>
          <w:spacing w:val="1"/>
          <w:sz w:val="22"/>
        </w:rPr>
        <w:t xml:space="preserve"> </w:t>
      </w:r>
      <w:r>
        <w:rPr>
          <w:sz w:val="22"/>
        </w:rPr>
        <w:t>e</w:t>
      </w:r>
      <w:r>
        <w:rPr>
          <w:spacing w:val="1"/>
          <w:sz w:val="22"/>
        </w:rPr>
        <w:t xml:space="preserve"> </w:t>
      </w:r>
      <w:r>
        <w:rPr>
          <w:sz w:val="22"/>
        </w:rPr>
        <w:t>substituição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1"/>
          <w:sz w:val="22"/>
        </w:rPr>
        <w:t xml:space="preserve"> </w:t>
      </w:r>
      <w:r>
        <w:rPr>
          <w:sz w:val="22"/>
        </w:rPr>
        <w:t>fiscal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1"/>
          <w:sz w:val="22"/>
        </w:rPr>
        <w:t xml:space="preserve"> </w:t>
      </w:r>
      <w:r>
        <w:rPr>
          <w:sz w:val="22"/>
        </w:rPr>
        <w:t>convênios,</w:t>
      </w:r>
      <w:r>
        <w:rPr>
          <w:spacing w:val="1"/>
          <w:sz w:val="22"/>
        </w:rPr>
        <w:t xml:space="preserve"> </w:t>
      </w:r>
      <w:r>
        <w:rPr>
          <w:sz w:val="22"/>
        </w:rPr>
        <w:t>por</w:t>
      </w:r>
      <w:r>
        <w:rPr>
          <w:spacing w:val="1"/>
          <w:sz w:val="22"/>
        </w:rPr>
        <w:t xml:space="preserve"> </w:t>
      </w:r>
      <w:r>
        <w:rPr>
          <w:sz w:val="22"/>
        </w:rPr>
        <w:t>meio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1"/>
          <w:sz w:val="22"/>
        </w:rPr>
        <w:t xml:space="preserve"> </w:t>
      </w:r>
      <w:r>
        <w:rPr>
          <w:sz w:val="22"/>
        </w:rPr>
        <w:t>ato</w:t>
      </w:r>
      <w:r>
        <w:rPr>
          <w:spacing w:val="1"/>
          <w:sz w:val="22"/>
        </w:rPr>
        <w:t xml:space="preserve"> </w:t>
      </w:r>
      <w:r>
        <w:rPr>
          <w:sz w:val="22"/>
        </w:rPr>
        <w:t>emitido</w:t>
      </w:r>
      <w:r>
        <w:rPr>
          <w:spacing w:val="1"/>
          <w:sz w:val="22"/>
        </w:rPr>
        <w:t xml:space="preserve"> </w:t>
      </w:r>
      <w:r>
        <w:rPr>
          <w:sz w:val="22"/>
        </w:rPr>
        <w:t>pela</w:t>
      </w:r>
      <w:r>
        <w:rPr>
          <w:spacing w:val="1"/>
          <w:sz w:val="22"/>
        </w:rPr>
        <w:t xml:space="preserve"> </w:t>
      </w:r>
      <w:r>
        <w:rPr>
          <w:sz w:val="22"/>
        </w:rPr>
        <w:t>autoridade</w:t>
      </w:r>
      <w:r>
        <w:rPr>
          <w:spacing w:val="-3"/>
          <w:sz w:val="22"/>
        </w:rPr>
        <w:t xml:space="preserve"> </w:t>
      </w:r>
      <w:r>
        <w:rPr>
          <w:sz w:val="22"/>
        </w:rPr>
        <w:t>competente.</w:t>
      </w:r>
    </w:p>
    <w:p>
      <w:pPr>
        <w:pStyle w:val="10"/>
        <w:numPr>
          <w:ilvl w:val="1"/>
          <w:numId w:val="9"/>
        </w:numPr>
        <w:tabs>
          <w:tab w:val="left" w:pos="947"/>
        </w:tabs>
        <w:spacing w:before="0" w:after="0" w:line="240" w:lineRule="auto"/>
        <w:ind w:left="946" w:right="0" w:hanging="286"/>
        <w:jc w:val="both"/>
        <w:rPr>
          <w:sz w:val="22"/>
        </w:rPr>
      </w:pPr>
      <w:r>
        <w:rPr>
          <w:sz w:val="22"/>
        </w:rPr>
        <w:t>Aplicar</w:t>
      </w:r>
      <w:r>
        <w:rPr>
          <w:spacing w:val="-4"/>
          <w:sz w:val="22"/>
        </w:rPr>
        <w:t xml:space="preserve"> </w:t>
      </w:r>
      <w:r>
        <w:rPr>
          <w:sz w:val="22"/>
        </w:rPr>
        <w:t>sanções</w:t>
      </w:r>
      <w:r>
        <w:rPr>
          <w:spacing w:val="-2"/>
          <w:sz w:val="22"/>
        </w:rPr>
        <w:t xml:space="preserve"> </w:t>
      </w:r>
      <w:r>
        <w:rPr>
          <w:sz w:val="22"/>
        </w:rPr>
        <w:t>à</w:t>
      </w:r>
      <w:r>
        <w:rPr>
          <w:spacing w:val="-4"/>
          <w:sz w:val="22"/>
        </w:rPr>
        <w:t xml:space="preserve"> </w:t>
      </w:r>
      <w:r>
        <w:rPr>
          <w:sz w:val="22"/>
        </w:rPr>
        <w:t>ICTPR</w:t>
      </w:r>
      <w:r>
        <w:rPr>
          <w:spacing w:val="-2"/>
          <w:sz w:val="22"/>
        </w:rPr>
        <w:t xml:space="preserve"> </w:t>
      </w:r>
      <w:r>
        <w:rPr>
          <w:sz w:val="22"/>
        </w:rPr>
        <w:t>de</w:t>
      </w:r>
      <w:r>
        <w:rPr>
          <w:spacing w:val="-2"/>
          <w:sz w:val="22"/>
        </w:rPr>
        <w:t xml:space="preserve"> </w:t>
      </w:r>
      <w:r>
        <w:rPr>
          <w:sz w:val="22"/>
        </w:rPr>
        <w:t>acordo</w:t>
      </w:r>
      <w:r>
        <w:rPr>
          <w:spacing w:val="-2"/>
          <w:sz w:val="22"/>
        </w:rPr>
        <w:t xml:space="preserve"> </w:t>
      </w:r>
      <w:r>
        <w:rPr>
          <w:sz w:val="22"/>
        </w:rPr>
        <w:t>com</w:t>
      </w:r>
      <w:r>
        <w:rPr>
          <w:spacing w:val="-5"/>
          <w:sz w:val="22"/>
        </w:rPr>
        <w:t xml:space="preserve"> </w:t>
      </w:r>
      <w:r>
        <w:rPr>
          <w:sz w:val="22"/>
        </w:rPr>
        <w:t>a</w:t>
      </w:r>
      <w:r>
        <w:rPr>
          <w:spacing w:val="-2"/>
          <w:sz w:val="22"/>
        </w:rPr>
        <w:t xml:space="preserve"> </w:t>
      </w:r>
      <w:r>
        <w:rPr>
          <w:sz w:val="22"/>
        </w:rPr>
        <w:t>natureza</w:t>
      </w:r>
      <w:r>
        <w:rPr>
          <w:spacing w:val="-2"/>
          <w:sz w:val="22"/>
        </w:rPr>
        <w:t xml:space="preserve"> </w:t>
      </w:r>
      <w:r>
        <w:rPr>
          <w:sz w:val="22"/>
        </w:rPr>
        <w:t>e</w:t>
      </w:r>
      <w:r>
        <w:rPr>
          <w:spacing w:val="-2"/>
          <w:sz w:val="22"/>
        </w:rPr>
        <w:t xml:space="preserve"> </w:t>
      </w:r>
      <w:r>
        <w:rPr>
          <w:sz w:val="22"/>
        </w:rPr>
        <w:t>gravidade</w:t>
      </w:r>
      <w:r>
        <w:rPr>
          <w:spacing w:val="-2"/>
          <w:sz w:val="22"/>
        </w:rPr>
        <w:t xml:space="preserve"> </w:t>
      </w:r>
      <w:r>
        <w:rPr>
          <w:sz w:val="22"/>
        </w:rPr>
        <w:t>das</w:t>
      </w:r>
      <w:r>
        <w:rPr>
          <w:spacing w:val="-5"/>
          <w:sz w:val="22"/>
        </w:rPr>
        <w:t xml:space="preserve"> </w:t>
      </w:r>
      <w:r>
        <w:rPr>
          <w:sz w:val="22"/>
        </w:rPr>
        <w:t>infrações.</w:t>
      </w:r>
    </w:p>
    <w:p>
      <w:pPr>
        <w:pStyle w:val="10"/>
        <w:numPr>
          <w:ilvl w:val="1"/>
          <w:numId w:val="9"/>
        </w:numPr>
        <w:tabs>
          <w:tab w:val="left" w:pos="947"/>
        </w:tabs>
        <w:spacing w:before="39" w:after="0" w:line="240" w:lineRule="auto"/>
        <w:ind w:left="946" w:right="0" w:hanging="286"/>
        <w:jc w:val="both"/>
        <w:rPr>
          <w:sz w:val="22"/>
        </w:rPr>
      </w:pPr>
      <w:r>
        <w:rPr>
          <w:sz w:val="22"/>
        </w:rPr>
        <w:t>Indicar</w:t>
      </w:r>
      <w:r>
        <w:rPr>
          <w:spacing w:val="-4"/>
          <w:sz w:val="22"/>
        </w:rPr>
        <w:t xml:space="preserve"> </w:t>
      </w:r>
      <w:r>
        <w:rPr>
          <w:sz w:val="22"/>
        </w:rPr>
        <w:t>os</w:t>
      </w:r>
      <w:r>
        <w:rPr>
          <w:spacing w:val="-4"/>
          <w:sz w:val="22"/>
        </w:rPr>
        <w:t xml:space="preserve"> </w:t>
      </w:r>
      <w:r>
        <w:rPr>
          <w:sz w:val="22"/>
        </w:rPr>
        <w:t>funcionários</w:t>
      </w:r>
      <w:r>
        <w:rPr>
          <w:spacing w:val="-4"/>
          <w:sz w:val="22"/>
        </w:rPr>
        <w:t xml:space="preserve"> </w:t>
      </w:r>
      <w:r>
        <w:rPr>
          <w:sz w:val="22"/>
        </w:rPr>
        <w:t>para</w:t>
      </w:r>
      <w:r>
        <w:rPr>
          <w:spacing w:val="-2"/>
          <w:sz w:val="22"/>
        </w:rPr>
        <w:t xml:space="preserve"> </w:t>
      </w:r>
      <w:r>
        <w:rPr>
          <w:sz w:val="22"/>
        </w:rPr>
        <w:t>compor</w:t>
      </w:r>
      <w:r>
        <w:rPr>
          <w:spacing w:val="-4"/>
          <w:sz w:val="22"/>
        </w:rPr>
        <w:t xml:space="preserve"> </w:t>
      </w:r>
      <w:r>
        <w:rPr>
          <w:sz w:val="22"/>
        </w:rPr>
        <w:t>a</w:t>
      </w:r>
      <w:r>
        <w:rPr>
          <w:spacing w:val="-2"/>
          <w:sz w:val="22"/>
        </w:rPr>
        <w:t xml:space="preserve"> </w:t>
      </w:r>
      <w:r>
        <w:rPr>
          <w:sz w:val="22"/>
        </w:rPr>
        <w:t>Comissão</w:t>
      </w:r>
      <w:r>
        <w:rPr>
          <w:spacing w:val="-3"/>
          <w:sz w:val="22"/>
        </w:rPr>
        <w:t xml:space="preserve"> </w:t>
      </w:r>
      <w:r>
        <w:rPr>
          <w:sz w:val="22"/>
        </w:rPr>
        <w:t>de</w:t>
      </w:r>
      <w:r>
        <w:rPr>
          <w:spacing w:val="-2"/>
          <w:sz w:val="22"/>
        </w:rPr>
        <w:t xml:space="preserve"> </w:t>
      </w:r>
      <w:r>
        <w:rPr>
          <w:sz w:val="22"/>
        </w:rPr>
        <w:t>Tomadas</w:t>
      </w:r>
      <w:r>
        <w:rPr>
          <w:spacing w:val="-5"/>
          <w:sz w:val="22"/>
        </w:rPr>
        <w:t xml:space="preserve"> </w:t>
      </w:r>
      <w:r>
        <w:rPr>
          <w:sz w:val="22"/>
        </w:rPr>
        <w:t>de</w:t>
      </w:r>
      <w:r>
        <w:rPr>
          <w:spacing w:val="-2"/>
          <w:sz w:val="22"/>
        </w:rPr>
        <w:t xml:space="preserve"> </w:t>
      </w:r>
      <w:r>
        <w:rPr>
          <w:sz w:val="22"/>
        </w:rPr>
        <w:t>Constas</w:t>
      </w:r>
      <w:r>
        <w:rPr>
          <w:spacing w:val="-4"/>
          <w:sz w:val="22"/>
        </w:rPr>
        <w:t xml:space="preserve"> </w:t>
      </w:r>
      <w:r>
        <w:rPr>
          <w:sz w:val="22"/>
        </w:rPr>
        <w:t>Especial.</w:t>
      </w:r>
    </w:p>
    <w:p>
      <w:pPr>
        <w:pStyle w:val="8"/>
        <w:rPr>
          <w:sz w:val="20"/>
        </w:rPr>
      </w:pPr>
    </w:p>
    <w:p>
      <w:pPr>
        <w:pStyle w:val="8"/>
        <w:spacing w:before="6"/>
        <w:rPr>
          <w:sz w:val="20"/>
        </w:rPr>
      </w:pPr>
    </w:p>
    <w:p>
      <w:pPr>
        <w:pStyle w:val="8"/>
        <w:spacing w:before="56" w:line="276" w:lineRule="auto"/>
        <w:ind w:left="378" w:right="914"/>
        <w:jc w:val="both"/>
      </w:pPr>
      <w:r>
        <w:rPr>
          <w:b/>
        </w:rPr>
        <w:t xml:space="preserve">PARÁGRAFO PRIMEIRO - </w:t>
      </w:r>
      <w:r>
        <w:t>Fica indicado como Fiscal do Convênio XXXXXX (NOME DO DIRETOR(A), para</w:t>
      </w:r>
      <w:r>
        <w:rPr>
          <w:spacing w:val="1"/>
        </w:rPr>
        <w:t xml:space="preserve"> </w:t>
      </w:r>
      <w:r>
        <w:t>acompanhar e fiscalizar a execução deste convênio e dos recursos repassados, o que será executado</w:t>
      </w:r>
      <w:r>
        <w:rPr>
          <w:spacing w:val="1"/>
        </w:rPr>
        <w:t xml:space="preserve"> </w:t>
      </w:r>
      <w:r>
        <w:t>juntamente com o Tribunal de Contas do Estado do Paraná e com o Controle Interno da Fundação</w:t>
      </w:r>
      <w:r>
        <w:rPr>
          <w:spacing w:val="1"/>
        </w:rPr>
        <w:t xml:space="preserve"> </w:t>
      </w:r>
      <w:r>
        <w:t>Araucária.</w:t>
      </w:r>
    </w:p>
    <w:p>
      <w:pPr>
        <w:tabs>
          <w:tab w:val="right" w:pos="10527"/>
        </w:tabs>
        <w:spacing w:before="212" w:line="170" w:lineRule="auto"/>
        <w:ind w:left="378" w:right="0" w:firstLine="0"/>
        <w:jc w:val="both"/>
        <w:rPr>
          <w:rFonts w:ascii="Arial" w:hAnsi="Arial"/>
          <w:b/>
          <w:sz w:val="24"/>
        </w:rPr>
      </w:pPr>
      <w:r>
        <w:rPr>
          <w:b/>
          <w:sz w:val="22"/>
        </w:rPr>
        <w:t>PARÁGRAFO</w:t>
      </w:r>
      <w:r>
        <w:rPr>
          <w:b/>
          <w:spacing w:val="22"/>
          <w:sz w:val="22"/>
        </w:rPr>
        <w:t xml:space="preserve"> </w:t>
      </w:r>
      <w:r>
        <w:rPr>
          <w:b/>
          <w:sz w:val="22"/>
        </w:rPr>
        <w:t>SEGUNDO</w:t>
      </w:r>
      <w:r>
        <w:rPr>
          <w:b/>
          <w:spacing w:val="24"/>
          <w:sz w:val="22"/>
        </w:rPr>
        <w:t xml:space="preserve"> </w:t>
      </w:r>
      <w:r>
        <w:rPr>
          <w:b/>
          <w:sz w:val="22"/>
        </w:rPr>
        <w:t>–</w:t>
      </w:r>
      <w:r>
        <w:rPr>
          <w:sz w:val="22"/>
        </w:rPr>
        <w:t>Compete</w:t>
      </w:r>
      <w:r>
        <w:rPr>
          <w:spacing w:val="24"/>
          <w:sz w:val="22"/>
        </w:rPr>
        <w:t xml:space="preserve"> </w:t>
      </w:r>
      <w:r>
        <w:rPr>
          <w:sz w:val="22"/>
        </w:rPr>
        <w:t>ao</w:t>
      </w:r>
      <w:r>
        <w:rPr>
          <w:spacing w:val="23"/>
          <w:sz w:val="22"/>
        </w:rPr>
        <w:t xml:space="preserve"> </w:t>
      </w:r>
      <w:r>
        <w:rPr>
          <w:sz w:val="22"/>
        </w:rPr>
        <w:t>Setor</w:t>
      </w:r>
      <w:r>
        <w:rPr>
          <w:spacing w:val="21"/>
          <w:sz w:val="22"/>
        </w:rPr>
        <w:t xml:space="preserve"> </w:t>
      </w:r>
      <w:r>
        <w:rPr>
          <w:sz w:val="22"/>
        </w:rPr>
        <w:t>de</w:t>
      </w:r>
      <w:r>
        <w:rPr>
          <w:spacing w:val="22"/>
          <w:sz w:val="22"/>
        </w:rPr>
        <w:t xml:space="preserve"> </w:t>
      </w:r>
      <w:r>
        <w:rPr>
          <w:sz w:val="22"/>
        </w:rPr>
        <w:t>Análise</w:t>
      </w:r>
      <w:r>
        <w:rPr>
          <w:spacing w:val="23"/>
          <w:sz w:val="22"/>
        </w:rPr>
        <w:t xml:space="preserve"> </w:t>
      </w:r>
      <w:r>
        <w:rPr>
          <w:sz w:val="22"/>
        </w:rPr>
        <w:t>e</w:t>
      </w:r>
      <w:r>
        <w:rPr>
          <w:spacing w:val="22"/>
          <w:sz w:val="22"/>
        </w:rPr>
        <w:t xml:space="preserve"> </w:t>
      </w:r>
      <w:r>
        <w:rPr>
          <w:sz w:val="22"/>
        </w:rPr>
        <w:t>Prestação</w:t>
      </w:r>
      <w:r>
        <w:rPr>
          <w:spacing w:val="23"/>
          <w:sz w:val="22"/>
        </w:rPr>
        <w:t xml:space="preserve"> </w:t>
      </w:r>
      <w:r>
        <w:rPr>
          <w:sz w:val="22"/>
        </w:rPr>
        <w:t>de</w:t>
      </w:r>
      <w:r>
        <w:rPr>
          <w:spacing w:val="23"/>
          <w:sz w:val="22"/>
        </w:rPr>
        <w:t xml:space="preserve"> </w:t>
      </w:r>
      <w:r>
        <w:rPr>
          <w:sz w:val="22"/>
        </w:rPr>
        <w:t>Contas</w:t>
      </w:r>
      <w:r>
        <w:rPr>
          <w:spacing w:val="24"/>
          <w:sz w:val="22"/>
        </w:rPr>
        <w:t xml:space="preserve"> </w:t>
      </w:r>
      <w:r>
        <w:rPr>
          <w:sz w:val="22"/>
        </w:rPr>
        <w:t>da</w:t>
      </w:r>
      <w:r>
        <w:rPr>
          <w:spacing w:val="22"/>
          <w:sz w:val="22"/>
        </w:rPr>
        <w:t xml:space="preserve"> </w:t>
      </w:r>
      <w:r>
        <w:rPr>
          <w:sz w:val="22"/>
        </w:rPr>
        <w:t>Fundação</w:t>
      </w:r>
      <w:r>
        <w:rPr>
          <w:spacing w:val="22"/>
          <w:sz w:val="22"/>
        </w:rPr>
        <w:t xml:space="preserve"> </w:t>
      </w:r>
      <w:r>
        <w:rPr>
          <w:sz w:val="22"/>
        </w:rPr>
        <w:t>Araucária</w:t>
      </w:r>
      <w:r>
        <w:rPr>
          <w:sz w:val="22"/>
        </w:rPr>
        <w:tab/>
      </w:r>
      <w:r>
        <w:rPr>
          <w:rFonts w:ascii="Arial" w:hAnsi="Arial"/>
          <w:b/>
          <w:color w:val="006FC0"/>
          <w:position w:val="-17"/>
          <w:sz w:val="24"/>
        </w:rPr>
        <w:t>19</w:t>
      </w:r>
    </w:p>
    <w:p>
      <w:pPr>
        <w:pStyle w:val="8"/>
        <w:spacing w:line="203" w:lineRule="exact"/>
        <w:ind w:left="378"/>
        <w:jc w:val="both"/>
      </w:pPr>
      <w:r>
        <w:t>apoiar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Fiscal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Convênio</w:t>
      </w:r>
      <w:r>
        <w:rPr>
          <w:spacing w:val="-2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desempenho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suas</w:t>
      </w:r>
      <w:r>
        <w:rPr>
          <w:spacing w:val="-4"/>
        </w:rPr>
        <w:t xml:space="preserve"> </w:t>
      </w:r>
      <w:r>
        <w:t>atribuições,</w:t>
      </w:r>
      <w:r>
        <w:rPr>
          <w:spacing w:val="-3"/>
        </w:rPr>
        <w:t xml:space="preserve"> </w:t>
      </w:r>
      <w:r>
        <w:t>cabendo-lhe,</w:t>
      </w:r>
      <w:r>
        <w:rPr>
          <w:spacing w:val="-3"/>
        </w:rPr>
        <w:t xml:space="preserve"> </w:t>
      </w:r>
      <w:r>
        <w:t>especificamente:</w:t>
      </w:r>
    </w:p>
    <w:p>
      <w:pPr>
        <w:pStyle w:val="8"/>
        <w:spacing w:before="7"/>
        <w:rPr>
          <w:sz w:val="19"/>
        </w:rPr>
      </w:pPr>
    </w:p>
    <w:p>
      <w:pPr>
        <w:pStyle w:val="10"/>
        <w:numPr>
          <w:ilvl w:val="0"/>
          <w:numId w:val="11"/>
        </w:numPr>
        <w:tabs>
          <w:tab w:val="left" w:pos="947"/>
        </w:tabs>
        <w:spacing w:before="0" w:after="0" w:line="276" w:lineRule="auto"/>
        <w:ind w:left="946" w:right="911" w:hanging="285"/>
        <w:jc w:val="left"/>
        <w:rPr>
          <w:sz w:val="22"/>
        </w:rPr>
      </w:pPr>
      <w:r>
        <w:rPr>
          <w:sz w:val="22"/>
        </w:rPr>
        <w:t>Processar</w:t>
      </w:r>
      <w:r>
        <w:rPr>
          <w:spacing w:val="1"/>
          <w:sz w:val="22"/>
        </w:rPr>
        <w:t xml:space="preserve"> </w:t>
      </w:r>
      <w:r>
        <w:rPr>
          <w:sz w:val="22"/>
        </w:rPr>
        <w:t>a</w:t>
      </w:r>
      <w:r>
        <w:rPr>
          <w:spacing w:val="2"/>
          <w:sz w:val="22"/>
        </w:rPr>
        <w:t xml:space="preserve"> </w:t>
      </w:r>
      <w:r>
        <w:rPr>
          <w:sz w:val="22"/>
        </w:rPr>
        <w:t>Tomada</w:t>
      </w:r>
      <w:r>
        <w:rPr>
          <w:spacing w:val="2"/>
          <w:sz w:val="22"/>
        </w:rPr>
        <w:t xml:space="preserve"> </w:t>
      </w:r>
      <w:r>
        <w:rPr>
          <w:sz w:val="22"/>
        </w:rPr>
        <w:t>de</w:t>
      </w:r>
      <w:r>
        <w:rPr>
          <w:spacing w:val="2"/>
          <w:sz w:val="22"/>
        </w:rPr>
        <w:t xml:space="preserve"> </w:t>
      </w:r>
      <w:r>
        <w:rPr>
          <w:sz w:val="22"/>
        </w:rPr>
        <w:t>Contas</w:t>
      </w:r>
      <w:r>
        <w:rPr>
          <w:spacing w:val="3"/>
          <w:sz w:val="22"/>
        </w:rPr>
        <w:t xml:space="preserve"> </w:t>
      </w:r>
      <w:r>
        <w:rPr>
          <w:sz w:val="22"/>
        </w:rPr>
        <w:t>Especial, cuja</w:t>
      </w:r>
      <w:r>
        <w:rPr>
          <w:spacing w:val="2"/>
          <w:sz w:val="22"/>
        </w:rPr>
        <w:t xml:space="preserve"> </w:t>
      </w:r>
      <w:r>
        <w:rPr>
          <w:sz w:val="22"/>
        </w:rPr>
        <w:t>instauração</w:t>
      </w:r>
      <w:r>
        <w:rPr>
          <w:spacing w:val="2"/>
          <w:sz w:val="22"/>
        </w:rPr>
        <w:t xml:space="preserve"> </w:t>
      </w:r>
      <w:r>
        <w:rPr>
          <w:sz w:val="22"/>
        </w:rPr>
        <w:t>dar-se-á</w:t>
      </w:r>
      <w:r>
        <w:rPr>
          <w:spacing w:val="2"/>
          <w:sz w:val="22"/>
        </w:rPr>
        <w:t xml:space="preserve"> </w:t>
      </w:r>
      <w:r>
        <w:rPr>
          <w:sz w:val="22"/>
        </w:rPr>
        <w:t>por</w:t>
      </w:r>
      <w:r>
        <w:rPr>
          <w:spacing w:val="2"/>
          <w:sz w:val="22"/>
        </w:rPr>
        <w:t xml:space="preserve"> </w:t>
      </w:r>
      <w:r>
        <w:rPr>
          <w:sz w:val="22"/>
        </w:rPr>
        <w:t>decisão</w:t>
      </w:r>
      <w:r>
        <w:rPr>
          <w:spacing w:val="2"/>
          <w:sz w:val="22"/>
        </w:rPr>
        <w:t xml:space="preserve"> </w:t>
      </w:r>
      <w:r>
        <w:rPr>
          <w:sz w:val="22"/>
        </w:rPr>
        <w:t>do</w:t>
      </w:r>
      <w:r>
        <w:rPr>
          <w:spacing w:val="2"/>
          <w:sz w:val="22"/>
        </w:rPr>
        <w:t xml:space="preserve"> </w:t>
      </w:r>
      <w:r>
        <w:rPr>
          <w:sz w:val="22"/>
        </w:rPr>
        <w:t>controle</w:t>
      </w:r>
      <w:r>
        <w:rPr>
          <w:spacing w:val="1"/>
          <w:sz w:val="22"/>
        </w:rPr>
        <w:t xml:space="preserve"> </w:t>
      </w:r>
      <w:r>
        <w:rPr>
          <w:sz w:val="22"/>
        </w:rPr>
        <w:t>interno</w:t>
      </w:r>
      <w:r>
        <w:rPr>
          <w:spacing w:val="1"/>
          <w:sz w:val="22"/>
        </w:rPr>
        <w:t xml:space="preserve"> </w:t>
      </w:r>
      <w:r>
        <w:rPr>
          <w:sz w:val="22"/>
        </w:rPr>
        <w:t>da</w:t>
      </w:r>
      <w:r>
        <w:rPr>
          <w:spacing w:val="-1"/>
          <w:sz w:val="22"/>
        </w:rPr>
        <w:t xml:space="preserve"> </w:t>
      </w:r>
      <w:r>
        <w:rPr>
          <w:sz w:val="22"/>
        </w:rPr>
        <w:t>CONCEDENTE.</w:t>
      </w:r>
    </w:p>
    <w:p>
      <w:pPr>
        <w:pStyle w:val="10"/>
        <w:numPr>
          <w:ilvl w:val="0"/>
          <w:numId w:val="11"/>
        </w:numPr>
        <w:tabs>
          <w:tab w:val="left" w:pos="947"/>
        </w:tabs>
        <w:spacing w:before="0" w:after="0" w:line="276" w:lineRule="auto"/>
        <w:ind w:left="946" w:right="919" w:hanging="285"/>
        <w:jc w:val="left"/>
        <w:rPr>
          <w:sz w:val="22"/>
        </w:rPr>
      </w:pPr>
      <w:r>
        <w:rPr>
          <w:sz w:val="22"/>
        </w:rPr>
        <w:t>Encaminhar</w:t>
      </w:r>
      <w:r>
        <w:rPr>
          <w:spacing w:val="5"/>
          <w:sz w:val="22"/>
        </w:rPr>
        <w:t xml:space="preserve"> </w:t>
      </w:r>
      <w:r>
        <w:rPr>
          <w:sz w:val="22"/>
        </w:rPr>
        <w:t>por</w:t>
      </w:r>
      <w:r>
        <w:rPr>
          <w:spacing w:val="5"/>
          <w:sz w:val="22"/>
        </w:rPr>
        <w:t xml:space="preserve"> </w:t>
      </w:r>
      <w:r>
        <w:rPr>
          <w:sz w:val="22"/>
        </w:rPr>
        <w:t>meio</w:t>
      </w:r>
      <w:r>
        <w:rPr>
          <w:spacing w:val="6"/>
          <w:sz w:val="22"/>
        </w:rPr>
        <w:t xml:space="preserve"> </w:t>
      </w:r>
      <w:r>
        <w:rPr>
          <w:sz w:val="22"/>
        </w:rPr>
        <w:t>eletrônico</w:t>
      </w:r>
      <w:r>
        <w:rPr>
          <w:spacing w:val="6"/>
          <w:sz w:val="22"/>
        </w:rPr>
        <w:t xml:space="preserve"> </w:t>
      </w:r>
      <w:r>
        <w:rPr>
          <w:sz w:val="22"/>
        </w:rPr>
        <w:t>a</w:t>
      </w:r>
      <w:r>
        <w:rPr>
          <w:spacing w:val="6"/>
          <w:sz w:val="22"/>
        </w:rPr>
        <w:t xml:space="preserve"> </w:t>
      </w:r>
      <w:r>
        <w:rPr>
          <w:sz w:val="22"/>
        </w:rPr>
        <w:t>prestação</w:t>
      </w:r>
      <w:r>
        <w:rPr>
          <w:spacing w:val="4"/>
          <w:sz w:val="22"/>
        </w:rPr>
        <w:t xml:space="preserve"> </w:t>
      </w:r>
      <w:r>
        <w:rPr>
          <w:sz w:val="22"/>
        </w:rPr>
        <w:t>de</w:t>
      </w:r>
      <w:r>
        <w:rPr>
          <w:spacing w:val="7"/>
          <w:sz w:val="22"/>
        </w:rPr>
        <w:t xml:space="preserve"> </w:t>
      </w:r>
      <w:r>
        <w:rPr>
          <w:sz w:val="22"/>
        </w:rPr>
        <w:t>contas</w:t>
      </w:r>
      <w:r>
        <w:rPr>
          <w:spacing w:val="6"/>
          <w:sz w:val="22"/>
        </w:rPr>
        <w:t xml:space="preserve"> </w:t>
      </w:r>
      <w:r>
        <w:rPr>
          <w:sz w:val="22"/>
        </w:rPr>
        <w:t>final,</w:t>
      </w:r>
      <w:r>
        <w:rPr>
          <w:spacing w:val="5"/>
          <w:sz w:val="22"/>
        </w:rPr>
        <w:t xml:space="preserve"> </w:t>
      </w:r>
      <w:r>
        <w:rPr>
          <w:sz w:val="22"/>
        </w:rPr>
        <w:t>para</w:t>
      </w:r>
      <w:r>
        <w:rPr>
          <w:spacing w:val="5"/>
          <w:sz w:val="22"/>
        </w:rPr>
        <w:t xml:space="preserve"> </w:t>
      </w:r>
      <w:r>
        <w:rPr>
          <w:sz w:val="22"/>
        </w:rPr>
        <w:t>o</w:t>
      </w:r>
      <w:r>
        <w:rPr>
          <w:spacing w:val="5"/>
          <w:sz w:val="22"/>
        </w:rPr>
        <w:t xml:space="preserve"> </w:t>
      </w:r>
      <w:r>
        <w:rPr>
          <w:sz w:val="22"/>
        </w:rPr>
        <w:t>Tribunal</w:t>
      </w:r>
      <w:r>
        <w:rPr>
          <w:spacing w:val="6"/>
          <w:sz w:val="22"/>
        </w:rPr>
        <w:t xml:space="preserve"> </w:t>
      </w:r>
      <w:r>
        <w:rPr>
          <w:sz w:val="22"/>
        </w:rPr>
        <w:t>de</w:t>
      </w:r>
      <w:r>
        <w:rPr>
          <w:spacing w:val="6"/>
          <w:sz w:val="22"/>
        </w:rPr>
        <w:t xml:space="preserve"> </w:t>
      </w:r>
      <w:r>
        <w:rPr>
          <w:sz w:val="22"/>
        </w:rPr>
        <w:t>Contas</w:t>
      </w:r>
      <w:r>
        <w:rPr>
          <w:spacing w:val="7"/>
          <w:sz w:val="22"/>
        </w:rPr>
        <w:t xml:space="preserve"> </w:t>
      </w:r>
      <w:r>
        <w:rPr>
          <w:sz w:val="22"/>
        </w:rPr>
        <w:t>do</w:t>
      </w:r>
      <w:r>
        <w:rPr>
          <w:spacing w:val="5"/>
          <w:sz w:val="22"/>
        </w:rPr>
        <w:t xml:space="preserve"> </w:t>
      </w:r>
      <w:r>
        <w:rPr>
          <w:sz w:val="22"/>
        </w:rPr>
        <w:t>Estado</w:t>
      </w:r>
      <w:r>
        <w:rPr>
          <w:spacing w:val="-47"/>
          <w:sz w:val="22"/>
        </w:rPr>
        <w:t xml:space="preserve"> </w:t>
      </w:r>
      <w:r>
        <w:rPr>
          <w:sz w:val="22"/>
        </w:rPr>
        <w:t>do</w:t>
      </w:r>
      <w:r>
        <w:rPr>
          <w:spacing w:val="-1"/>
          <w:sz w:val="22"/>
        </w:rPr>
        <w:t xml:space="preserve"> </w:t>
      </w:r>
      <w:r>
        <w:rPr>
          <w:sz w:val="22"/>
        </w:rPr>
        <w:t>Paraná</w:t>
      </w:r>
      <w:r>
        <w:rPr>
          <w:spacing w:val="-1"/>
          <w:sz w:val="22"/>
        </w:rPr>
        <w:t xml:space="preserve"> </w:t>
      </w:r>
      <w:r>
        <w:rPr>
          <w:sz w:val="22"/>
        </w:rPr>
        <w:t>– TCE/PR.</w:t>
      </w:r>
    </w:p>
    <w:p>
      <w:pPr>
        <w:pStyle w:val="8"/>
        <w:spacing w:before="1" w:line="276" w:lineRule="auto"/>
        <w:ind w:left="378" w:right="915"/>
        <w:jc w:val="both"/>
      </w:pPr>
      <w:r>
        <w:rPr>
          <w:b/>
        </w:rPr>
        <w:t xml:space="preserve">PARÁGRAFO TERCEIRO – </w:t>
      </w:r>
      <w:r>
        <w:t>Não sendo prestadas as contas devidas pela ICTPR nos prazos estabelecidos, a</w:t>
      </w:r>
      <w:r>
        <w:rPr>
          <w:spacing w:val="1"/>
        </w:rPr>
        <w:t xml:space="preserve"> </w:t>
      </w:r>
      <w:r>
        <w:t>CONCEDENTE</w:t>
      </w:r>
      <w:r>
        <w:rPr>
          <w:spacing w:val="-3"/>
        </w:rPr>
        <w:t xml:space="preserve"> </w:t>
      </w:r>
      <w:r>
        <w:t>instaurará,</w:t>
      </w:r>
      <w:r>
        <w:rPr>
          <w:spacing w:val="-1"/>
        </w:rPr>
        <w:t xml:space="preserve"> </w:t>
      </w:r>
      <w:r>
        <w:t>dentro</w:t>
      </w:r>
      <w:r>
        <w:rPr>
          <w:spacing w:val="-2"/>
        </w:rPr>
        <w:t xml:space="preserve"> </w:t>
      </w:r>
      <w:r>
        <w:t>de 30</w:t>
      </w:r>
      <w:r>
        <w:rPr>
          <w:spacing w:val="-3"/>
        </w:rPr>
        <w:t xml:space="preserve"> </w:t>
      </w:r>
      <w:r>
        <w:t>dias,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Tomada de</w:t>
      </w:r>
      <w:r>
        <w:rPr>
          <w:spacing w:val="-2"/>
        </w:rPr>
        <w:t xml:space="preserve"> </w:t>
      </w:r>
      <w:r>
        <w:t>Contas</w:t>
      </w:r>
      <w:r>
        <w:rPr>
          <w:spacing w:val="-1"/>
        </w:rPr>
        <w:t xml:space="preserve"> </w:t>
      </w:r>
      <w:r>
        <w:t>Especial.</w:t>
      </w:r>
    </w:p>
    <w:p>
      <w:pPr>
        <w:pStyle w:val="8"/>
        <w:spacing w:before="5"/>
        <w:rPr>
          <w:sz w:val="16"/>
        </w:rPr>
      </w:pPr>
    </w:p>
    <w:p>
      <w:pPr>
        <w:pStyle w:val="8"/>
        <w:spacing w:line="276" w:lineRule="auto"/>
        <w:ind w:left="378" w:right="918"/>
        <w:jc w:val="both"/>
      </w:pPr>
      <w:r>
        <w:rPr>
          <w:b/>
        </w:rPr>
        <w:t xml:space="preserve">PARÁGRAFO QUARTO – </w:t>
      </w:r>
      <w:r>
        <w:t>Compete ao Controle Interno da CONCEDENTE, no exercício de sua função</w:t>
      </w:r>
      <w:r>
        <w:rPr>
          <w:spacing w:val="1"/>
        </w:rPr>
        <w:t xml:space="preserve"> </w:t>
      </w:r>
      <w:r>
        <w:t>institucional,</w:t>
      </w:r>
      <w:r>
        <w:rPr>
          <w:spacing w:val="-2"/>
        </w:rPr>
        <w:t xml:space="preserve"> </w:t>
      </w:r>
      <w:r>
        <w:t>emitir</w:t>
      </w:r>
      <w:r>
        <w:rPr>
          <w:spacing w:val="-1"/>
        </w:rPr>
        <w:t xml:space="preserve"> </w:t>
      </w:r>
      <w:r>
        <w:t>parecer</w:t>
      </w:r>
      <w:r>
        <w:rPr>
          <w:spacing w:val="-1"/>
        </w:rPr>
        <w:t xml:space="preserve"> </w:t>
      </w:r>
      <w:r>
        <w:t>sobre os</w:t>
      </w:r>
      <w:r>
        <w:rPr>
          <w:spacing w:val="-1"/>
        </w:rPr>
        <w:t xml:space="preserve"> </w:t>
      </w:r>
      <w:r>
        <w:t>recursos</w:t>
      </w:r>
      <w:r>
        <w:rPr>
          <w:spacing w:val="-2"/>
        </w:rPr>
        <w:t xml:space="preserve"> </w:t>
      </w:r>
      <w:r>
        <w:t>repassados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sua</w:t>
      </w:r>
      <w:r>
        <w:rPr>
          <w:spacing w:val="-2"/>
        </w:rPr>
        <w:t xml:space="preserve"> </w:t>
      </w:r>
      <w:r>
        <w:t>utilização.</w:t>
      </w:r>
    </w:p>
    <w:p>
      <w:pPr>
        <w:pStyle w:val="8"/>
      </w:pPr>
    </w:p>
    <w:p>
      <w:pPr>
        <w:pStyle w:val="8"/>
      </w:pPr>
    </w:p>
    <w:p>
      <w:pPr>
        <w:pStyle w:val="4"/>
        <w:spacing w:before="171"/>
        <w:jc w:val="both"/>
      </w:pPr>
      <w:r>
        <w:t>CLÁUSULA</w:t>
      </w:r>
      <w:r>
        <w:rPr>
          <w:spacing w:val="-3"/>
        </w:rPr>
        <w:t xml:space="preserve"> </w:t>
      </w:r>
      <w:r>
        <w:t>DÉCIMA</w:t>
      </w:r>
      <w:r>
        <w:rPr>
          <w:spacing w:val="-2"/>
        </w:rPr>
        <w:t xml:space="preserve"> </w:t>
      </w:r>
      <w:r>
        <w:t>TERCEIRA-</w:t>
      </w:r>
      <w:r>
        <w:rPr>
          <w:spacing w:val="-2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RESCISÃO</w:t>
      </w:r>
      <w:r>
        <w:rPr>
          <w:spacing w:val="-5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ENCERRAMENTO</w:t>
      </w:r>
    </w:p>
    <w:p>
      <w:pPr>
        <w:pStyle w:val="8"/>
        <w:spacing w:before="8"/>
        <w:rPr>
          <w:b/>
          <w:sz w:val="19"/>
        </w:rPr>
      </w:pPr>
    </w:p>
    <w:p>
      <w:pPr>
        <w:pStyle w:val="8"/>
        <w:ind w:left="378"/>
        <w:jc w:val="both"/>
      </w:pPr>
      <w:r>
        <w:t>O</w:t>
      </w:r>
      <w:r>
        <w:rPr>
          <w:spacing w:val="-3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Convênio</w:t>
      </w:r>
      <w:r>
        <w:rPr>
          <w:spacing w:val="-1"/>
        </w:rPr>
        <w:t xml:space="preserve"> </w:t>
      </w:r>
      <w:r>
        <w:t>será</w:t>
      </w:r>
      <w:r>
        <w:rPr>
          <w:spacing w:val="-1"/>
        </w:rPr>
        <w:t xml:space="preserve"> </w:t>
      </w:r>
      <w:r>
        <w:t>rescindido</w:t>
      </w:r>
      <w:r>
        <w:rPr>
          <w:spacing w:val="-1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de:</w:t>
      </w:r>
    </w:p>
    <w:p>
      <w:pPr>
        <w:pStyle w:val="8"/>
      </w:pPr>
    </w:p>
    <w:p>
      <w:pPr>
        <w:pStyle w:val="8"/>
        <w:spacing w:before="4"/>
        <w:rPr>
          <w:sz w:val="26"/>
        </w:rPr>
      </w:pPr>
    </w:p>
    <w:p>
      <w:pPr>
        <w:pStyle w:val="10"/>
        <w:numPr>
          <w:ilvl w:val="0"/>
          <w:numId w:val="12"/>
        </w:numPr>
        <w:tabs>
          <w:tab w:val="left" w:pos="805"/>
        </w:tabs>
        <w:spacing w:before="0" w:after="0" w:line="276" w:lineRule="auto"/>
        <w:ind w:left="378" w:right="916" w:firstLine="0"/>
        <w:jc w:val="both"/>
        <w:rPr>
          <w:sz w:val="22"/>
        </w:rPr>
      </w:pPr>
      <w:r>
        <w:rPr>
          <w:sz w:val="22"/>
        </w:rPr>
        <w:t>Em</w:t>
      </w:r>
      <w:r>
        <w:rPr>
          <w:spacing w:val="49"/>
          <w:sz w:val="22"/>
        </w:rPr>
        <w:t xml:space="preserve"> </w:t>
      </w:r>
      <w:r>
        <w:rPr>
          <w:sz w:val="22"/>
        </w:rPr>
        <w:t>caso de inexecução das obrigações estipuladas, sujeitando a parte inadimplente a responder</w:t>
      </w:r>
      <w:r>
        <w:rPr>
          <w:spacing w:val="1"/>
          <w:sz w:val="22"/>
        </w:rPr>
        <w:t xml:space="preserve"> </w:t>
      </w:r>
      <w:r>
        <w:rPr>
          <w:sz w:val="22"/>
        </w:rPr>
        <w:t>por perdas e danos, quer pela superveniência de norma legal que o torne formal ou materialmente</w:t>
      </w:r>
      <w:r>
        <w:rPr>
          <w:spacing w:val="1"/>
          <w:sz w:val="22"/>
        </w:rPr>
        <w:t xml:space="preserve"> </w:t>
      </w:r>
      <w:r>
        <w:rPr>
          <w:sz w:val="22"/>
        </w:rPr>
        <w:t>inexequível;</w:t>
      </w:r>
    </w:p>
    <w:p>
      <w:pPr>
        <w:pStyle w:val="10"/>
        <w:numPr>
          <w:ilvl w:val="0"/>
          <w:numId w:val="12"/>
        </w:numPr>
        <w:tabs>
          <w:tab w:val="left" w:pos="805"/>
        </w:tabs>
        <w:spacing w:before="0" w:after="0" w:line="276" w:lineRule="auto"/>
        <w:ind w:left="378" w:right="913" w:firstLine="0"/>
        <w:jc w:val="both"/>
        <w:rPr>
          <w:sz w:val="22"/>
        </w:rPr>
      </w:pPr>
      <w:r>
        <w:rPr>
          <w:sz w:val="22"/>
        </w:rPr>
        <w:t>Expressa manifestação de qualquer das partes, através de denúncia espontânea a qual deverá ser</w:t>
      </w:r>
      <w:r>
        <w:rPr>
          <w:spacing w:val="1"/>
          <w:sz w:val="22"/>
        </w:rPr>
        <w:t xml:space="preserve"> </w:t>
      </w:r>
      <w:r>
        <w:rPr>
          <w:sz w:val="22"/>
        </w:rPr>
        <w:t>obrigatoriamente</w:t>
      </w:r>
      <w:r>
        <w:rPr>
          <w:spacing w:val="24"/>
          <w:sz w:val="22"/>
        </w:rPr>
        <w:t xml:space="preserve"> </w:t>
      </w:r>
      <w:r>
        <w:rPr>
          <w:sz w:val="22"/>
        </w:rPr>
        <w:t>formalizada</w:t>
      </w:r>
      <w:r>
        <w:rPr>
          <w:spacing w:val="27"/>
          <w:sz w:val="22"/>
        </w:rPr>
        <w:t xml:space="preserve"> </w:t>
      </w:r>
      <w:r>
        <w:rPr>
          <w:sz w:val="22"/>
        </w:rPr>
        <w:t>com</w:t>
      </w:r>
      <w:r>
        <w:rPr>
          <w:spacing w:val="25"/>
          <w:sz w:val="22"/>
        </w:rPr>
        <w:t xml:space="preserve"> </w:t>
      </w:r>
      <w:r>
        <w:rPr>
          <w:sz w:val="22"/>
        </w:rPr>
        <w:t>período</w:t>
      </w:r>
      <w:r>
        <w:rPr>
          <w:spacing w:val="24"/>
          <w:sz w:val="22"/>
        </w:rPr>
        <w:t xml:space="preserve"> </w:t>
      </w:r>
      <w:r>
        <w:rPr>
          <w:sz w:val="22"/>
        </w:rPr>
        <w:t>mínimo</w:t>
      </w:r>
      <w:r>
        <w:rPr>
          <w:spacing w:val="27"/>
          <w:sz w:val="22"/>
        </w:rPr>
        <w:t xml:space="preserve"> </w:t>
      </w:r>
      <w:r>
        <w:rPr>
          <w:sz w:val="22"/>
        </w:rPr>
        <w:t>de</w:t>
      </w:r>
      <w:r>
        <w:rPr>
          <w:spacing w:val="26"/>
          <w:sz w:val="22"/>
        </w:rPr>
        <w:t xml:space="preserve"> </w:t>
      </w:r>
      <w:r>
        <w:rPr>
          <w:sz w:val="22"/>
        </w:rPr>
        <w:t>antecedência</w:t>
      </w:r>
      <w:r>
        <w:rPr>
          <w:spacing w:val="31"/>
          <w:sz w:val="22"/>
        </w:rPr>
        <w:t xml:space="preserve"> </w:t>
      </w:r>
      <w:r>
        <w:rPr>
          <w:sz w:val="22"/>
        </w:rPr>
        <w:t>de</w:t>
      </w:r>
      <w:r>
        <w:rPr>
          <w:spacing w:val="28"/>
          <w:sz w:val="22"/>
        </w:rPr>
        <w:t xml:space="preserve"> </w:t>
      </w:r>
      <w:r>
        <w:rPr>
          <w:sz w:val="22"/>
        </w:rPr>
        <w:t>30</w:t>
      </w:r>
      <w:r>
        <w:rPr>
          <w:spacing w:val="25"/>
          <w:sz w:val="22"/>
        </w:rPr>
        <w:t xml:space="preserve"> </w:t>
      </w:r>
      <w:r>
        <w:rPr>
          <w:sz w:val="22"/>
        </w:rPr>
        <w:t>(trinta)</w:t>
      </w:r>
      <w:r>
        <w:rPr>
          <w:spacing w:val="27"/>
          <w:sz w:val="22"/>
        </w:rPr>
        <w:t xml:space="preserve"> </w:t>
      </w:r>
      <w:r>
        <w:rPr>
          <w:sz w:val="22"/>
        </w:rPr>
        <w:t>dias,</w:t>
      </w:r>
      <w:r>
        <w:rPr>
          <w:spacing w:val="26"/>
          <w:sz w:val="22"/>
        </w:rPr>
        <w:t xml:space="preserve"> </w:t>
      </w:r>
      <w:r>
        <w:rPr>
          <w:sz w:val="22"/>
        </w:rPr>
        <w:t>sem</w:t>
      </w:r>
      <w:r>
        <w:rPr>
          <w:spacing w:val="27"/>
          <w:sz w:val="22"/>
        </w:rPr>
        <w:t xml:space="preserve"> </w:t>
      </w:r>
      <w:r>
        <w:rPr>
          <w:sz w:val="22"/>
        </w:rPr>
        <w:t>prejuízo</w:t>
      </w:r>
      <w:r>
        <w:rPr>
          <w:spacing w:val="-47"/>
          <w:sz w:val="22"/>
        </w:rPr>
        <w:t xml:space="preserve"> </w:t>
      </w:r>
      <w:r>
        <w:rPr>
          <w:sz w:val="22"/>
        </w:rPr>
        <w:t>das</w:t>
      </w:r>
      <w:r>
        <w:rPr>
          <w:spacing w:val="-2"/>
          <w:sz w:val="22"/>
        </w:rPr>
        <w:t xml:space="preserve"> </w:t>
      </w:r>
      <w:r>
        <w:rPr>
          <w:sz w:val="22"/>
        </w:rPr>
        <w:t>obrigações assumidas</w:t>
      </w:r>
      <w:r>
        <w:rPr>
          <w:spacing w:val="-1"/>
          <w:sz w:val="22"/>
        </w:rPr>
        <w:t xml:space="preserve"> </w:t>
      </w:r>
      <w:r>
        <w:rPr>
          <w:sz w:val="22"/>
        </w:rPr>
        <w:t>até</w:t>
      </w:r>
      <w:r>
        <w:rPr>
          <w:spacing w:val="-2"/>
          <w:sz w:val="22"/>
        </w:rPr>
        <w:t xml:space="preserve"> </w:t>
      </w:r>
      <w:r>
        <w:rPr>
          <w:sz w:val="22"/>
        </w:rPr>
        <w:t>a data da extinção;</w:t>
      </w:r>
    </w:p>
    <w:p>
      <w:pPr>
        <w:spacing w:after="0" w:line="276" w:lineRule="auto"/>
        <w:jc w:val="both"/>
        <w:rPr>
          <w:sz w:val="22"/>
        </w:rPr>
        <w:sectPr>
          <w:pgSz w:w="11910" w:h="16840"/>
          <w:pgMar w:top="1720" w:right="220" w:bottom="880" w:left="1040" w:header="788" w:footer="691" w:gutter="0"/>
          <w:cols w:space="720" w:num="1"/>
        </w:sectPr>
      </w:pPr>
    </w:p>
    <w:p>
      <w:pPr>
        <w:pStyle w:val="8"/>
        <w:spacing w:before="6"/>
        <w:rPr>
          <w:sz w:val="13"/>
        </w:rPr>
      </w:pPr>
    </w:p>
    <w:p>
      <w:pPr>
        <w:pStyle w:val="10"/>
        <w:numPr>
          <w:ilvl w:val="0"/>
          <w:numId w:val="12"/>
        </w:numPr>
        <w:tabs>
          <w:tab w:val="left" w:pos="804"/>
          <w:tab w:val="left" w:pos="805"/>
        </w:tabs>
        <w:spacing w:before="93" w:after="0" w:line="240" w:lineRule="auto"/>
        <w:ind w:left="804" w:right="0" w:hanging="427"/>
        <w:jc w:val="left"/>
        <w:rPr>
          <w:sz w:val="22"/>
        </w:rPr>
      </w:pPr>
      <w:r>
        <w:rPr>
          <w:sz w:val="22"/>
        </w:rPr>
        <w:t>Utilização</w:t>
      </w:r>
      <w:r>
        <w:rPr>
          <w:spacing w:val="-2"/>
          <w:sz w:val="22"/>
        </w:rPr>
        <w:t xml:space="preserve"> </w:t>
      </w:r>
      <w:r>
        <w:rPr>
          <w:sz w:val="22"/>
        </w:rPr>
        <w:t>dos</w:t>
      </w:r>
      <w:r>
        <w:rPr>
          <w:spacing w:val="-2"/>
          <w:sz w:val="22"/>
        </w:rPr>
        <w:t xml:space="preserve"> </w:t>
      </w:r>
      <w:r>
        <w:rPr>
          <w:sz w:val="22"/>
        </w:rPr>
        <w:t>recursos</w:t>
      </w:r>
      <w:r>
        <w:rPr>
          <w:spacing w:val="-3"/>
          <w:sz w:val="22"/>
        </w:rPr>
        <w:t xml:space="preserve"> </w:t>
      </w:r>
      <w:r>
        <w:rPr>
          <w:sz w:val="22"/>
        </w:rPr>
        <w:t>em</w:t>
      </w:r>
      <w:r>
        <w:rPr>
          <w:spacing w:val="-1"/>
          <w:sz w:val="22"/>
        </w:rPr>
        <w:t xml:space="preserve"> </w:t>
      </w:r>
      <w:r>
        <w:rPr>
          <w:sz w:val="22"/>
        </w:rPr>
        <w:t>desacordo</w:t>
      </w:r>
      <w:r>
        <w:rPr>
          <w:spacing w:val="-2"/>
          <w:sz w:val="22"/>
        </w:rPr>
        <w:t xml:space="preserve"> </w:t>
      </w:r>
      <w:r>
        <w:rPr>
          <w:sz w:val="22"/>
        </w:rPr>
        <w:t>com</w:t>
      </w:r>
      <w:r>
        <w:rPr>
          <w:spacing w:val="-3"/>
          <w:sz w:val="22"/>
        </w:rPr>
        <w:t xml:space="preserve"> </w:t>
      </w:r>
      <w:r>
        <w:rPr>
          <w:sz w:val="22"/>
        </w:rPr>
        <w:t>o</w:t>
      </w:r>
      <w:r>
        <w:rPr>
          <w:spacing w:val="-3"/>
          <w:sz w:val="22"/>
        </w:rPr>
        <w:t xml:space="preserve"> </w:t>
      </w:r>
      <w:r>
        <w:rPr>
          <w:sz w:val="22"/>
        </w:rPr>
        <w:t>Plano</w:t>
      </w:r>
      <w:r>
        <w:rPr>
          <w:spacing w:val="-3"/>
          <w:sz w:val="22"/>
        </w:rPr>
        <w:t xml:space="preserve"> </w:t>
      </w:r>
      <w:r>
        <w:rPr>
          <w:sz w:val="22"/>
        </w:rPr>
        <w:t>de</w:t>
      </w:r>
      <w:r>
        <w:rPr>
          <w:spacing w:val="-3"/>
          <w:sz w:val="22"/>
        </w:rPr>
        <w:t xml:space="preserve"> </w:t>
      </w:r>
      <w:r>
        <w:rPr>
          <w:sz w:val="22"/>
        </w:rPr>
        <w:t>Trabalho;</w:t>
      </w:r>
    </w:p>
    <w:p>
      <w:pPr>
        <w:pStyle w:val="10"/>
        <w:numPr>
          <w:ilvl w:val="0"/>
          <w:numId w:val="12"/>
        </w:numPr>
        <w:tabs>
          <w:tab w:val="left" w:pos="804"/>
          <w:tab w:val="left" w:pos="805"/>
        </w:tabs>
        <w:spacing w:before="40" w:after="0" w:line="240" w:lineRule="auto"/>
        <w:ind w:left="804" w:right="0" w:hanging="427"/>
        <w:jc w:val="left"/>
        <w:rPr>
          <w:sz w:val="22"/>
        </w:rPr>
      </w:pPr>
      <w:r>
        <w:rPr>
          <w:sz w:val="22"/>
        </w:rPr>
        <w:t>Inadimplemento</w:t>
      </w:r>
      <w:r>
        <w:rPr>
          <w:spacing w:val="-2"/>
          <w:sz w:val="22"/>
        </w:rPr>
        <w:t xml:space="preserve"> </w:t>
      </w:r>
      <w:r>
        <w:rPr>
          <w:sz w:val="22"/>
        </w:rPr>
        <w:t>de</w:t>
      </w:r>
      <w:r>
        <w:rPr>
          <w:spacing w:val="-4"/>
          <w:sz w:val="22"/>
        </w:rPr>
        <w:t xml:space="preserve"> </w:t>
      </w:r>
      <w:r>
        <w:rPr>
          <w:sz w:val="22"/>
        </w:rPr>
        <w:t>quaisquer</w:t>
      </w:r>
      <w:r>
        <w:rPr>
          <w:spacing w:val="-1"/>
          <w:sz w:val="22"/>
        </w:rPr>
        <w:t xml:space="preserve"> </w:t>
      </w:r>
      <w:r>
        <w:rPr>
          <w:sz w:val="22"/>
        </w:rPr>
        <w:t>das</w:t>
      </w:r>
      <w:r>
        <w:rPr>
          <w:spacing w:val="-4"/>
          <w:sz w:val="22"/>
        </w:rPr>
        <w:t xml:space="preserve"> </w:t>
      </w:r>
      <w:r>
        <w:rPr>
          <w:sz w:val="22"/>
        </w:rPr>
        <w:t>cláusulas</w:t>
      </w:r>
      <w:r>
        <w:rPr>
          <w:spacing w:val="-1"/>
          <w:sz w:val="22"/>
        </w:rPr>
        <w:t xml:space="preserve"> </w:t>
      </w:r>
      <w:r>
        <w:rPr>
          <w:sz w:val="22"/>
        </w:rPr>
        <w:t>pactuadas;</w:t>
      </w:r>
    </w:p>
    <w:p>
      <w:pPr>
        <w:pStyle w:val="10"/>
        <w:numPr>
          <w:ilvl w:val="0"/>
          <w:numId w:val="12"/>
        </w:numPr>
        <w:tabs>
          <w:tab w:val="left" w:pos="804"/>
          <w:tab w:val="left" w:pos="805"/>
        </w:tabs>
        <w:spacing w:before="40" w:after="0" w:line="240" w:lineRule="auto"/>
        <w:ind w:left="804" w:right="0" w:hanging="427"/>
        <w:jc w:val="left"/>
        <w:rPr>
          <w:sz w:val="22"/>
        </w:rPr>
      </w:pPr>
      <w:r>
        <w:rPr>
          <w:sz w:val="22"/>
        </w:rPr>
        <w:t>Constatação,</w:t>
      </w:r>
      <w:r>
        <w:rPr>
          <w:spacing w:val="-4"/>
          <w:sz w:val="22"/>
        </w:rPr>
        <w:t xml:space="preserve"> </w:t>
      </w:r>
      <w:r>
        <w:rPr>
          <w:sz w:val="22"/>
        </w:rPr>
        <w:t>a</w:t>
      </w:r>
      <w:r>
        <w:rPr>
          <w:spacing w:val="-4"/>
          <w:sz w:val="22"/>
        </w:rPr>
        <w:t xml:space="preserve"> </w:t>
      </w:r>
      <w:r>
        <w:rPr>
          <w:sz w:val="22"/>
        </w:rPr>
        <w:t>qualquer</w:t>
      </w:r>
      <w:r>
        <w:rPr>
          <w:spacing w:val="-2"/>
          <w:sz w:val="22"/>
        </w:rPr>
        <w:t xml:space="preserve"> </w:t>
      </w:r>
      <w:r>
        <w:rPr>
          <w:sz w:val="22"/>
        </w:rPr>
        <w:t>tempo,</w:t>
      </w:r>
      <w:r>
        <w:rPr>
          <w:spacing w:val="-3"/>
          <w:sz w:val="22"/>
        </w:rPr>
        <w:t xml:space="preserve"> </w:t>
      </w:r>
      <w:r>
        <w:rPr>
          <w:sz w:val="22"/>
        </w:rPr>
        <w:t>de</w:t>
      </w:r>
      <w:r>
        <w:rPr>
          <w:spacing w:val="-4"/>
          <w:sz w:val="22"/>
        </w:rPr>
        <w:t xml:space="preserve"> </w:t>
      </w:r>
      <w:r>
        <w:rPr>
          <w:sz w:val="22"/>
        </w:rPr>
        <w:t>falsidade</w:t>
      </w:r>
      <w:r>
        <w:rPr>
          <w:spacing w:val="-4"/>
          <w:sz w:val="22"/>
        </w:rPr>
        <w:t xml:space="preserve"> </w:t>
      </w:r>
      <w:r>
        <w:rPr>
          <w:sz w:val="22"/>
        </w:rPr>
        <w:t>ou</w:t>
      </w:r>
      <w:r>
        <w:rPr>
          <w:spacing w:val="-2"/>
          <w:sz w:val="22"/>
        </w:rPr>
        <w:t xml:space="preserve"> </w:t>
      </w:r>
      <w:r>
        <w:rPr>
          <w:sz w:val="22"/>
        </w:rPr>
        <w:t>incorreção</w:t>
      </w:r>
      <w:r>
        <w:rPr>
          <w:spacing w:val="-1"/>
          <w:sz w:val="22"/>
        </w:rPr>
        <w:t xml:space="preserve"> </w:t>
      </w:r>
      <w:r>
        <w:rPr>
          <w:sz w:val="22"/>
        </w:rPr>
        <w:t>em</w:t>
      </w:r>
      <w:r>
        <w:rPr>
          <w:spacing w:val="-2"/>
          <w:sz w:val="22"/>
        </w:rPr>
        <w:t xml:space="preserve"> </w:t>
      </w:r>
      <w:r>
        <w:rPr>
          <w:sz w:val="22"/>
        </w:rPr>
        <w:t>qualquer</w:t>
      </w:r>
      <w:r>
        <w:rPr>
          <w:spacing w:val="-3"/>
          <w:sz w:val="22"/>
        </w:rPr>
        <w:t xml:space="preserve"> </w:t>
      </w:r>
      <w:r>
        <w:rPr>
          <w:sz w:val="22"/>
        </w:rPr>
        <w:t>documento</w:t>
      </w:r>
      <w:r>
        <w:rPr>
          <w:spacing w:val="-2"/>
          <w:sz w:val="22"/>
        </w:rPr>
        <w:t xml:space="preserve"> </w:t>
      </w:r>
      <w:r>
        <w:rPr>
          <w:sz w:val="22"/>
        </w:rPr>
        <w:t>apresentado;</w:t>
      </w:r>
    </w:p>
    <w:p>
      <w:pPr>
        <w:pStyle w:val="10"/>
        <w:numPr>
          <w:ilvl w:val="0"/>
          <w:numId w:val="12"/>
        </w:numPr>
        <w:tabs>
          <w:tab w:val="left" w:pos="804"/>
          <w:tab w:val="left" w:pos="805"/>
        </w:tabs>
        <w:spacing w:before="39" w:after="0" w:line="273" w:lineRule="auto"/>
        <w:ind w:left="378" w:right="918" w:firstLine="0"/>
        <w:jc w:val="left"/>
        <w:rPr>
          <w:sz w:val="22"/>
        </w:rPr>
      </w:pPr>
      <w:r>
        <w:rPr>
          <w:sz w:val="22"/>
        </w:rPr>
        <w:t>Verificação</w:t>
      </w:r>
      <w:r>
        <w:rPr>
          <w:spacing w:val="1"/>
          <w:sz w:val="22"/>
        </w:rPr>
        <w:t xml:space="preserve"> </w:t>
      </w:r>
      <w:r>
        <w:rPr>
          <w:sz w:val="22"/>
        </w:rPr>
        <w:t>da</w:t>
      </w:r>
      <w:r>
        <w:rPr>
          <w:spacing w:val="1"/>
          <w:sz w:val="22"/>
        </w:rPr>
        <w:t xml:space="preserve"> </w:t>
      </w:r>
      <w:r>
        <w:rPr>
          <w:sz w:val="22"/>
        </w:rPr>
        <w:t>ocorrência</w:t>
      </w:r>
      <w:r>
        <w:rPr>
          <w:spacing w:val="1"/>
          <w:sz w:val="22"/>
        </w:rPr>
        <w:t xml:space="preserve"> </w:t>
      </w:r>
      <w:r>
        <w:rPr>
          <w:sz w:val="22"/>
        </w:rPr>
        <w:t>de qualquer circunstância que</w:t>
      </w:r>
      <w:r>
        <w:rPr>
          <w:spacing w:val="1"/>
          <w:sz w:val="22"/>
        </w:rPr>
        <w:t xml:space="preserve"> </w:t>
      </w:r>
      <w:r>
        <w:rPr>
          <w:sz w:val="22"/>
        </w:rPr>
        <w:t>enseje a instauração</w:t>
      </w:r>
      <w:r>
        <w:rPr>
          <w:spacing w:val="-1"/>
          <w:sz w:val="22"/>
        </w:rPr>
        <w:t xml:space="preserve"> </w:t>
      </w:r>
      <w:r>
        <w:rPr>
          <w:sz w:val="22"/>
        </w:rPr>
        <w:t>de</w:t>
      </w:r>
      <w:r>
        <w:rPr>
          <w:spacing w:val="-1"/>
          <w:sz w:val="22"/>
        </w:rPr>
        <w:t xml:space="preserve"> </w:t>
      </w:r>
      <w:r>
        <w:rPr>
          <w:sz w:val="22"/>
        </w:rPr>
        <w:t>Tomada de</w:t>
      </w:r>
      <w:r>
        <w:rPr>
          <w:spacing w:val="1"/>
          <w:sz w:val="22"/>
        </w:rPr>
        <w:t xml:space="preserve"> </w:t>
      </w:r>
      <w:r>
        <w:rPr>
          <w:sz w:val="22"/>
        </w:rPr>
        <w:t>Contas</w:t>
      </w:r>
      <w:r>
        <w:rPr>
          <w:spacing w:val="-47"/>
          <w:sz w:val="22"/>
        </w:rPr>
        <w:t xml:space="preserve"> </w:t>
      </w:r>
      <w:r>
        <w:rPr>
          <w:sz w:val="22"/>
        </w:rPr>
        <w:t>Especial;</w:t>
      </w:r>
    </w:p>
    <w:p>
      <w:pPr>
        <w:pStyle w:val="10"/>
        <w:numPr>
          <w:ilvl w:val="0"/>
          <w:numId w:val="12"/>
        </w:numPr>
        <w:tabs>
          <w:tab w:val="left" w:pos="804"/>
          <w:tab w:val="left" w:pos="805"/>
        </w:tabs>
        <w:spacing w:before="5" w:after="0" w:line="240" w:lineRule="auto"/>
        <w:ind w:left="804" w:right="0" w:hanging="427"/>
        <w:jc w:val="left"/>
        <w:rPr>
          <w:sz w:val="22"/>
        </w:rPr>
      </w:pPr>
      <w:r>
        <w:rPr>
          <w:sz w:val="22"/>
        </w:rPr>
        <w:t>Demais</w:t>
      </w:r>
      <w:r>
        <w:rPr>
          <w:spacing w:val="-3"/>
          <w:sz w:val="22"/>
        </w:rPr>
        <w:t xml:space="preserve"> </w:t>
      </w:r>
      <w:r>
        <w:rPr>
          <w:sz w:val="22"/>
        </w:rPr>
        <w:t>casos</w:t>
      </w:r>
      <w:r>
        <w:rPr>
          <w:spacing w:val="-3"/>
          <w:sz w:val="22"/>
        </w:rPr>
        <w:t xml:space="preserve"> </w:t>
      </w:r>
      <w:r>
        <w:rPr>
          <w:sz w:val="22"/>
        </w:rPr>
        <w:t>previstos</w:t>
      </w:r>
      <w:r>
        <w:rPr>
          <w:spacing w:val="-2"/>
          <w:sz w:val="22"/>
        </w:rPr>
        <w:t xml:space="preserve"> </w:t>
      </w:r>
      <w:r>
        <w:rPr>
          <w:sz w:val="22"/>
        </w:rPr>
        <w:t>em</w:t>
      </w:r>
      <w:r>
        <w:rPr>
          <w:spacing w:val="-2"/>
          <w:sz w:val="22"/>
        </w:rPr>
        <w:t xml:space="preserve"> </w:t>
      </w:r>
      <w:r>
        <w:rPr>
          <w:sz w:val="22"/>
        </w:rPr>
        <w:t>Lei.</w:t>
      </w:r>
    </w:p>
    <w:p>
      <w:pPr>
        <w:pStyle w:val="8"/>
        <w:spacing w:before="6"/>
        <w:rPr>
          <w:sz w:val="38"/>
        </w:rPr>
      </w:pPr>
    </w:p>
    <w:p>
      <w:pPr>
        <w:pStyle w:val="8"/>
        <w:spacing w:line="276" w:lineRule="auto"/>
        <w:ind w:left="378" w:right="1220"/>
      </w:pPr>
      <w:r>
        <w:t>PARÁGRAFO PRIMEIRO – Exceto no caso de rescisão unilateral pela CONCEDENTE, deverá ser lavrado</w:t>
      </w:r>
      <w:r>
        <w:rPr>
          <w:spacing w:val="-47"/>
        </w:rPr>
        <w:t xml:space="preserve"> </w:t>
      </w:r>
      <w:r>
        <w:t>“Termo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Rescisão</w:t>
      </w:r>
      <w:r>
        <w:rPr>
          <w:spacing w:val="-1"/>
        </w:rPr>
        <w:t xml:space="preserve"> </w:t>
      </w:r>
      <w:r>
        <w:t>ou Encerramento”</w:t>
      </w:r>
      <w:r>
        <w:rPr>
          <w:spacing w:val="-3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as devidas</w:t>
      </w:r>
      <w:r>
        <w:rPr>
          <w:spacing w:val="-4"/>
        </w:rPr>
        <w:t xml:space="preserve"> </w:t>
      </w:r>
      <w:r>
        <w:t>justificativas</w:t>
      </w:r>
      <w:r>
        <w:rPr>
          <w:spacing w:val="-2"/>
        </w:rPr>
        <w:t xml:space="preserve"> </w:t>
      </w:r>
      <w:r>
        <w:t>administrativas.</w:t>
      </w:r>
    </w:p>
    <w:p>
      <w:pPr>
        <w:pStyle w:val="8"/>
        <w:spacing w:before="118" w:line="276" w:lineRule="auto"/>
        <w:ind w:left="378" w:right="948"/>
      </w:pPr>
      <w:r>
        <w:t>PARÁGRAFO SEGUNDO - A rescisão unilateral do convênio dar-se-á de ofício e enseja a instauração de</w:t>
      </w:r>
      <w:r>
        <w:rPr>
          <w:spacing w:val="1"/>
        </w:rPr>
        <w:t xml:space="preserve"> </w:t>
      </w:r>
      <w:r>
        <w:t>Tomada de Contas Especial, caso se dê em virtude de falha na execução havida por culpa da ICTPR, para</w:t>
      </w:r>
      <w:r>
        <w:rPr>
          <w:spacing w:val="-47"/>
        </w:rPr>
        <w:t xml:space="preserve"> </w:t>
      </w:r>
      <w:r>
        <w:t>apuração dos fatos, identificação dos responsáveis e quantificação do dano e, inclusive, a devolução dos</w:t>
      </w:r>
      <w:r>
        <w:rPr>
          <w:spacing w:val="-47"/>
        </w:rPr>
        <w:t xml:space="preserve"> </w:t>
      </w:r>
      <w:r>
        <w:t>recursos, incluídos os rendimentos de aplicação, atualizados monetariamente e acrescidos de juros de</w:t>
      </w:r>
      <w:r>
        <w:rPr>
          <w:spacing w:val="1"/>
        </w:rPr>
        <w:t xml:space="preserve"> </w:t>
      </w:r>
      <w:r>
        <w:t>mora,</w:t>
      </w:r>
      <w:r>
        <w:rPr>
          <w:spacing w:val="-2"/>
        </w:rPr>
        <w:t xml:space="preserve"> </w:t>
      </w:r>
      <w:r>
        <w:t>na forma da lei.</w:t>
      </w:r>
    </w:p>
    <w:p>
      <w:pPr>
        <w:pStyle w:val="8"/>
        <w:rPr>
          <w:sz w:val="20"/>
        </w:rPr>
      </w:pPr>
    </w:p>
    <w:p>
      <w:pPr>
        <w:pStyle w:val="8"/>
        <w:spacing w:before="7"/>
        <w:rPr>
          <w:sz w:val="20"/>
        </w:rPr>
      </w:pPr>
    </w:p>
    <w:p>
      <w:pPr>
        <w:pStyle w:val="8"/>
        <w:spacing w:before="56"/>
        <w:ind w:left="378"/>
        <w:jc w:val="both"/>
      </w:pPr>
      <w:r>
        <w:t>CLÁUSULA</w:t>
      </w:r>
      <w:r>
        <w:rPr>
          <w:spacing w:val="-4"/>
        </w:rPr>
        <w:t xml:space="preserve"> </w:t>
      </w:r>
      <w:r>
        <w:t>DÉCIMA</w:t>
      </w:r>
      <w:r>
        <w:rPr>
          <w:spacing w:val="-4"/>
        </w:rPr>
        <w:t xml:space="preserve"> </w:t>
      </w:r>
      <w:r>
        <w:t>QUARTA –</w:t>
      </w:r>
      <w:r>
        <w:rPr>
          <w:spacing w:val="-3"/>
        </w:rPr>
        <w:t xml:space="preserve"> </w:t>
      </w:r>
      <w:r>
        <w:t>PROTEÇÃO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DADOS</w:t>
      </w:r>
      <w:r>
        <w:rPr>
          <w:spacing w:val="-2"/>
        </w:rPr>
        <w:t xml:space="preserve"> </w:t>
      </w:r>
      <w:r>
        <w:t>PESSOAIS</w:t>
      </w:r>
    </w:p>
    <w:p>
      <w:pPr>
        <w:pStyle w:val="8"/>
        <w:spacing w:before="159"/>
        <w:ind w:left="378"/>
        <w:jc w:val="both"/>
      </w:pPr>
      <w:r>
        <w:t>Sempre</w:t>
      </w:r>
      <w:r>
        <w:rPr>
          <w:spacing w:val="76"/>
        </w:rPr>
        <w:t xml:space="preserve"> </w:t>
      </w:r>
      <w:r>
        <w:t>que</w:t>
      </w:r>
      <w:r>
        <w:rPr>
          <w:spacing w:val="77"/>
        </w:rPr>
        <w:t xml:space="preserve"> </w:t>
      </w:r>
      <w:r>
        <w:t>tiverem</w:t>
      </w:r>
      <w:r>
        <w:rPr>
          <w:spacing w:val="74"/>
        </w:rPr>
        <w:t xml:space="preserve"> </w:t>
      </w:r>
      <w:r>
        <w:t>acesso</w:t>
      </w:r>
      <w:r>
        <w:rPr>
          <w:spacing w:val="77"/>
        </w:rPr>
        <w:t xml:space="preserve"> </w:t>
      </w:r>
      <w:r>
        <w:t>ou</w:t>
      </w:r>
      <w:r>
        <w:rPr>
          <w:spacing w:val="76"/>
        </w:rPr>
        <w:t xml:space="preserve"> </w:t>
      </w:r>
      <w:r>
        <w:t>realizarem</w:t>
      </w:r>
      <w:r>
        <w:rPr>
          <w:spacing w:val="77"/>
        </w:rPr>
        <w:t xml:space="preserve"> </w:t>
      </w:r>
      <w:r>
        <w:t>qualquer</w:t>
      </w:r>
      <w:r>
        <w:rPr>
          <w:spacing w:val="77"/>
        </w:rPr>
        <w:t xml:space="preserve"> </w:t>
      </w:r>
      <w:r>
        <w:t>tipo</w:t>
      </w:r>
      <w:r>
        <w:rPr>
          <w:spacing w:val="76"/>
        </w:rPr>
        <w:t xml:space="preserve"> </w:t>
      </w:r>
      <w:r>
        <w:t>de</w:t>
      </w:r>
      <w:r>
        <w:rPr>
          <w:spacing w:val="75"/>
        </w:rPr>
        <w:t xml:space="preserve"> </w:t>
      </w:r>
      <w:r>
        <w:t>tratamento</w:t>
      </w:r>
      <w:r>
        <w:rPr>
          <w:spacing w:val="76"/>
        </w:rPr>
        <w:t xml:space="preserve"> </w:t>
      </w:r>
      <w:r>
        <w:t>de</w:t>
      </w:r>
      <w:r>
        <w:rPr>
          <w:spacing w:val="77"/>
        </w:rPr>
        <w:t xml:space="preserve"> </w:t>
      </w:r>
      <w:r>
        <w:t>dados</w:t>
      </w:r>
      <w:r>
        <w:rPr>
          <w:spacing w:val="76"/>
        </w:rPr>
        <w:t xml:space="preserve"> </w:t>
      </w:r>
      <w:r>
        <w:t>pessoais,</w:t>
      </w:r>
      <w:r>
        <w:rPr>
          <w:spacing w:val="76"/>
        </w:rPr>
        <w:t xml:space="preserve"> </w:t>
      </w:r>
      <w:r>
        <w:t>os</w:t>
      </w:r>
    </w:p>
    <w:p>
      <w:pPr>
        <w:pStyle w:val="8"/>
        <w:spacing w:before="10" w:line="300" w:lineRule="atLeast"/>
        <w:ind w:left="378" w:right="909"/>
        <w:jc w:val="both"/>
      </w:pPr>
      <w:r>
        <w:t>PARTÍCIPES comprometem-se a envidar todos os esforços para resguardar e proteger a intimidade, vida</w:t>
      </w:r>
      <w:r>
        <w:rPr>
          <w:spacing w:val="1"/>
        </w:rPr>
        <w:t xml:space="preserve"> </w:t>
      </w:r>
      <w:r>
        <w:t>privada,</w:t>
      </w:r>
      <w:r>
        <w:rPr>
          <w:spacing w:val="82"/>
        </w:rPr>
        <w:t xml:space="preserve"> </w:t>
      </w:r>
      <w:r>
        <w:t>honra</w:t>
      </w:r>
      <w:r>
        <w:rPr>
          <w:spacing w:val="83"/>
        </w:rPr>
        <w:t xml:space="preserve"> </w:t>
      </w:r>
      <w:r>
        <w:t>e</w:t>
      </w:r>
      <w:r>
        <w:rPr>
          <w:spacing w:val="84"/>
        </w:rPr>
        <w:t xml:space="preserve"> </w:t>
      </w:r>
      <w:r>
        <w:t>imagem</w:t>
      </w:r>
      <w:r>
        <w:rPr>
          <w:spacing w:val="83"/>
        </w:rPr>
        <w:t xml:space="preserve"> </w:t>
      </w:r>
      <w:r>
        <w:t>dos</w:t>
      </w:r>
      <w:r>
        <w:rPr>
          <w:spacing w:val="84"/>
        </w:rPr>
        <w:t xml:space="preserve"> </w:t>
      </w:r>
      <w:r>
        <w:t>respectivos</w:t>
      </w:r>
      <w:r>
        <w:rPr>
          <w:spacing w:val="83"/>
        </w:rPr>
        <w:t xml:space="preserve"> </w:t>
      </w:r>
      <w:r>
        <w:t>titulares,</w:t>
      </w:r>
      <w:r>
        <w:rPr>
          <w:spacing w:val="82"/>
        </w:rPr>
        <w:t xml:space="preserve"> </w:t>
      </w:r>
      <w:r>
        <w:t>observando</w:t>
      </w:r>
      <w:r>
        <w:rPr>
          <w:spacing w:val="83"/>
        </w:rPr>
        <w:t xml:space="preserve"> </w:t>
      </w:r>
      <w:r>
        <w:t>as</w:t>
      </w:r>
      <w:r>
        <w:rPr>
          <w:spacing w:val="84"/>
        </w:rPr>
        <w:t xml:space="preserve"> </w:t>
      </w:r>
      <w:r>
        <w:t>normas</w:t>
      </w:r>
      <w:r>
        <w:rPr>
          <w:spacing w:val="84"/>
        </w:rPr>
        <w:t xml:space="preserve"> </w:t>
      </w:r>
      <w:r>
        <w:t>e</w:t>
      </w:r>
      <w:r>
        <w:rPr>
          <w:spacing w:val="84"/>
        </w:rPr>
        <w:t xml:space="preserve"> </w:t>
      </w:r>
      <w:r>
        <w:t>políticas</w:t>
      </w:r>
      <w:r>
        <w:rPr>
          <w:spacing w:val="84"/>
        </w:rPr>
        <w:t xml:space="preserve"> </w:t>
      </w:r>
      <w:r>
        <w:t>internas</w:t>
      </w:r>
    </w:p>
    <w:p>
      <w:pPr>
        <w:pStyle w:val="8"/>
        <w:tabs>
          <w:tab w:val="right" w:pos="10527"/>
        </w:tabs>
        <w:spacing w:line="318" w:lineRule="exact"/>
        <w:ind w:left="378"/>
        <w:rPr>
          <w:rFonts w:ascii="Arial" w:hAnsi="Arial"/>
          <w:b/>
          <w:sz w:val="24"/>
        </w:rPr>
      </w:pPr>
      <w:r>
        <w:t>relacionadas</w:t>
      </w:r>
      <w:r>
        <w:rPr>
          <w:spacing w:val="10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coleta,</w:t>
      </w:r>
      <w:r>
        <w:rPr>
          <w:spacing w:val="9"/>
        </w:rPr>
        <w:t xml:space="preserve"> </w:t>
      </w:r>
      <w:r>
        <w:t>guarda,</w:t>
      </w:r>
      <w:r>
        <w:rPr>
          <w:spacing w:val="11"/>
        </w:rPr>
        <w:t xml:space="preserve"> </w:t>
      </w:r>
      <w:r>
        <w:t>tratamento,</w:t>
      </w:r>
      <w:r>
        <w:rPr>
          <w:spacing w:val="11"/>
        </w:rPr>
        <w:t xml:space="preserve"> </w:t>
      </w:r>
      <w:r>
        <w:t>transmissão</w:t>
      </w:r>
      <w:r>
        <w:rPr>
          <w:spacing w:val="12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eliminação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dados</w:t>
      </w:r>
      <w:r>
        <w:rPr>
          <w:spacing w:val="11"/>
        </w:rPr>
        <w:t xml:space="preserve"> </w:t>
      </w:r>
      <w:r>
        <w:t>pessoais,</w:t>
      </w:r>
      <w:r>
        <w:rPr>
          <w:spacing w:val="9"/>
        </w:rPr>
        <w:t xml:space="preserve"> </w:t>
      </w:r>
      <w:r>
        <w:t>especialmente</w:t>
      </w:r>
      <w:r>
        <w:tab/>
      </w:r>
      <w:r>
        <w:rPr>
          <w:rFonts w:ascii="Arial" w:hAnsi="Arial"/>
          <w:b/>
          <w:color w:val="006FC0"/>
          <w:position w:val="10"/>
          <w:sz w:val="24"/>
        </w:rPr>
        <w:t>20</w:t>
      </w:r>
    </w:p>
    <w:p>
      <w:pPr>
        <w:pStyle w:val="8"/>
        <w:spacing w:before="39" w:line="276" w:lineRule="auto"/>
        <w:ind w:left="378" w:right="912"/>
        <w:jc w:val="both"/>
      </w:pPr>
      <w:r>
        <w:t>as previstas na Lei Federal nº 13.709/2018 (“Lei Geral de Proteção de Dados Pessoais”) e demais normas</w:t>
      </w:r>
      <w:r>
        <w:rPr>
          <w:spacing w:val="-47"/>
        </w:rPr>
        <w:t xml:space="preserve"> </w:t>
      </w:r>
      <w:r>
        <w:t>legais</w:t>
      </w:r>
      <w:r>
        <w:rPr>
          <w:spacing w:val="-1"/>
        </w:rPr>
        <w:t xml:space="preserve"> </w:t>
      </w:r>
      <w:r>
        <w:t>e regulamentares</w:t>
      </w:r>
      <w:r>
        <w:rPr>
          <w:spacing w:val="-1"/>
        </w:rPr>
        <w:t xml:space="preserve"> </w:t>
      </w:r>
      <w:r>
        <w:t>aplicáveis.</w:t>
      </w:r>
    </w:p>
    <w:p>
      <w:pPr>
        <w:pStyle w:val="8"/>
        <w:spacing w:before="5"/>
        <w:rPr>
          <w:sz w:val="16"/>
        </w:rPr>
      </w:pPr>
    </w:p>
    <w:p>
      <w:pPr>
        <w:pStyle w:val="8"/>
        <w:spacing w:line="276" w:lineRule="auto"/>
        <w:ind w:left="378" w:right="913"/>
        <w:jc w:val="both"/>
      </w:pPr>
      <w:r>
        <w:rPr>
          <w:b/>
        </w:rPr>
        <w:t xml:space="preserve">PARÁGRAFO PRIMEIRO - </w:t>
      </w:r>
      <w:r>
        <w:t>Caso o objeto envolva o tratamento de dados pessoais com fundamento no</w:t>
      </w:r>
      <w:r>
        <w:rPr>
          <w:spacing w:val="1"/>
        </w:rPr>
        <w:t xml:space="preserve"> </w:t>
      </w:r>
      <w:r>
        <w:t>consentimento do titular, a ICTPR deverá observar, ao longo de toda a vigência deste Convênio, todas as</w:t>
      </w:r>
      <w:r>
        <w:rPr>
          <w:spacing w:val="-47"/>
        </w:rPr>
        <w:t xml:space="preserve"> </w:t>
      </w:r>
      <w:r>
        <w:t>obrigações</w:t>
      </w:r>
      <w:r>
        <w:rPr>
          <w:spacing w:val="-2"/>
        </w:rPr>
        <w:t xml:space="preserve"> </w:t>
      </w:r>
      <w:r>
        <w:t>legais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regulamentares</w:t>
      </w:r>
      <w:r>
        <w:rPr>
          <w:spacing w:val="-3"/>
        </w:rPr>
        <w:t xml:space="preserve"> </w:t>
      </w:r>
      <w:r>
        <w:t>específicas</w:t>
      </w:r>
      <w:r>
        <w:rPr>
          <w:spacing w:val="-1"/>
        </w:rPr>
        <w:t xml:space="preserve"> </w:t>
      </w:r>
      <w:r>
        <w:t>vinculadas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essa</w:t>
      </w:r>
      <w:r>
        <w:rPr>
          <w:spacing w:val="-1"/>
        </w:rPr>
        <w:t xml:space="preserve"> </w:t>
      </w:r>
      <w:r>
        <w:t>hipótese</w:t>
      </w:r>
      <w:r>
        <w:rPr>
          <w:spacing w:val="-1"/>
        </w:rPr>
        <w:t xml:space="preserve"> </w:t>
      </w:r>
      <w:r>
        <w:t>legal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tratamento.</w:t>
      </w:r>
    </w:p>
    <w:p>
      <w:pPr>
        <w:pStyle w:val="8"/>
        <w:spacing w:before="4"/>
        <w:rPr>
          <w:sz w:val="16"/>
        </w:rPr>
      </w:pPr>
    </w:p>
    <w:p>
      <w:pPr>
        <w:pStyle w:val="8"/>
        <w:spacing w:before="1" w:line="276" w:lineRule="auto"/>
        <w:ind w:left="378" w:right="905"/>
      </w:pPr>
      <w:r>
        <w:rPr>
          <w:b/>
        </w:rPr>
        <w:t>PARÁGRAFO</w:t>
      </w:r>
      <w:r>
        <w:rPr>
          <w:b/>
          <w:spacing w:val="28"/>
        </w:rPr>
        <w:t xml:space="preserve"> </w:t>
      </w:r>
      <w:r>
        <w:rPr>
          <w:b/>
        </w:rPr>
        <w:t>SEGUNDO</w:t>
      </w:r>
      <w:r>
        <w:rPr>
          <w:b/>
          <w:spacing w:val="31"/>
        </w:rPr>
        <w:t xml:space="preserve"> </w:t>
      </w:r>
      <w:r>
        <w:rPr>
          <w:b/>
        </w:rPr>
        <w:t>-</w:t>
      </w:r>
      <w:r>
        <w:rPr>
          <w:b/>
          <w:spacing w:val="31"/>
        </w:rPr>
        <w:t xml:space="preserve"> </w:t>
      </w:r>
      <w:r>
        <w:t>Ao</w:t>
      </w:r>
      <w:r>
        <w:rPr>
          <w:spacing w:val="30"/>
        </w:rPr>
        <w:t xml:space="preserve"> </w:t>
      </w:r>
      <w:r>
        <w:t>receber</w:t>
      </w:r>
      <w:r>
        <w:rPr>
          <w:spacing w:val="30"/>
        </w:rPr>
        <w:t xml:space="preserve"> </w:t>
      </w:r>
      <w:r>
        <w:t>o</w:t>
      </w:r>
      <w:r>
        <w:rPr>
          <w:spacing w:val="30"/>
        </w:rPr>
        <w:t xml:space="preserve"> </w:t>
      </w:r>
      <w:r>
        <w:t>requerimento</w:t>
      </w:r>
      <w:r>
        <w:rPr>
          <w:spacing w:val="30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um</w:t>
      </w:r>
      <w:r>
        <w:rPr>
          <w:spacing w:val="30"/>
        </w:rPr>
        <w:t xml:space="preserve"> </w:t>
      </w:r>
      <w:r>
        <w:t>titular</w:t>
      </w:r>
      <w:r>
        <w:rPr>
          <w:spacing w:val="29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dados,</w:t>
      </w:r>
      <w:r>
        <w:rPr>
          <w:spacing w:val="29"/>
        </w:rPr>
        <w:t xml:space="preserve"> </w:t>
      </w:r>
      <w:r>
        <w:t>na</w:t>
      </w:r>
      <w:r>
        <w:rPr>
          <w:spacing w:val="31"/>
        </w:rPr>
        <w:t xml:space="preserve"> </w:t>
      </w:r>
      <w:r>
        <w:t>forma</w:t>
      </w:r>
      <w:r>
        <w:rPr>
          <w:spacing w:val="31"/>
        </w:rPr>
        <w:t xml:space="preserve"> </w:t>
      </w:r>
      <w:r>
        <w:t>prevista</w:t>
      </w:r>
      <w:r>
        <w:rPr>
          <w:spacing w:val="30"/>
        </w:rPr>
        <w:t xml:space="preserve"> </w:t>
      </w:r>
      <w:r>
        <w:t>nos</w:t>
      </w:r>
      <w:r>
        <w:rPr>
          <w:spacing w:val="-47"/>
        </w:rPr>
        <w:t xml:space="preserve"> </w:t>
      </w:r>
      <w:r>
        <w:t>artigos</w:t>
      </w:r>
      <w:r>
        <w:rPr>
          <w:spacing w:val="-2"/>
        </w:rPr>
        <w:t xml:space="preserve"> </w:t>
      </w:r>
      <w:r>
        <w:t>16 e 18 da Lei Federal</w:t>
      </w:r>
      <w:r>
        <w:rPr>
          <w:spacing w:val="-1"/>
        </w:rPr>
        <w:t xml:space="preserve"> </w:t>
      </w:r>
      <w:r>
        <w:t>nº</w:t>
      </w:r>
      <w:r>
        <w:rPr>
          <w:spacing w:val="-1"/>
        </w:rPr>
        <w:t xml:space="preserve"> </w:t>
      </w:r>
      <w:r>
        <w:t>13.709/2018,</w:t>
      </w:r>
      <w:r>
        <w:rPr>
          <w:spacing w:val="-1"/>
        </w:rPr>
        <w:t xml:space="preserve"> </w:t>
      </w:r>
      <w:r>
        <w:t>a ICTPR deve:</w:t>
      </w:r>
    </w:p>
    <w:p>
      <w:pPr>
        <w:pStyle w:val="10"/>
        <w:numPr>
          <w:ilvl w:val="1"/>
          <w:numId w:val="12"/>
        </w:numPr>
        <w:tabs>
          <w:tab w:val="left" w:pos="1087"/>
        </w:tabs>
        <w:spacing w:before="0" w:after="0" w:line="240" w:lineRule="auto"/>
        <w:ind w:left="1086" w:right="0" w:hanging="283"/>
        <w:jc w:val="left"/>
        <w:rPr>
          <w:sz w:val="22"/>
        </w:rPr>
      </w:pPr>
      <w:r>
        <w:rPr>
          <w:sz w:val="22"/>
        </w:rPr>
        <w:t>notificar</w:t>
      </w:r>
      <w:r>
        <w:rPr>
          <w:spacing w:val="-4"/>
          <w:sz w:val="22"/>
        </w:rPr>
        <w:t xml:space="preserve"> </w:t>
      </w:r>
      <w:r>
        <w:rPr>
          <w:sz w:val="22"/>
        </w:rPr>
        <w:t>imediatamente</w:t>
      </w:r>
      <w:r>
        <w:rPr>
          <w:spacing w:val="-3"/>
          <w:sz w:val="22"/>
        </w:rPr>
        <w:t xml:space="preserve"> </w:t>
      </w:r>
      <w:r>
        <w:rPr>
          <w:sz w:val="22"/>
        </w:rPr>
        <w:t>a</w:t>
      </w:r>
      <w:r>
        <w:rPr>
          <w:spacing w:val="-3"/>
          <w:sz w:val="22"/>
        </w:rPr>
        <w:t xml:space="preserve"> </w:t>
      </w:r>
      <w:r>
        <w:rPr>
          <w:sz w:val="22"/>
        </w:rPr>
        <w:t>CONCEDENTE;</w:t>
      </w:r>
    </w:p>
    <w:p>
      <w:pPr>
        <w:pStyle w:val="10"/>
        <w:numPr>
          <w:ilvl w:val="1"/>
          <w:numId w:val="12"/>
        </w:numPr>
        <w:tabs>
          <w:tab w:val="left" w:pos="1087"/>
        </w:tabs>
        <w:spacing w:before="39" w:after="0" w:line="240" w:lineRule="auto"/>
        <w:ind w:left="1086" w:right="0" w:hanging="283"/>
        <w:jc w:val="left"/>
        <w:rPr>
          <w:sz w:val="22"/>
        </w:rPr>
      </w:pPr>
      <w:r>
        <w:rPr>
          <w:sz w:val="22"/>
        </w:rPr>
        <w:t>auxiliá-la,</w:t>
      </w:r>
      <w:r>
        <w:rPr>
          <w:spacing w:val="-3"/>
          <w:sz w:val="22"/>
        </w:rPr>
        <w:t xml:space="preserve"> </w:t>
      </w:r>
      <w:r>
        <w:rPr>
          <w:sz w:val="22"/>
        </w:rPr>
        <w:t>quando</w:t>
      </w:r>
      <w:r>
        <w:rPr>
          <w:spacing w:val="-1"/>
          <w:sz w:val="22"/>
        </w:rPr>
        <w:t xml:space="preserve"> </w:t>
      </w:r>
      <w:r>
        <w:rPr>
          <w:sz w:val="22"/>
        </w:rPr>
        <w:t>for</w:t>
      </w:r>
      <w:r>
        <w:rPr>
          <w:spacing w:val="-4"/>
          <w:sz w:val="22"/>
        </w:rPr>
        <w:t xml:space="preserve"> </w:t>
      </w:r>
      <w:r>
        <w:rPr>
          <w:sz w:val="22"/>
        </w:rPr>
        <w:t>o</w:t>
      </w:r>
      <w:r>
        <w:rPr>
          <w:spacing w:val="-2"/>
          <w:sz w:val="22"/>
        </w:rPr>
        <w:t xml:space="preserve"> </w:t>
      </w:r>
      <w:r>
        <w:rPr>
          <w:sz w:val="22"/>
        </w:rPr>
        <w:t>caso,</w:t>
      </w:r>
      <w:r>
        <w:rPr>
          <w:spacing w:val="-2"/>
          <w:sz w:val="22"/>
        </w:rPr>
        <w:t xml:space="preserve"> </w:t>
      </w:r>
      <w:r>
        <w:rPr>
          <w:sz w:val="22"/>
        </w:rPr>
        <w:t>na</w:t>
      </w:r>
      <w:r>
        <w:rPr>
          <w:spacing w:val="-1"/>
          <w:sz w:val="22"/>
        </w:rPr>
        <w:t xml:space="preserve"> </w:t>
      </w:r>
      <w:r>
        <w:rPr>
          <w:sz w:val="22"/>
        </w:rPr>
        <w:t>elaboração</w:t>
      </w:r>
      <w:r>
        <w:rPr>
          <w:spacing w:val="-3"/>
          <w:sz w:val="22"/>
        </w:rPr>
        <w:t xml:space="preserve"> </w:t>
      </w:r>
      <w:r>
        <w:rPr>
          <w:sz w:val="22"/>
        </w:rPr>
        <w:t>da</w:t>
      </w:r>
      <w:r>
        <w:rPr>
          <w:spacing w:val="-1"/>
          <w:sz w:val="22"/>
        </w:rPr>
        <w:t xml:space="preserve"> </w:t>
      </w:r>
      <w:r>
        <w:rPr>
          <w:sz w:val="22"/>
        </w:rPr>
        <w:t>resposta</w:t>
      </w:r>
      <w:r>
        <w:rPr>
          <w:spacing w:val="-4"/>
          <w:sz w:val="22"/>
        </w:rPr>
        <w:t xml:space="preserve"> </w:t>
      </w:r>
      <w:r>
        <w:rPr>
          <w:sz w:val="22"/>
        </w:rPr>
        <w:t>ao</w:t>
      </w:r>
      <w:r>
        <w:rPr>
          <w:spacing w:val="-1"/>
          <w:sz w:val="22"/>
        </w:rPr>
        <w:t xml:space="preserve"> </w:t>
      </w:r>
      <w:r>
        <w:rPr>
          <w:sz w:val="22"/>
        </w:rPr>
        <w:t>requerimento;</w:t>
      </w:r>
      <w:r>
        <w:rPr>
          <w:spacing w:val="-1"/>
          <w:sz w:val="22"/>
        </w:rPr>
        <w:t xml:space="preserve"> </w:t>
      </w:r>
      <w:r>
        <w:rPr>
          <w:sz w:val="22"/>
        </w:rPr>
        <w:t>e</w:t>
      </w:r>
    </w:p>
    <w:p>
      <w:pPr>
        <w:pStyle w:val="10"/>
        <w:numPr>
          <w:ilvl w:val="1"/>
          <w:numId w:val="12"/>
        </w:numPr>
        <w:tabs>
          <w:tab w:val="left" w:pos="1087"/>
        </w:tabs>
        <w:spacing w:before="42" w:after="0" w:line="276" w:lineRule="auto"/>
        <w:ind w:left="804" w:right="910" w:firstLine="0"/>
        <w:jc w:val="left"/>
        <w:rPr>
          <w:sz w:val="22"/>
        </w:rPr>
      </w:pPr>
      <w:r>
        <w:rPr>
          <w:sz w:val="22"/>
        </w:rPr>
        <w:t>eliminar</w:t>
      </w:r>
      <w:r>
        <w:rPr>
          <w:spacing w:val="13"/>
          <w:sz w:val="22"/>
        </w:rPr>
        <w:t xml:space="preserve"> </w:t>
      </w:r>
      <w:r>
        <w:rPr>
          <w:sz w:val="22"/>
        </w:rPr>
        <w:t>todos</w:t>
      </w:r>
      <w:r>
        <w:rPr>
          <w:spacing w:val="13"/>
          <w:sz w:val="22"/>
        </w:rPr>
        <w:t xml:space="preserve"> </w:t>
      </w:r>
      <w:r>
        <w:rPr>
          <w:sz w:val="22"/>
        </w:rPr>
        <w:t>os</w:t>
      </w:r>
      <w:r>
        <w:rPr>
          <w:spacing w:val="13"/>
          <w:sz w:val="22"/>
        </w:rPr>
        <w:t xml:space="preserve"> </w:t>
      </w:r>
      <w:r>
        <w:rPr>
          <w:sz w:val="22"/>
        </w:rPr>
        <w:t>dados</w:t>
      </w:r>
      <w:r>
        <w:rPr>
          <w:spacing w:val="13"/>
          <w:sz w:val="22"/>
        </w:rPr>
        <w:t xml:space="preserve"> </w:t>
      </w:r>
      <w:r>
        <w:rPr>
          <w:sz w:val="22"/>
        </w:rPr>
        <w:t>pessoais</w:t>
      </w:r>
      <w:r>
        <w:rPr>
          <w:spacing w:val="14"/>
          <w:sz w:val="22"/>
        </w:rPr>
        <w:t xml:space="preserve"> </w:t>
      </w:r>
      <w:r>
        <w:rPr>
          <w:sz w:val="22"/>
        </w:rPr>
        <w:t>tratados</w:t>
      </w:r>
      <w:r>
        <w:rPr>
          <w:spacing w:val="13"/>
          <w:sz w:val="22"/>
        </w:rPr>
        <w:t xml:space="preserve"> </w:t>
      </w:r>
      <w:r>
        <w:rPr>
          <w:sz w:val="22"/>
        </w:rPr>
        <w:t>com</w:t>
      </w:r>
      <w:r>
        <w:rPr>
          <w:spacing w:val="14"/>
          <w:sz w:val="22"/>
        </w:rPr>
        <w:t xml:space="preserve"> </w:t>
      </w:r>
      <w:r>
        <w:rPr>
          <w:sz w:val="22"/>
        </w:rPr>
        <w:t>base</w:t>
      </w:r>
      <w:r>
        <w:rPr>
          <w:spacing w:val="14"/>
          <w:sz w:val="22"/>
        </w:rPr>
        <w:t xml:space="preserve"> </w:t>
      </w:r>
      <w:r>
        <w:rPr>
          <w:sz w:val="22"/>
        </w:rPr>
        <w:t>no</w:t>
      </w:r>
      <w:r>
        <w:rPr>
          <w:spacing w:val="12"/>
          <w:sz w:val="22"/>
        </w:rPr>
        <w:t xml:space="preserve"> </w:t>
      </w:r>
      <w:r>
        <w:rPr>
          <w:sz w:val="22"/>
        </w:rPr>
        <w:t>consentimento</w:t>
      </w:r>
      <w:r>
        <w:rPr>
          <w:spacing w:val="14"/>
          <w:sz w:val="22"/>
        </w:rPr>
        <w:t xml:space="preserve"> </w:t>
      </w:r>
      <w:r>
        <w:rPr>
          <w:sz w:val="22"/>
        </w:rPr>
        <w:t>em</w:t>
      </w:r>
      <w:r>
        <w:rPr>
          <w:spacing w:val="12"/>
          <w:sz w:val="22"/>
        </w:rPr>
        <w:t xml:space="preserve"> </w:t>
      </w:r>
      <w:r>
        <w:rPr>
          <w:sz w:val="22"/>
        </w:rPr>
        <w:t>até</w:t>
      </w:r>
      <w:r>
        <w:rPr>
          <w:spacing w:val="15"/>
          <w:sz w:val="22"/>
        </w:rPr>
        <w:t xml:space="preserve"> </w:t>
      </w:r>
      <w:r>
        <w:rPr>
          <w:sz w:val="22"/>
        </w:rPr>
        <w:t>[30</w:t>
      </w:r>
      <w:r>
        <w:rPr>
          <w:spacing w:val="14"/>
          <w:sz w:val="22"/>
        </w:rPr>
        <w:t xml:space="preserve"> </w:t>
      </w:r>
      <w:r>
        <w:rPr>
          <w:sz w:val="22"/>
        </w:rPr>
        <w:t>(trinta)</w:t>
      </w:r>
      <w:r>
        <w:rPr>
          <w:spacing w:val="14"/>
          <w:sz w:val="22"/>
        </w:rPr>
        <w:t xml:space="preserve"> </w:t>
      </w:r>
      <w:r>
        <w:rPr>
          <w:sz w:val="22"/>
        </w:rPr>
        <w:t>dias</w:t>
      </w:r>
      <w:r>
        <w:rPr>
          <w:spacing w:val="-47"/>
          <w:sz w:val="22"/>
        </w:rPr>
        <w:t xml:space="preserve"> </w:t>
      </w:r>
      <w:r>
        <w:rPr>
          <w:sz w:val="22"/>
        </w:rPr>
        <w:t>corridos],</w:t>
      </w:r>
      <w:r>
        <w:rPr>
          <w:spacing w:val="-1"/>
          <w:sz w:val="22"/>
        </w:rPr>
        <w:t xml:space="preserve"> </w:t>
      </w:r>
      <w:r>
        <w:rPr>
          <w:sz w:val="22"/>
        </w:rPr>
        <w:t>contados</w:t>
      </w:r>
      <w:r>
        <w:rPr>
          <w:spacing w:val="-1"/>
          <w:sz w:val="22"/>
        </w:rPr>
        <w:t xml:space="preserve"> </w:t>
      </w:r>
      <w:r>
        <w:rPr>
          <w:sz w:val="22"/>
        </w:rPr>
        <w:t>a</w:t>
      </w:r>
      <w:r>
        <w:rPr>
          <w:spacing w:val="-2"/>
          <w:sz w:val="22"/>
        </w:rPr>
        <w:t xml:space="preserve"> </w:t>
      </w:r>
      <w:r>
        <w:rPr>
          <w:sz w:val="22"/>
        </w:rPr>
        <w:t>partir</w:t>
      </w:r>
      <w:r>
        <w:rPr>
          <w:spacing w:val="-2"/>
          <w:sz w:val="22"/>
        </w:rPr>
        <w:t xml:space="preserve"> </w:t>
      </w:r>
      <w:r>
        <w:rPr>
          <w:sz w:val="22"/>
        </w:rPr>
        <w:t>do</w:t>
      </w:r>
      <w:r>
        <w:rPr>
          <w:spacing w:val="1"/>
          <w:sz w:val="22"/>
        </w:rPr>
        <w:t xml:space="preserve"> </w:t>
      </w:r>
      <w:r>
        <w:rPr>
          <w:sz w:val="22"/>
        </w:rPr>
        <w:t>requerimento</w:t>
      </w:r>
      <w:r>
        <w:rPr>
          <w:spacing w:val="-2"/>
          <w:sz w:val="22"/>
        </w:rPr>
        <w:t xml:space="preserve"> </w:t>
      </w:r>
      <w:r>
        <w:rPr>
          <w:sz w:val="22"/>
        </w:rPr>
        <w:t>do titular;</w:t>
      </w:r>
    </w:p>
    <w:p>
      <w:pPr>
        <w:pStyle w:val="8"/>
      </w:pPr>
    </w:p>
    <w:p>
      <w:pPr>
        <w:pStyle w:val="8"/>
        <w:spacing w:before="8"/>
        <w:rPr>
          <w:sz w:val="19"/>
        </w:rPr>
      </w:pPr>
    </w:p>
    <w:p>
      <w:pPr>
        <w:pStyle w:val="8"/>
        <w:spacing w:line="276" w:lineRule="auto"/>
        <w:ind w:left="378" w:right="913"/>
        <w:jc w:val="both"/>
      </w:pPr>
      <w:r>
        <w:rPr>
          <w:b/>
        </w:rPr>
        <w:t xml:space="preserve">PARÁGRAFO TERCEIRO - </w:t>
      </w:r>
      <w:r>
        <w:t>Os PARTÍCIPES armazenarão dados pessoais apenas pelo período necessário ao</w:t>
      </w:r>
      <w:r>
        <w:rPr>
          <w:spacing w:val="-47"/>
        </w:rPr>
        <w:t xml:space="preserve"> </w:t>
      </w:r>
      <w:r>
        <w:t>cumprimento da finalidade para a qual foram originalmente coletados e em conformidade com as</w:t>
      </w:r>
      <w:r>
        <w:rPr>
          <w:spacing w:val="1"/>
        </w:rPr>
        <w:t xml:space="preserve"> </w:t>
      </w:r>
      <w:r>
        <w:t>hipóteses</w:t>
      </w:r>
      <w:r>
        <w:rPr>
          <w:spacing w:val="-2"/>
        </w:rPr>
        <w:t xml:space="preserve"> </w:t>
      </w:r>
      <w:r>
        <w:t>legais</w:t>
      </w:r>
      <w:r>
        <w:rPr>
          <w:spacing w:val="-3"/>
        </w:rPr>
        <w:t xml:space="preserve"> </w:t>
      </w:r>
      <w:r>
        <w:t>que autorizam o</w:t>
      </w:r>
      <w:r>
        <w:rPr>
          <w:spacing w:val="2"/>
        </w:rPr>
        <w:t xml:space="preserve"> </w:t>
      </w:r>
      <w:r>
        <w:t>tratamento.</w:t>
      </w:r>
    </w:p>
    <w:p>
      <w:pPr>
        <w:pStyle w:val="8"/>
        <w:spacing w:before="4"/>
        <w:rPr>
          <w:sz w:val="16"/>
        </w:rPr>
      </w:pPr>
    </w:p>
    <w:p>
      <w:pPr>
        <w:pStyle w:val="8"/>
        <w:spacing w:line="276" w:lineRule="auto"/>
        <w:ind w:left="378" w:right="913"/>
        <w:jc w:val="both"/>
      </w:pPr>
      <w:r>
        <w:rPr>
          <w:b/>
        </w:rPr>
        <w:t xml:space="preserve">PARÁGRAFO QUARTO - </w:t>
      </w:r>
      <w:r>
        <w:t>Os PARTÍCIPES devem assegurar que o acesso a dados pessoais seja limitado aos</w:t>
      </w:r>
      <w:r>
        <w:rPr>
          <w:spacing w:val="-47"/>
        </w:rPr>
        <w:t xml:space="preserve"> </w:t>
      </w:r>
      <w:r>
        <w:t>empregados, prepostos ou colaboradores e eventuais subcontratados que necessitem acessar os dados</w:t>
      </w:r>
      <w:r>
        <w:rPr>
          <w:spacing w:val="1"/>
        </w:rPr>
        <w:t xml:space="preserve"> </w:t>
      </w:r>
      <w:r>
        <w:t>pertinentes, na medida em que sejam estritamente necessários para o cumprimento deste Convênio e</w:t>
      </w:r>
      <w:r>
        <w:rPr>
          <w:spacing w:val="1"/>
        </w:rPr>
        <w:t xml:space="preserve"> </w:t>
      </w:r>
      <w:r>
        <w:t>da legislação aplicável, assegurando que todos esses indivíduos estejam sujeitos a obrigações de sigilo e</w:t>
      </w:r>
      <w:r>
        <w:rPr>
          <w:spacing w:val="1"/>
        </w:rPr>
        <w:t xml:space="preserve"> </w:t>
      </w:r>
      <w:r>
        <w:t>confidencialidade.</w:t>
      </w:r>
    </w:p>
    <w:p>
      <w:pPr>
        <w:spacing w:after="0" w:line="276" w:lineRule="auto"/>
        <w:jc w:val="both"/>
        <w:sectPr>
          <w:pgSz w:w="11910" w:h="16840"/>
          <w:pgMar w:top="1720" w:right="220" w:bottom="880" w:left="1040" w:header="788" w:footer="691" w:gutter="0"/>
          <w:cols w:space="720" w:num="1"/>
        </w:sectPr>
      </w:pPr>
    </w:p>
    <w:p>
      <w:pPr>
        <w:pStyle w:val="8"/>
        <w:spacing w:before="6"/>
        <w:rPr>
          <w:sz w:val="16"/>
        </w:rPr>
      </w:pPr>
    </w:p>
    <w:p>
      <w:pPr>
        <w:pStyle w:val="8"/>
        <w:spacing w:before="56" w:line="276" w:lineRule="auto"/>
        <w:ind w:left="378" w:right="908"/>
        <w:jc w:val="both"/>
      </w:pPr>
      <w:r>
        <w:rPr>
          <w:b/>
        </w:rPr>
        <w:t>PARÁGRAFO QUINTO -</w:t>
      </w:r>
      <w:r>
        <w:t>A ICTPR deve, enquanto operadora de dados pessoais, implementar medidas</w:t>
      </w:r>
      <w:r>
        <w:rPr>
          <w:spacing w:val="1"/>
        </w:rPr>
        <w:t xml:space="preserve"> </w:t>
      </w:r>
      <w:r>
        <w:t>técnicas e organizacionais apropriadas para o cumprimento das obrigações previstas na Lei Federal nº</w:t>
      </w:r>
      <w:r>
        <w:rPr>
          <w:spacing w:val="1"/>
        </w:rPr>
        <w:t xml:space="preserve"> </w:t>
      </w:r>
      <w:r>
        <w:t>13.709/2018.</w:t>
      </w:r>
    </w:p>
    <w:p>
      <w:pPr>
        <w:pStyle w:val="8"/>
        <w:spacing w:before="4"/>
        <w:rPr>
          <w:sz w:val="16"/>
        </w:rPr>
      </w:pPr>
    </w:p>
    <w:p>
      <w:pPr>
        <w:pStyle w:val="8"/>
        <w:spacing w:line="276" w:lineRule="auto"/>
        <w:ind w:left="378" w:right="915"/>
        <w:jc w:val="both"/>
      </w:pPr>
      <w:r>
        <w:rPr>
          <w:b/>
        </w:rPr>
        <w:t xml:space="preserve">PARÁGRAFO SEXTO - </w:t>
      </w:r>
      <w:r>
        <w:t>Considerando as características específicas do tratamento de dados pessoais e o</w:t>
      </w:r>
      <w:r>
        <w:rPr>
          <w:spacing w:val="1"/>
        </w:rPr>
        <w:t xml:space="preserve"> </w:t>
      </w:r>
      <w:r>
        <w:t>estado atual da tecnologia, a ICTPR deverá adotar medidas de segurança, técnicas e administrativas</w:t>
      </w:r>
      <w:r>
        <w:rPr>
          <w:spacing w:val="1"/>
        </w:rPr>
        <w:t xml:space="preserve"> </w:t>
      </w:r>
      <w:r>
        <w:t>aptas a proteger os dados e informações de acessos não autorizados e de situações acidentais ou ilícitas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destruição,</w:t>
      </w:r>
      <w:r>
        <w:rPr>
          <w:spacing w:val="-2"/>
        </w:rPr>
        <w:t xml:space="preserve"> </w:t>
      </w:r>
      <w:r>
        <w:t>perda,</w:t>
      </w:r>
      <w:r>
        <w:rPr>
          <w:spacing w:val="-5"/>
        </w:rPr>
        <w:t xml:space="preserve"> </w:t>
      </w:r>
      <w:r>
        <w:t>alteração,</w:t>
      </w:r>
      <w:r>
        <w:rPr>
          <w:spacing w:val="-2"/>
        </w:rPr>
        <w:t xml:space="preserve"> </w:t>
      </w:r>
      <w:r>
        <w:t>comunicação</w:t>
      </w:r>
      <w:r>
        <w:rPr>
          <w:spacing w:val="-2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qualquer</w:t>
      </w:r>
      <w:r>
        <w:rPr>
          <w:spacing w:val="-1"/>
        </w:rPr>
        <w:t xml:space="preserve"> </w:t>
      </w:r>
      <w:r>
        <w:t>forma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tratamento</w:t>
      </w:r>
      <w:r>
        <w:rPr>
          <w:spacing w:val="-2"/>
        </w:rPr>
        <w:t xml:space="preserve"> </w:t>
      </w:r>
      <w:r>
        <w:t>inadequado</w:t>
      </w:r>
      <w:r>
        <w:rPr>
          <w:spacing w:val="-3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ilícito.</w:t>
      </w:r>
    </w:p>
    <w:p>
      <w:pPr>
        <w:pStyle w:val="8"/>
        <w:spacing w:before="3"/>
        <w:rPr>
          <w:sz w:val="16"/>
        </w:rPr>
      </w:pPr>
    </w:p>
    <w:p>
      <w:pPr>
        <w:pStyle w:val="8"/>
        <w:spacing w:before="1" w:line="276" w:lineRule="auto"/>
        <w:ind w:left="378" w:right="912"/>
        <w:jc w:val="both"/>
      </w:pPr>
      <w:r>
        <w:rPr>
          <w:b/>
        </w:rPr>
        <w:t xml:space="preserve">PARÁGRAFO SÉTIMO - </w:t>
      </w:r>
      <w:r>
        <w:t>A ICTPR deverá notificar a CONCEDENTE imediatamente sobre a ocorrência de</w:t>
      </w:r>
      <w:r>
        <w:rPr>
          <w:spacing w:val="1"/>
        </w:rPr>
        <w:t xml:space="preserve"> </w:t>
      </w:r>
      <w:r>
        <w:t>incidentes de segurança relacionados a dados pessoais, fornecendo informações suficientes para que a</w:t>
      </w:r>
      <w:r>
        <w:rPr>
          <w:spacing w:val="1"/>
        </w:rPr>
        <w:t xml:space="preserve"> </w:t>
      </w:r>
      <w:r>
        <w:t>CONCEDENTE cumpra quaisquer deveres de comunicação, dirigidos à Autoridade Nacional de Proteção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Dados</w:t>
      </w:r>
      <w:r>
        <w:rPr>
          <w:spacing w:val="-3"/>
        </w:rPr>
        <w:t xml:space="preserve"> </w:t>
      </w:r>
      <w:r>
        <w:t>e/ou</w:t>
      </w:r>
      <w:r>
        <w:rPr>
          <w:spacing w:val="-1"/>
        </w:rPr>
        <w:t xml:space="preserve"> </w:t>
      </w:r>
      <w:r>
        <w:t>aos</w:t>
      </w:r>
      <w:r>
        <w:rPr>
          <w:spacing w:val="-1"/>
        </w:rPr>
        <w:t xml:space="preserve"> </w:t>
      </w:r>
      <w:r>
        <w:t>titulares</w:t>
      </w:r>
      <w:r>
        <w:rPr>
          <w:spacing w:val="-1"/>
        </w:rPr>
        <w:t xml:space="preserve"> </w:t>
      </w:r>
      <w:r>
        <w:t>dos dados,</w:t>
      </w:r>
      <w:r>
        <w:rPr>
          <w:spacing w:val="-1"/>
        </w:rPr>
        <w:t xml:space="preserve"> </w:t>
      </w:r>
      <w:r>
        <w:t>acerca</w:t>
      </w:r>
      <w:r>
        <w:rPr>
          <w:spacing w:val="-1"/>
        </w:rPr>
        <w:t xml:space="preserve"> </w:t>
      </w:r>
      <w:r>
        <w:t>do incidente</w:t>
      </w:r>
      <w:r>
        <w:rPr>
          <w:spacing w:val="-1"/>
        </w:rPr>
        <w:t xml:space="preserve"> </w:t>
      </w:r>
      <w:r>
        <w:t>de segurança.</w:t>
      </w:r>
    </w:p>
    <w:p>
      <w:pPr>
        <w:pStyle w:val="8"/>
        <w:spacing w:before="5"/>
        <w:rPr>
          <w:sz w:val="16"/>
        </w:rPr>
      </w:pPr>
    </w:p>
    <w:p>
      <w:pPr>
        <w:pStyle w:val="8"/>
        <w:spacing w:line="276" w:lineRule="auto"/>
        <w:ind w:left="378" w:right="915"/>
        <w:jc w:val="both"/>
      </w:pPr>
      <w:r>
        <w:rPr>
          <w:b/>
        </w:rPr>
        <w:t>PARÁGRAFO OITAVO -</w:t>
      </w:r>
      <w:r>
        <w:t>Os PARTÍCIPES deverão adotar as medidas cabíveis para auxiliar na investigação e</w:t>
      </w:r>
      <w:r>
        <w:rPr>
          <w:spacing w:val="-47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mitigação das</w:t>
      </w:r>
      <w:r>
        <w:rPr>
          <w:spacing w:val="-2"/>
        </w:rPr>
        <w:t xml:space="preserve"> </w:t>
      </w:r>
      <w:r>
        <w:t>consequências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cada</w:t>
      </w:r>
      <w:r>
        <w:rPr>
          <w:spacing w:val="2"/>
        </w:rPr>
        <w:t xml:space="preserve"> </w:t>
      </w:r>
      <w:r>
        <w:t>incidente</w:t>
      </w:r>
      <w:r>
        <w:rPr>
          <w:spacing w:val="-1"/>
        </w:rPr>
        <w:t xml:space="preserve"> </w:t>
      </w:r>
      <w:r>
        <w:t>de segurança.</w:t>
      </w:r>
    </w:p>
    <w:p>
      <w:pPr>
        <w:pStyle w:val="8"/>
        <w:spacing w:before="5"/>
        <w:rPr>
          <w:sz w:val="16"/>
        </w:rPr>
      </w:pPr>
    </w:p>
    <w:p>
      <w:pPr>
        <w:pStyle w:val="8"/>
        <w:spacing w:line="276" w:lineRule="auto"/>
        <w:ind w:left="378" w:right="916"/>
        <w:jc w:val="both"/>
      </w:pPr>
      <w:r>
        <w:rPr>
          <w:b/>
        </w:rPr>
        <w:t>PARÁGRAFO NONO -</w:t>
      </w:r>
      <w:r>
        <w:t>É vedada a transferência de dados pessoais, pela ICTPR, para fora do território do</w:t>
      </w:r>
      <w:r>
        <w:rPr>
          <w:spacing w:val="1"/>
        </w:rPr>
        <w:t xml:space="preserve"> </w:t>
      </w:r>
      <w:r>
        <w:t>Brasil sem o prévio consentimento, por escrito, da CONCEDENTE, e demonstração da observância da</w:t>
      </w:r>
      <w:r>
        <w:rPr>
          <w:spacing w:val="1"/>
        </w:rPr>
        <w:t xml:space="preserve"> </w:t>
      </w:r>
      <w:r>
        <w:t>adequada proteção desses dados, cabendo à ICTPR a responsabilidade pelo cumprimento da legislação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proteção de</w:t>
      </w:r>
      <w:r>
        <w:rPr>
          <w:spacing w:val="-3"/>
        </w:rPr>
        <w:t xml:space="preserve"> </w:t>
      </w:r>
      <w:r>
        <w:t>dados</w:t>
      </w:r>
      <w:r>
        <w:rPr>
          <w:spacing w:val="-2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de privacidade</w:t>
      </w:r>
      <w:r>
        <w:rPr>
          <w:spacing w:val="-3"/>
        </w:rPr>
        <w:t xml:space="preserve"> </w:t>
      </w:r>
      <w:r>
        <w:t>de outro(s)</w:t>
      </w:r>
      <w:r>
        <w:rPr>
          <w:spacing w:val="-3"/>
        </w:rPr>
        <w:t xml:space="preserve"> </w:t>
      </w:r>
      <w:r>
        <w:t>país(es) que for</w:t>
      </w:r>
      <w:r>
        <w:rPr>
          <w:spacing w:val="-2"/>
        </w:rPr>
        <w:t xml:space="preserve"> </w:t>
      </w:r>
      <w:r>
        <w:t>aplicável.</w:t>
      </w:r>
    </w:p>
    <w:p>
      <w:pPr>
        <w:pStyle w:val="8"/>
        <w:spacing w:before="11"/>
        <w:rPr>
          <w:sz w:val="11"/>
        </w:rPr>
      </w:pPr>
    </w:p>
    <w:p>
      <w:pPr>
        <w:pStyle w:val="8"/>
        <w:tabs>
          <w:tab w:val="right" w:pos="10527"/>
        </w:tabs>
        <w:spacing w:before="102" w:line="187" w:lineRule="auto"/>
        <w:ind w:left="378" w:right="116"/>
        <w:rPr>
          <w:rFonts w:ascii="Arial" w:hAnsi="Arial"/>
          <w:b/>
          <w:sz w:val="24"/>
        </w:rPr>
      </w:pPr>
      <w:r>
        <w:rPr>
          <w:b/>
        </w:rPr>
        <w:t>PARÁGRAFO</w:t>
      </w:r>
      <w:r>
        <w:rPr>
          <w:b/>
          <w:spacing w:val="1"/>
        </w:rPr>
        <w:t xml:space="preserve"> </w:t>
      </w:r>
      <w:r>
        <w:rPr>
          <w:b/>
        </w:rPr>
        <w:t>DÉCIMO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ICTPR</w:t>
      </w:r>
      <w:r>
        <w:rPr>
          <w:spacing w:val="1"/>
        </w:rPr>
        <w:t xml:space="preserve"> </w:t>
      </w:r>
      <w:r>
        <w:t>responderá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quaisquer</w:t>
      </w:r>
      <w:r>
        <w:rPr>
          <w:spacing w:val="1"/>
        </w:rPr>
        <w:t xml:space="preserve"> </w:t>
      </w:r>
      <w:r>
        <w:t>danos,</w:t>
      </w:r>
      <w:r>
        <w:rPr>
          <w:spacing w:val="49"/>
        </w:rPr>
        <w:t xml:space="preserve"> </w:t>
      </w:r>
      <w:r>
        <w:t>perdas</w:t>
      </w:r>
      <w:r>
        <w:rPr>
          <w:spacing w:val="50"/>
        </w:rPr>
        <w:t xml:space="preserve"> </w:t>
      </w:r>
      <w:r>
        <w:t>ou</w:t>
      </w:r>
      <w:r>
        <w:rPr>
          <w:spacing w:val="50"/>
        </w:rPr>
        <w:t xml:space="preserve"> </w:t>
      </w:r>
      <w:r>
        <w:t>prejuízos</w:t>
      </w:r>
      <w:r>
        <w:rPr>
          <w:spacing w:val="49"/>
        </w:rPr>
        <w:t xml:space="preserve"> </w:t>
      </w:r>
      <w:r>
        <w:t>causados</w:t>
      </w:r>
      <w:r>
        <w:rPr>
          <w:spacing w:val="50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CONCEDENTE</w:t>
      </w:r>
      <w:r>
        <w:rPr>
          <w:spacing w:val="19"/>
        </w:rPr>
        <w:t xml:space="preserve"> </w:t>
      </w:r>
      <w:r>
        <w:t>ou</w:t>
      </w:r>
      <w:r>
        <w:rPr>
          <w:spacing w:val="19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terceiros</w:t>
      </w:r>
      <w:r>
        <w:rPr>
          <w:spacing w:val="24"/>
        </w:rPr>
        <w:t xml:space="preserve"> </w:t>
      </w:r>
      <w:r>
        <w:t>decorrentes</w:t>
      </w:r>
      <w:r>
        <w:rPr>
          <w:spacing w:val="18"/>
        </w:rPr>
        <w:t xml:space="preserve"> </w:t>
      </w:r>
      <w:r>
        <w:t>do</w:t>
      </w:r>
      <w:r>
        <w:rPr>
          <w:spacing w:val="21"/>
        </w:rPr>
        <w:t xml:space="preserve"> </w:t>
      </w:r>
      <w:r>
        <w:t>descumprimento</w:t>
      </w:r>
      <w:r>
        <w:rPr>
          <w:spacing w:val="20"/>
        </w:rPr>
        <w:t xml:space="preserve"> </w:t>
      </w:r>
      <w:r>
        <w:t>da</w:t>
      </w:r>
      <w:r>
        <w:rPr>
          <w:spacing w:val="20"/>
        </w:rPr>
        <w:t xml:space="preserve"> </w:t>
      </w:r>
      <w:r>
        <w:t>Lei</w:t>
      </w:r>
      <w:r>
        <w:rPr>
          <w:spacing w:val="20"/>
        </w:rPr>
        <w:t xml:space="preserve"> </w:t>
      </w:r>
      <w:r>
        <w:t>Federal</w:t>
      </w:r>
      <w:r>
        <w:rPr>
          <w:spacing w:val="21"/>
        </w:rPr>
        <w:t xml:space="preserve"> </w:t>
      </w:r>
      <w:r>
        <w:t>nº</w:t>
      </w:r>
      <w:r>
        <w:rPr>
          <w:spacing w:val="20"/>
        </w:rPr>
        <w:t xml:space="preserve"> </w:t>
      </w:r>
      <w:r>
        <w:t>13.709/2018</w:t>
      </w:r>
      <w:r>
        <w:rPr>
          <w:spacing w:val="21"/>
        </w:rPr>
        <w:t xml:space="preserve"> </w:t>
      </w:r>
      <w:r>
        <w:t>e</w:t>
      </w:r>
      <w:r>
        <w:rPr>
          <w:spacing w:val="19"/>
        </w:rPr>
        <w:t xml:space="preserve"> </w:t>
      </w:r>
      <w:r>
        <w:t>outras</w:t>
      </w:r>
      <w:r>
        <w:tab/>
      </w:r>
      <w:r>
        <w:rPr>
          <w:rFonts w:ascii="Arial" w:hAnsi="Arial"/>
          <w:b/>
          <w:color w:val="006FC0"/>
          <w:position w:val="11"/>
          <w:sz w:val="24"/>
        </w:rPr>
        <w:t>21</w:t>
      </w:r>
    </w:p>
    <w:p>
      <w:pPr>
        <w:pStyle w:val="8"/>
        <w:spacing w:before="27" w:line="276" w:lineRule="auto"/>
        <w:ind w:left="378" w:right="917"/>
        <w:jc w:val="both"/>
      </w:pPr>
      <w:r>
        <w:t>normas</w:t>
      </w:r>
      <w:r>
        <w:rPr>
          <w:spacing w:val="1"/>
        </w:rPr>
        <w:t xml:space="preserve"> </w:t>
      </w:r>
      <w:r>
        <w:t>legais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regulamentares</w:t>
      </w:r>
      <w:r>
        <w:rPr>
          <w:spacing w:val="1"/>
        </w:rPr>
        <w:t xml:space="preserve"> </w:t>
      </w:r>
      <w:r>
        <w:t>relacionadas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Convênio,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excluindo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reduzindo</w:t>
      </w:r>
      <w:r>
        <w:rPr>
          <w:spacing w:val="1"/>
        </w:rPr>
        <w:t xml:space="preserve"> </w:t>
      </w:r>
      <w:r>
        <w:t>essa</w:t>
      </w:r>
      <w:r>
        <w:rPr>
          <w:spacing w:val="1"/>
        </w:rPr>
        <w:t xml:space="preserve"> </w:t>
      </w:r>
      <w:r>
        <w:t>responsabilidade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fiscalização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CONCEDENTE</w:t>
      </w:r>
      <w:r>
        <w:rPr>
          <w:spacing w:val="-1"/>
        </w:rPr>
        <w:t xml:space="preserve"> </w:t>
      </w:r>
      <w:r>
        <w:t>em seu acompanhamento.</w:t>
      </w:r>
    </w:p>
    <w:p>
      <w:pPr>
        <w:pStyle w:val="8"/>
        <w:spacing w:before="5"/>
        <w:rPr>
          <w:sz w:val="16"/>
        </w:rPr>
      </w:pPr>
    </w:p>
    <w:p>
      <w:pPr>
        <w:pStyle w:val="8"/>
        <w:spacing w:line="276" w:lineRule="auto"/>
        <w:ind w:left="378" w:right="915"/>
        <w:jc w:val="both"/>
      </w:pPr>
      <w:r>
        <w:rPr>
          <w:b/>
        </w:rPr>
        <w:t>PARÁGRAFO</w:t>
      </w:r>
      <w:r>
        <w:rPr>
          <w:b/>
          <w:spacing w:val="1"/>
        </w:rPr>
        <w:t xml:space="preserve"> </w:t>
      </w:r>
      <w:r>
        <w:rPr>
          <w:b/>
        </w:rPr>
        <w:t>DÉCIMO</w:t>
      </w:r>
      <w:r>
        <w:rPr>
          <w:b/>
          <w:spacing w:val="1"/>
        </w:rPr>
        <w:t xml:space="preserve"> </w:t>
      </w:r>
      <w:r>
        <w:rPr>
          <w:b/>
        </w:rPr>
        <w:t>PRIMEIRO</w:t>
      </w:r>
      <w:r>
        <w:rPr>
          <w:b/>
          <w:spacing w:val="1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t>Eventual</w:t>
      </w:r>
      <w:r>
        <w:rPr>
          <w:spacing w:val="1"/>
        </w:rPr>
        <w:t xml:space="preserve"> </w:t>
      </w:r>
      <w:r>
        <w:t>subcontratação,</w:t>
      </w:r>
      <w:r>
        <w:rPr>
          <w:spacing w:val="1"/>
        </w:rPr>
        <w:t xml:space="preserve"> </w:t>
      </w:r>
      <w:r>
        <w:t>mesmo</w:t>
      </w:r>
      <w:r>
        <w:rPr>
          <w:spacing w:val="1"/>
        </w:rPr>
        <w:t xml:space="preserve"> </w:t>
      </w:r>
      <w:r>
        <w:t>quando</w:t>
      </w:r>
      <w:r>
        <w:rPr>
          <w:spacing w:val="1"/>
        </w:rPr>
        <w:t xml:space="preserve"> </w:t>
      </w:r>
      <w:r>
        <w:t>autorizada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CONCEDENTE,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exime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ICTPR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obrigações</w:t>
      </w:r>
      <w:r>
        <w:rPr>
          <w:spacing w:val="1"/>
        </w:rPr>
        <w:t xml:space="preserve"> </w:t>
      </w:r>
      <w:r>
        <w:t>decorrentes</w:t>
      </w:r>
      <w:r>
        <w:rPr>
          <w:spacing w:val="1"/>
        </w:rPr>
        <w:t xml:space="preserve"> </w:t>
      </w:r>
      <w:r>
        <w:t>deste</w:t>
      </w:r>
      <w:r>
        <w:rPr>
          <w:spacing w:val="1"/>
        </w:rPr>
        <w:t xml:space="preserve"> </w:t>
      </w:r>
      <w:r>
        <w:t>Convênio,</w:t>
      </w:r>
      <w:r>
        <w:rPr>
          <w:spacing w:val="1"/>
        </w:rPr>
        <w:t xml:space="preserve"> </w:t>
      </w:r>
      <w:r>
        <w:t>permanecendo</w:t>
      </w:r>
      <w:r>
        <w:rPr>
          <w:spacing w:val="1"/>
        </w:rPr>
        <w:t xml:space="preserve"> </w:t>
      </w:r>
      <w:r>
        <w:t>integralmente responsáveis perante a CONCEDENTE mesmo na hipótese de descumprimento dessas</w:t>
      </w:r>
      <w:r>
        <w:rPr>
          <w:spacing w:val="1"/>
        </w:rPr>
        <w:t xml:space="preserve"> </w:t>
      </w:r>
      <w:r>
        <w:t>obrigações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subcontratada.</w:t>
      </w:r>
    </w:p>
    <w:p>
      <w:pPr>
        <w:pStyle w:val="8"/>
        <w:spacing w:before="5"/>
        <w:rPr>
          <w:sz w:val="16"/>
        </w:rPr>
      </w:pPr>
    </w:p>
    <w:p>
      <w:pPr>
        <w:pStyle w:val="8"/>
        <w:spacing w:line="276" w:lineRule="auto"/>
        <w:ind w:left="378" w:right="915"/>
        <w:jc w:val="both"/>
      </w:pPr>
      <w:r>
        <w:rPr>
          <w:b/>
        </w:rPr>
        <w:t>PARÁGRAFO</w:t>
      </w:r>
      <w:r>
        <w:rPr>
          <w:b/>
          <w:spacing w:val="1"/>
        </w:rPr>
        <w:t xml:space="preserve"> </w:t>
      </w:r>
      <w:r>
        <w:rPr>
          <w:b/>
        </w:rPr>
        <w:t>DÉCIMO</w:t>
      </w:r>
      <w:r>
        <w:rPr>
          <w:b/>
          <w:spacing w:val="1"/>
        </w:rPr>
        <w:t xml:space="preserve"> </w:t>
      </w:r>
      <w:r>
        <w:rPr>
          <w:b/>
        </w:rPr>
        <w:t>SEGUNDO</w:t>
      </w:r>
      <w:r>
        <w:rPr>
          <w:b/>
          <w:spacing w:val="1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ICTPR</w:t>
      </w:r>
      <w:r>
        <w:rPr>
          <w:spacing w:val="1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colocar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disposição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CONCEDENTE,</w:t>
      </w:r>
      <w:r>
        <w:rPr>
          <w:spacing w:val="1"/>
        </w:rPr>
        <w:t xml:space="preserve"> </w:t>
      </w:r>
      <w:r>
        <w:t>quando</w:t>
      </w:r>
      <w:r>
        <w:rPr>
          <w:spacing w:val="1"/>
        </w:rPr>
        <w:t xml:space="preserve"> </w:t>
      </w:r>
      <w:r>
        <w:t>solicitado, toda informação necessária para demonstrar o cumprimento do disposto nesta Cláusula,</w:t>
      </w:r>
      <w:r>
        <w:rPr>
          <w:spacing w:val="1"/>
        </w:rPr>
        <w:t xml:space="preserve"> </w:t>
      </w:r>
      <w:r>
        <w:t>permitindo a realização de auditorias e inspeções, diretamente pela CONCEDENTE ou por terceiros por</w:t>
      </w:r>
      <w:r>
        <w:rPr>
          <w:spacing w:val="1"/>
        </w:rPr>
        <w:t xml:space="preserve"> </w:t>
      </w:r>
      <w:r>
        <w:t>eles</w:t>
      </w:r>
      <w:r>
        <w:rPr>
          <w:spacing w:val="-1"/>
        </w:rPr>
        <w:t xml:space="preserve"> </w:t>
      </w:r>
      <w:r>
        <w:t>indicados,</w:t>
      </w:r>
      <w:r>
        <w:rPr>
          <w:spacing w:val="-1"/>
        </w:rPr>
        <w:t xml:space="preserve"> </w:t>
      </w:r>
      <w:r>
        <w:t>com relação</w:t>
      </w:r>
      <w:r>
        <w:rPr>
          <w:spacing w:val="-2"/>
        </w:rPr>
        <w:t xml:space="preserve"> </w:t>
      </w:r>
      <w:r>
        <w:t>ao tratamento de</w:t>
      </w:r>
      <w:r>
        <w:rPr>
          <w:spacing w:val="-2"/>
        </w:rPr>
        <w:t xml:space="preserve"> </w:t>
      </w:r>
      <w:r>
        <w:t>dados</w:t>
      </w:r>
      <w:r>
        <w:rPr>
          <w:spacing w:val="-2"/>
        </w:rPr>
        <w:t xml:space="preserve"> </w:t>
      </w:r>
      <w:r>
        <w:t>pessoais.</w:t>
      </w:r>
    </w:p>
    <w:p>
      <w:pPr>
        <w:pStyle w:val="8"/>
        <w:spacing w:before="6"/>
        <w:rPr>
          <w:sz w:val="16"/>
        </w:rPr>
      </w:pPr>
    </w:p>
    <w:p>
      <w:pPr>
        <w:pStyle w:val="8"/>
        <w:spacing w:line="276" w:lineRule="auto"/>
        <w:ind w:left="378" w:right="912"/>
        <w:jc w:val="both"/>
      </w:pPr>
      <w:r>
        <w:rPr>
          <w:b/>
        </w:rPr>
        <w:t xml:space="preserve">PARÁGRAFO DÉCIMO TERCEIRO - </w:t>
      </w:r>
      <w:r>
        <w:t>A ICTPR deve auxiliar a CONCEDENTE na elaboração de relatórios de</w:t>
      </w:r>
      <w:r>
        <w:rPr>
          <w:spacing w:val="1"/>
        </w:rPr>
        <w:t xml:space="preserve"> </w:t>
      </w:r>
      <w:r>
        <w:t>impacto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proteção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dados</w:t>
      </w:r>
      <w:r>
        <w:rPr>
          <w:spacing w:val="1"/>
        </w:rPr>
        <w:t xml:space="preserve"> </w:t>
      </w:r>
      <w:r>
        <w:t>pessoais,</w:t>
      </w:r>
      <w:r>
        <w:rPr>
          <w:spacing w:val="1"/>
        </w:rPr>
        <w:t xml:space="preserve"> </w:t>
      </w:r>
      <w:r>
        <w:t>observado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disposto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artigo</w:t>
      </w:r>
      <w:r>
        <w:rPr>
          <w:spacing w:val="1"/>
        </w:rPr>
        <w:t xml:space="preserve"> </w:t>
      </w:r>
      <w:r>
        <w:t>38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Lei</w:t>
      </w:r>
      <w:r>
        <w:rPr>
          <w:spacing w:val="49"/>
        </w:rPr>
        <w:t xml:space="preserve"> </w:t>
      </w:r>
      <w:r>
        <w:t>Federal</w:t>
      </w:r>
      <w:r>
        <w:rPr>
          <w:spacing w:val="50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13.709/2018,</w:t>
      </w:r>
      <w:r>
        <w:rPr>
          <w:spacing w:val="-2"/>
        </w:rPr>
        <w:t xml:space="preserve"> </w:t>
      </w:r>
      <w:r>
        <w:t>relativo</w:t>
      </w:r>
      <w:r>
        <w:rPr>
          <w:spacing w:val="-2"/>
        </w:rPr>
        <w:t xml:space="preserve"> </w:t>
      </w:r>
      <w:r>
        <w:t>ao objeto</w:t>
      </w:r>
      <w:r>
        <w:rPr>
          <w:spacing w:val="-1"/>
        </w:rPr>
        <w:t xml:space="preserve"> </w:t>
      </w:r>
      <w:r>
        <w:t>deste Acordo.</w:t>
      </w:r>
    </w:p>
    <w:p>
      <w:pPr>
        <w:pStyle w:val="8"/>
      </w:pPr>
    </w:p>
    <w:p>
      <w:pPr>
        <w:pStyle w:val="8"/>
      </w:pPr>
    </w:p>
    <w:p>
      <w:pPr>
        <w:pStyle w:val="4"/>
        <w:spacing w:before="171"/>
        <w:jc w:val="both"/>
      </w:pPr>
      <w:r>
        <w:t>CLÁUSULA</w:t>
      </w:r>
      <w:r>
        <w:rPr>
          <w:spacing w:val="-3"/>
        </w:rPr>
        <w:t xml:space="preserve"> </w:t>
      </w:r>
      <w:r>
        <w:t>DÉCIMA</w:t>
      </w:r>
      <w:r>
        <w:rPr>
          <w:spacing w:val="-3"/>
        </w:rPr>
        <w:t xml:space="preserve"> </w:t>
      </w:r>
      <w:r>
        <w:t>QUINTA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PROPRIEDADE</w:t>
      </w:r>
      <w:r>
        <w:rPr>
          <w:spacing w:val="-3"/>
        </w:rPr>
        <w:t xml:space="preserve"> </w:t>
      </w:r>
      <w:r>
        <w:t>INTELECTUAL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DIVULGAÇÃO</w:t>
      </w:r>
      <w:r>
        <w:rPr>
          <w:spacing w:val="-4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RESULTADOS</w:t>
      </w:r>
    </w:p>
    <w:p>
      <w:pPr>
        <w:pStyle w:val="8"/>
        <w:spacing w:before="9"/>
        <w:rPr>
          <w:b/>
          <w:sz w:val="19"/>
        </w:rPr>
      </w:pPr>
    </w:p>
    <w:p>
      <w:pPr>
        <w:pStyle w:val="8"/>
        <w:spacing w:line="276" w:lineRule="auto"/>
        <w:ind w:left="378" w:right="920"/>
        <w:jc w:val="both"/>
      </w:pPr>
      <w:r>
        <w:t>Toda criação, invenção ou desenvolvimento tecnológico passível de proteção intelectual, em qualquer</w:t>
      </w:r>
      <w:r>
        <w:rPr>
          <w:spacing w:val="1"/>
        </w:rPr>
        <w:t xml:space="preserve"> </w:t>
      </w:r>
      <w:r>
        <w:t>modalidade,</w:t>
      </w:r>
      <w:r>
        <w:rPr>
          <w:spacing w:val="-2"/>
        </w:rPr>
        <w:t xml:space="preserve"> </w:t>
      </w:r>
      <w:r>
        <w:t>proveniente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execução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Convênio</w:t>
      </w:r>
      <w:r>
        <w:rPr>
          <w:spacing w:val="-2"/>
        </w:rPr>
        <w:t xml:space="preserve"> </w:t>
      </w:r>
      <w:r>
        <w:t>será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propriedade</w:t>
      </w:r>
      <w:r>
        <w:rPr>
          <w:spacing w:val="-3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ICTPR.</w:t>
      </w:r>
    </w:p>
    <w:p>
      <w:pPr>
        <w:spacing w:after="0" w:line="276" w:lineRule="auto"/>
        <w:jc w:val="both"/>
        <w:sectPr>
          <w:pgSz w:w="11910" w:h="16840"/>
          <w:pgMar w:top="1720" w:right="220" w:bottom="880" w:left="1040" w:header="788" w:footer="691" w:gutter="0"/>
          <w:cols w:space="720" w:num="1"/>
        </w:sectPr>
      </w:pPr>
    </w:p>
    <w:p>
      <w:pPr>
        <w:pStyle w:val="8"/>
        <w:spacing w:before="6"/>
        <w:rPr>
          <w:sz w:val="16"/>
        </w:rPr>
      </w:pPr>
    </w:p>
    <w:p>
      <w:pPr>
        <w:pStyle w:val="8"/>
        <w:spacing w:before="56" w:line="276" w:lineRule="auto"/>
        <w:ind w:left="378" w:right="909"/>
        <w:jc w:val="both"/>
      </w:pPr>
      <w:r>
        <w:rPr>
          <w:b/>
        </w:rPr>
        <w:t xml:space="preserve">PARÁGRAFO PRIMEIRO - </w:t>
      </w:r>
      <w:r>
        <w:t>A ICTPR deve assegurar, na medida de suas respectivas responsabilidades, que</w:t>
      </w:r>
      <w:r>
        <w:rPr>
          <w:spacing w:val="-47"/>
        </w:rPr>
        <w:t xml:space="preserve"> </w:t>
      </w:r>
      <w:r>
        <w:t>os projetos propostos e a alocação dos recursos tecnológicos correspondentes não infrinjam direitos de</w:t>
      </w:r>
      <w:r>
        <w:rPr>
          <w:spacing w:val="1"/>
        </w:rPr>
        <w:t xml:space="preserve"> </w:t>
      </w:r>
      <w:r>
        <w:t>propriedade</w:t>
      </w:r>
      <w:r>
        <w:rPr>
          <w:spacing w:val="-7"/>
        </w:rPr>
        <w:t xml:space="preserve"> </w:t>
      </w:r>
      <w:r>
        <w:t>intelectual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terceiros.</w:t>
      </w:r>
    </w:p>
    <w:p>
      <w:pPr>
        <w:pStyle w:val="8"/>
        <w:spacing w:before="4"/>
        <w:rPr>
          <w:sz w:val="16"/>
        </w:rPr>
      </w:pPr>
    </w:p>
    <w:p>
      <w:pPr>
        <w:pStyle w:val="8"/>
        <w:spacing w:line="276" w:lineRule="auto"/>
        <w:ind w:left="378" w:right="918"/>
        <w:jc w:val="both"/>
      </w:pPr>
      <w:r>
        <w:rPr>
          <w:b/>
        </w:rPr>
        <w:t>PARÁGRAFO</w:t>
      </w:r>
      <w:r>
        <w:rPr>
          <w:b/>
          <w:spacing w:val="1"/>
        </w:rPr>
        <w:t xml:space="preserve"> </w:t>
      </w:r>
      <w:r>
        <w:rPr>
          <w:b/>
        </w:rPr>
        <w:t>SEGUNDO</w:t>
      </w:r>
      <w:r>
        <w:rPr>
          <w:b/>
          <w:spacing w:val="1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t>Caberá</w:t>
      </w:r>
      <w:r>
        <w:rPr>
          <w:spacing w:val="1"/>
        </w:rPr>
        <w:t xml:space="preserve"> </w:t>
      </w:r>
      <w:r>
        <w:t>unicamente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ICTPR</w:t>
      </w:r>
      <w:r>
        <w:rPr>
          <w:spacing w:val="1"/>
        </w:rPr>
        <w:t xml:space="preserve"> </w:t>
      </w:r>
      <w:r>
        <w:t>praticar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atos</w:t>
      </w:r>
      <w:r>
        <w:rPr>
          <w:spacing w:val="1"/>
        </w:rPr>
        <w:t xml:space="preserve"> </w:t>
      </w:r>
      <w:r>
        <w:t>necessários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preparo,</w:t>
      </w:r>
      <w:r>
        <w:rPr>
          <w:spacing w:val="1"/>
        </w:rPr>
        <w:t xml:space="preserve"> </w:t>
      </w:r>
      <w:r>
        <w:t>arquivamento, depósito, acompanhamento e manutenção do pedido, perante o Instituto Nacional de</w:t>
      </w:r>
      <w:r>
        <w:rPr>
          <w:spacing w:val="1"/>
        </w:rPr>
        <w:t xml:space="preserve"> </w:t>
      </w:r>
      <w:r>
        <w:t>Propriedade Industrial – INPI ou outros órgãos competentes, no Brasil e no exterior, informando a</w:t>
      </w:r>
      <w:r>
        <w:rPr>
          <w:spacing w:val="1"/>
        </w:rPr>
        <w:t xml:space="preserve"> </w:t>
      </w:r>
      <w:r>
        <w:t>CONCEDENTEdos</w:t>
      </w:r>
      <w:r>
        <w:rPr>
          <w:spacing w:val="-1"/>
        </w:rPr>
        <w:t xml:space="preserve"> </w:t>
      </w:r>
      <w:r>
        <w:t>andamentos correspondentes.</w:t>
      </w:r>
    </w:p>
    <w:p>
      <w:pPr>
        <w:pStyle w:val="8"/>
        <w:spacing w:before="3"/>
        <w:rPr>
          <w:sz w:val="16"/>
        </w:rPr>
      </w:pPr>
    </w:p>
    <w:p>
      <w:pPr>
        <w:pStyle w:val="8"/>
        <w:spacing w:before="1" w:line="276" w:lineRule="auto"/>
        <w:ind w:left="378" w:right="912"/>
        <w:jc w:val="both"/>
      </w:pPr>
      <w:r>
        <w:rPr>
          <w:b/>
        </w:rPr>
        <w:t>PARÁGRAFO</w:t>
      </w:r>
      <w:r>
        <w:rPr>
          <w:b/>
          <w:spacing w:val="1"/>
        </w:rPr>
        <w:t xml:space="preserve"> </w:t>
      </w:r>
      <w:r>
        <w:rPr>
          <w:b/>
        </w:rPr>
        <w:t>TERCEIRO</w:t>
      </w:r>
      <w:r>
        <w:rPr>
          <w:b/>
          <w:spacing w:val="1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hipótese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exploração</w:t>
      </w:r>
      <w:r>
        <w:rPr>
          <w:spacing w:val="1"/>
        </w:rPr>
        <w:t xml:space="preserve"> </w:t>
      </w:r>
      <w:r>
        <w:t>comercial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resultados</w:t>
      </w:r>
      <w:r>
        <w:rPr>
          <w:spacing w:val="1"/>
        </w:rPr>
        <w:t xml:space="preserve"> </w:t>
      </w:r>
      <w:r>
        <w:t>decorrentes</w:t>
      </w:r>
      <w:r>
        <w:rPr>
          <w:spacing w:val="1"/>
        </w:rPr>
        <w:t xml:space="preserve"> </w:t>
      </w:r>
      <w:r>
        <w:t>deste</w:t>
      </w:r>
      <w:r>
        <w:rPr>
          <w:spacing w:val="1"/>
        </w:rPr>
        <w:t xml:space="preserve"> </w:t>
      </w:r>
      <w:r>
        <w:t>Convênio, instrumento jurídico específico deverá garantir a participação dos pesquisadores nos ganhos</w:t>
      </w:r>
      <w:r>
        <w:rPr>
          <w:spacing w:val="1"/>
        </w:rPr>
        <w:t xml:space="preserve"> </w:t>
      </w:r>
      <w:r>
        <w:t>econômicos auferidos pela ICTPR, observados os critérios estabelecidos em sua Política de Inovação e a</w:t>
      </w:r>
      <w:r>
        <w:rPr>
          <w:spacing w:val="1"/>
        </w:rPr>
        <w:t xml:space="preserve"> </w:t>
      </w:r>
      <w:r>
        <w:t>participação</w:t>
      </w:r>
      <w:r>
        <w:rPr>
          <w:spacing w:val="-1"/>
        </w:rPr>
        <w:t xml:space="preserve"> </w:t>
      </w:r>
      <w:r>
        <w:t>efetiva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cada</w:t>
      </w:r>
      <w:r>
        <w:rPr>
          <w:spacing w:val="-3"/>
        </w:rPr>
        <w:t xml:space="preserve"> </w:t>
      </w:r>
      <w:r>
        <w:t>um no</w:t>
      </w:r>
      <w:r>
        <w:rPr>
          <w:spacing w:val="-2"/>
        </w:rPr>
        <w:t xml:space="preserve"> </w:t>
      </w:r>
      <w:r>
        <w:t>trabalho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resultou na criação</w:t>
      </w:r>
      <w:r>
        <w:rPr>
          <w:spacing w:val="-2"/>
        </w:rPr>
        <w:t xml:space="preserve"> </w:t>
      </w:r>
      <w:r>
        <w:t>explorada.</w:t>
      </w:r>
    </w:p>
    <w:p>
      <w:pPr>
        <w:pStyle w:val="8"/>
        <w:spacing w:before="5"/>
        <w:rPr>
          <w:sz w:val="16"/>
        </w:rPr>
      </w:pPr>
    </w:p>
    <w:p>
      <w:pPr>
        <w:pStyle w:val="8"/>
        <w:spacing w:line="276" w:lineRule="auto"/>
        <w:ind w:left="378" w:right="909"/>
        <w:jc w:val="both"/>
      </w:pPr>
      <w:r>
        <w:rPr>
          <w:b/>
        </w:rPr>
        <w:t xml:space="preserve">PARÁGRAFO QUARTO - </w:t>
      </w:r>
      <w:r>
        <w:t>As publicações, materiais de divulgação e resultados materiais relacionados ao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Convênio</w:t>
      </w:r>
      <w:r>
        <w:rPr>
          <w:spacing w:val="1"/>
        </w:rPr>
        <w:t xml:space="preserve"> </w:t>
      </w:r>
      <w:r>
        <w:t>deverão</w:t>
      </w:r>
      <w:r>
        <w:rPr>
          <w:spacing w:val="1"/>
        </w:rPr>
        <w:t xml:space="preserve"> </w:t>
      </w:r>
      <w:r>
        <w:t>mencionar</w:t>
      </w:r>
      <w:r>
        <w:rPr>
          <w:spacing w:val="1"/>
        </w:rPr>
        <w:t xml:space="preserve"> </w:t>
      </w:r>
      <w:r>
        <w:t>expressamente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apoio</w:t>
      </w:r>
      <w:r>
        <w:rPr>
          <w:spacing w:val="1"/>
        </w:rPr>
        <w:t xml:space="preserve"> </w:t>
      </w:r>
      <w:r>
        <w:t>recebido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CONCEDENTE,</w:t>
      </w:r>
      <w:r>
        <w:rPr>
          <w:spacing w:val="1"/>
        </w:rPr>
        <w:t xml:space="preserve"> </w:t>
      </w:r>
      <w:r>
        <w:t>sendo</w:t>
      </w:r>
      <w:r>
        <w:rPr>
          <w:spacing w:val="1"/>
        </w:rPr>
        <w:t xml:space="preserve"> </w:t>
      </w:r>
      <w:r>
        <w:t>obrigatória a aplicação da logomarca da Fundação Araucária e do Governo do Estado do Paraná/SETI</w:t>
      </w:r>
      <w:r>
        <w:rPr>
          <w:spacing w:val="1"/>
        </w:rPr>
        <w:t xml:space="preserve"> </w:t>
      </w:r>
      <w:r>
        <w:t>(logomarcas</w:t>
      </w:r>
      <w:r>
        <w:rPr>
          <w:spacing w:val="-1"/>
        </w:rPr>
        <w:t xml:space="preserve"> </w:t>
      </w:r>
      <w:r>
        <w:t>disponíveis no</w:t>
      </w:r>
      <w:r>
        <w:rPr>
          <w:spacing w:val="1"/>
        </w:rPr>
        <w:t xml:space="preserve"> </w:t>
      </w:r>
      <w:r>
        <w:rPr>
          <w:i/>
        </w:rPr>
        <w:t>website</w:t>
      </w:r>
      <w:r>
        <w:rPr>
          <w:i/>
          <w:spacing w:val="1"/>
        </w:rPr>
        <w:t xml:space="preserve"> </w:t>
      </w:r>
      <w:r>
        <w:t>da Fundação Araucária).</w:t>
      </w:r>
    </w:p>
    <w:p>
      <w:pPr>
        <w:pStyle w:val="8"/>
        <w:rPr>
          <w:sz w:val="20"/>
        </w:rPr>
      </w:pPr>
    </w:p>
    <w:p>
      <w:pPr>
        <w:pStyle w:val="8"/>
        <w:rPr>
          <w:sz w:val="20"/>
        </w:rPr>
      </w:pPr>
    </w:p>
    <w:p>
      <w:pPr>
        <w:pStyle w:val="8"/>
        <w:spacing w:before="1"/>
        <w:rPr>
          <w:sz w:val="18"/>
        </w:rPr>
      </w:pPr>
    </w:p>
    <w:p>
      <w:pPr>
        <w:pStyle w:val="4"/>
        <w:jc w:val="both"/>
      </w:pPr>
      <w:r>
        <w:t>CLÁUSULA</w:t>
      </w:r>
      <w:r>
        <w:rPr>
          <w:spacing w:val="-3"/>
        </w:rPr>
        <w:t xml:space="preserve"> </w:t>
      </w:r>
      <w:r>
        <w:t>DÉCIMA</w:t>
      </w:r>
      <w:r>
        <w:rPr>
          <w:spacing w:val="-2"/>
        </w:rPr>
        <w:t xml:space="preserve"> </w:t>
      </w:r>
      <w:r>
        <w:t>SEXTA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CONFORMIDADE</w:t>
      </w:r>
      <w:r>
        <w:rPr>
          <w:spacing w:val="-2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MARCO</w:t>
      </w:r>
      <w:r>
        <w:rPr>
          <w:spacing w:val="-3"/>
        </w:rPr>
        <w:t xml:space="preserve"> </w:t>
      </w:r>
      <w:r>
        <w:t>LEGAL</w:t>
      </w:r>
      <w:r>
        <w:rPr>
          <w:spacing w:val="-3"/>
        </w:rPr>
        <w:t xml:space="preserve"> </w:t>
      </w:r>
      <w:r>
        <w:t>ANTICORRUPÇÃO</w:t>
      </w:r>
    </w:p>
    <w:p>
      <w:pPr>
        <w:pStyle w:val="8"/>
        <w:tabs>
          <w:tab w:val="right" w:pos="10527"/>
        </w:tabs>
        <w:spacing w:before="226"/>
        <w:ind w:left="378"/>
        <w:jc w:val="both"/>
        <w:rPr>
          <w:rFonts w:ascii="Arial" w:hAnsi="Arial"/>
          <w:b/>
          <w:sz w:val="24"/>
        </w:rPr>
      </w:pPr>
      <w:r>
        <w:t>Os</w:t>
      </w:r>
      <w:r>
        <w:rPr>
          <w:spacing w:val="10"/>
        </w:rPr>
        <w:t xml:space="preserve"> </w:t>
      </w:r>
      <w:r>
        <w:t>PARTÍCIPES</w:t>
      </w:r>
      <w:r>
        <w:rPr>
          <w:spacing w:val="8"/>
        </w:rPr>
        <w:t xml:space="preserve"> </w:t>
      </w:r>
      <w:r>
        <w:t>declaram</w:t>
      </w:r>
      <w:r>
        <w:rPr>
          <w:spacing w:val="10"/>
        </w:rPr>
        <w:t xml:space="preserve"> </w:t>
      </w:r>
      <w:r>
        <w:t>conhecer</w:t>
      </w:r>
      <w:r>
        <w:rPr>
          <w:spacing w:val="9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normas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prevenção</w:t>
      </w:r>
      <w:r>
        <w:rPr>
          <w:spacing w:val="8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atos</w:t>
      </w:r>
      <w:r>
        <w:rPr>
          <w:spacing w:val="8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corrupção</w:t>
      </w:r>
      <w:r>
        <w:rPr>
          <w:spacing w:val="10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lavagem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dinheiro</w:t>
      </w:r>
      <w:r>
        <w:tab/>
      </w:r>
      <w:r>
        <w:rPr>
          <w:rFonts w:ascii="Arial" w:hAnsi="Arial"/>
          <w:b/>
          <w:color w:val="006FC0"/>
          <w:sz w:val="24"/>
        </w:rPr>
        <w:t>22</w:t>
      </w:r>
    </w:p>
    <w:p>
      <w:pPr>
        <w:pStyle w:val="8"/>
        <w:spacing w:before="39" w:line="276" w:lineRule="auto"/>
        <w:ind w:left="378" w:right="910"/>
        <w:jc w:val="both"/>
      </w:pPr>
      <w:r>
        <w:t>previstas na legislação brasileira (“Marco Legal Anticorrupção”), dentre elas o Decreto-Lei nº 2848/1940</w:t>
      </w:r>
      <w:r>
        <w:rPr>
          <w:spacing w:val="1"/>
        </w:rPr>
        <w:t xml:space="preserve"> </w:t>
      </w:r>
      <w:r>
        <w:t>(“Código Penal Brasileiro”), a Lei Federal n</w:t>
      </w:r>
      <w:r>
        <w:rPr>
          <w:vertAlign w:val="superscript"/>
        </w:rPr>
        <w:t>o</w:t>
      </w:r>
      <w:r>
        <w:rPr>
          <w:vertAlign w:val="baseline"/>
        </w:rPr>
        <w:t xml:space="preserve"> 8.429/1992 (“Lei de Improbidade Administrativa”) e a Lei</w:t>
      </w:r>
      <w:r>
        <w:rPr>
          <w:spacing w:val="1"/>
          <w:vertAlign w:val="baseline"/>
        </w:rPr>
        <w:t xml:space="preserve"> </w:t>
      </w:r>
      <w:r>
        <w:rPr>
          <w:vertAlign w:val="baseline"/>
        </w:rPr>
        <w:t>Federal n</w:t>
      </w:r>
      <w:r>
        <w:rPr>
          <w:vertAlign w:val="superscript"/>
        </w:rPr>
        <w:t>o</w:t>
      </w:r>
      <w:r>
        <w:rPr>
          <w:vertAlign w:val="baseline"/>
        </w:rPr>
        <w:t xml:space="preserve"> 12.846/2013 ("Lei Anticorrupção") e, se comprometem a cumpri-las fielmente, por si e por</w:t>
      </w:r>
      <w:r>
        <w:rPr>
          <w:spacing w:val="1"/>
          <w:vertAlign w:val="baseline"/>
        </w:rPr>
        <w:t xml:space="preserve"> </w:t>
      </w:r>
      <w:r>
        <w:rPr>
          <w:vertAlign w:val="baseline"/>
        </w:rPr>
        <w:t>seus</w:t>
      </w:r>
      <w:r>
        <w:rPr>
          <w:spacing w:val="1"/>
          <w:vertAlign w:val="baseline"/>
        </w:rPr>
        <w:t xml:space="preserve"> </w:t>
      </w:r>
      <w:r>
        <w:rPr>
          <w:vertAlign w:val="baseline"/>
        </w:rPr>
        <w:t>sócios,</w:t>
      </w:r>
      <w:r>
        <w:rPr>
          <w:spacing w:val="1"/>
          <w:vertAlign w:val="baseline"/>
        </w:rPr>
        <w:t xml:space="preserve"> </w:t>
      </w:r>
      <w:r>
        <w:rPr>
          <w:vertAlign w:val="baseline"/>
        </w:rPr>
        <w:t>prepostos,</w:t>
      </w:r>
      <w:r>
        <w:rPr>
          <w:spacing w:val="1"/>
          <w:vertAlign w:val="baseline"/>
        </w:rPr>
        <w:t xml:space="preserve"> </w:t>
      </w:r>
      <w:r>
        <w:rPr>
          <w:vertAlign w:val="baseline"/>
        </w:rPr>
        <w:t>administradores,</w:t>
      </w:r>
      <w:r>
        <w:rPr>
          <w:spacing w:val="1"/>
          <w:vertAlign w:val="baseline"/>
        </w:rPr>
        <w:t xml:space="preserve"> </w:t>
      </w:r>
      <w:r>
        <w:rPr>
          <w:vertAlign w:val="baseline"/>
        </w:rPr>
        <w:t>empregados</w:t>
      </w:r>
      <w:r>
        <w:rPr>
          <w:spacing w:val="1"/>
          <w:vertAlign w:val="baseline"/>
        </w:rPr>
        <w:t xml:space="preserve"> </w:t>
      </w:r>
      <w:r>
        <w:rPr>
          <w:vertAlign w:val="baseline"/>
        </w:rPr>
        <w:t>e</w:t>
      </w:r>
      <w:r>
        <w:rPr>
          <w:spacing w:val="1"/>
          <w:vertAlign w:val="baseline"/>
        </w:rPr>
        <w:t xml:space="preserve"> </w:t>
      </w:r>
      <w:r>
        <w:rPr>
          <w:vertAlign w:val="baseline"/>
        </w:rPr>
        <w:t>colaboradores,</w:t>
      </w:r>
      <w:r>
        <w:rPr>
          <w:spacing w:val="1"/>
          <w:vertAlign w:val="baseline"/>
        </w:rPr>
        <w:t xml:space="preserve"> </w:t>
      </w:r>
      <w:r>
        <w:rPr>
          <w:vertAlign w:val="baseline"/>
        </w:rPr>
        <w:t>bem</w:t>
      </w:r>
      <w:r>
        <w:rPr>
          <w:spacing w:val="1"/>
          <w:vertAlign w:val="baseline"/>
        </w:rPr>
        <w:t xml:space="preserve"> </w:t>
      </w:r>
      <w:r>
        <w:rPr>
          <w:vertAlign w:val="baseline"/>
        </w:rPr>
        <w:t>como</w:t>
      </w:r>
      <w:r>
        <w:rPr>
          <w:spacing w:val="1"/>
          <w:vertAlign w:val="baseline"/>
        </w:rPr>
        <w:t xml:space="preserve"> </w:t>
      </w:r>
      <w:r>
        <w:rPr>
          <w:vertAlign w:val="baseline"/>
        </w:rPr>
        <w:t>exigir</w:t>
      </w:r>
      <w:r>
        <w:rPr>
          <w:spacing w:val="1"/>
          <w:vertAlign w:val="baseline"/>
        </w:rPr>
        <w:t xml:space="preserve"> </w:t>
      </w:r>
      <w:r>
        <w:rPr>
          <w:vertAlign w:val="baseline"/>
        </w:rPr>
        <w:t>o</w:t>
      </w:r>
      <w:r>
        <w:rPr>
          <w:spacing w:val="1"/>
          <w:vertAlign w:val="baseline"/>
        </w:rPr>
        <w:t xml:space="preserve"> </w:t>
      </w:r>
      <w:r>
        <w:rPr>
          <w:vertAlign w:val="baseline"/>
        </w:rPr>
        <w:t>seu</w:t>
      </w:r>
      <w:r>
        <w:rPr>
          <w:spacing w:val="1"/>
          <w:vertAlign w:val="baseline"/>
        </w:rPr>
        <w:t xml:space="preserve"> </w:t>
      </w:r>
      <w:r>
        <w:rPr>
          <w:vertAlign w:val="baseline"/>
        </w:rPr>
        <w:t>cumprimento</w:t>
      </w:r>
      <w:r>
        <w:rPr>
          <w:spacing w:val="-3"/>
          <w:vertAlign w:val="baseline"/>
        </w:rPr>
        <w:t xml:space="preserve"> </w:t>
      </w:r>
      <w:r>
        <w:rPr>
          <w:vertAlign w:val="baseline"/>
        </w:rPr>
        <w:t>pelos terceiros</w:t>
      </w:r>
      <w:r>
        <w:rPr>
          <w:spacing w:val="-1"/>
          <w:vertAlign w:val="baseline"/>
        </w:rPr>
        <w:t xml:space="preserve"> </w:t>
      </w:r>
      <w:r>
        <w:rPr>
          <w:vertAlign w:val="baseline"/>
        </w:rPr>
        <w:t>por</w:t>
      </w:r>
      <w:r>
        <w:rPr>
          <w:spacing w:val="-1"/>
          <w:vertAlign w:val="baseline"/>
        </w:rPr>
        <w:t xml:space="preserve"> </w:t>
      </w:r>
      <w:r>
        <w:rPr>
          <w:vertAlign w:val="baseline"/>
        </w:rPr>
        <w:t>elas contratados.</w:t>
      </w:r>
    </w:p>
    <w:p>
      <w:pPr>
        <w:pStyle w:val="8"/>
        <w:spacing w:before="5"/>
        <w:rPr>
          <w:sz w:val="16"/>
        </w:rPr>
      </w:pPr>
    </w:p>
    <w:p>
      <w:pPr>
        <w:pStyle w:val="8"/>
        <w:spacing w:line="276" w:lineRule="auto"/>
        <w:ind w:left="378" w:right="914"/>
        <w:jc w:val="both"/>
      </w:pPr>
      <w:r>
        <w:rPr>
          <w:b/>
        </w:rPr>
        <w:t>PARÁGRAFO PRIMEIRO -</w:t>
      </w:r>
      <w:r>
        <w:t>Os PARTÍCIPES não poderão oferecer, dar ou se comprometer a dar a quem</w:t>
      </w:r>
      <w:r>
        <w:rPr>
          <w:spacing w:val="1"/>
        </w:rPr>
        <w:t xml:space="preserve"> </w:t>
      </w:r>
      <w:r>
        <w:t>quer que seja, tampouco aceitar ou se comprometer a aceitar de quem quer que seja, por conta própria</w:t>
      </w:r>
      <w:r>
        <w:rPr>
          <w:spacing w:val="1"/>
        </w:rPr>
        <w:t xml:space="preserve"> </w:t>
      </w:r>
      <w:r>
        <w:t>ou por intermédio de outrem, qualquer pagamento, doação, compensação, vantagens financeiras ou</w:t>
      </w:r>
      <w:r>
        <w:rPr>
          <w:spacing w:val="1"/>
        </w:rPr>
        <w:t xml:space="preserve"> </w:t>
      </w:r>
      <w:r>
        <w:t>benefícios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qualquer</w:t>
      </w:r>
      <w:r>
        <w:rPr>
          <w:spacing w:val="-4"/>
        </w:rPr>
        <w:t xml:space="preserve"> </w:t>
      </w:r>
      <w:r>
        <w:t>espécie</w:t>
      </w:r>
      <w:r>
        <w:rPr>
          <w:spacing w:val="-1"/>
        </w:rPr>
        <w:t xml:space="preserve"> </w:t>
      </w:r>
      <w:r>
        <w:t>relacionados</w:t>
      </w:r>
      <w:r>
        <w:rPr>
          <w:spacing w:val="-6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forma</w:t>
      </w:r>
      <w:r>
        <w:rPr>
          <w:spacing w:val="-1"/>
        </w:rPr>
        <w:t xml:space="preserve"> </w:t>
      </w:r>
      <w:r>
        <w:t>direta</w:t>
      </w:r>
      <w:r>
        <w:rPr>
          <w:spacing w:val="-1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indireta</w:t>
      </w:r>
      <w:r>
        <w:rPr>
          <w:spacing w:val="-1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objeto</w:t>
      </w:r>
      <w:r>
        <w:rPr>
          <w:spacing w:val="-2"/>
        </w:rPr>
        <w:t xml:space="preserve"> </w:t>
      </w:r>
      <w:r>
        <w:t>deste</w:t>
      </w:r>
      <w:r>
        <w:rPr>
          <w:spacing w:val="-1"/>
        </w:rPr>
        <w:t xml:space="preserve"> </w:t>
      </w:r>
      <w:r>
        <w:t>ajuste.</w:t>
      </w:r>
    </w:p>
    <w:p>
      <w:pPr>
        <w:pStyle w:val="8"/>
      </w:pPr>
    </w:p>
    <w:p>
      <w:pPr>
        <w:pStyle w:val="8"/>
      </w:pPr>
    </w:p>
    <w:p>
      <w:pPr>
        <w:spacing w:before="172"/>
        <w:ind w:left="378" w:right="0" w:firstLine="0"/>
        <w:jc w:val="both"/>
        <w:rPr>
          <w:sz w:val="22"/>
        </w:rPr>
      </w:pPr>
      <w:r>
        <w:rPr>
          <w:b/>
          <w:sz w:val="22"/>
        </w:rPr>
        <w:t>PARÁGRAFO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SEGUNDO</w:t>
      </w:r>
      <w:r>
        <w:rPr>
          <w:b/>
          <w:spacing w:val="-1"/>
          <w:sz w:val="22"/>
        </w:rPr>
        <w:t xml:space="preserve"> </w:t>
      </w:r>
      <w:r>
        <w:rPr>
          <w:b/>
          <w:sz w:val="22"/>
        </w:rPr>
        <w:t>-</w:t>
      </w:r>
      <w:r>
        <w:rPr>
          <w:sz w:val="22"/>
        </w:rPr>
        <w:t>Se</w:t>
      </w:r>
      <w:r>
        <w:rPr>
          <w:spacing w:val="-2"/>
          <w:sz w:val="22"/>
        </w:rPr>
        <w:t xml:space="preserve"> </w:t>
      </w:r>
      <w:r>
        <w:rPr>
          <w:sz w:val="22"/>
        </w:rPr>
        <w:t>privada,</w:t>
      </w:r>
      <w:r>
        <w:rPr>
          <w:spacing w:val="-2"/>
          <w:sz w:val="22"/>
        </w:rPr>
        <w:t xml:space="preserve"> </w:t>
      </w:r>
      <w:r>
        <w:rPr>
          <w:sz w:val="22"/>
        </w:rPr>
        <w:t>a</w:t>
      </w:r>
      <w:r>
        <w:rPr>
          <w:spacing w:val="-2"/>
          <w:sz w:val="22"/>
        </w:rPr>
        <w:t xml:space="preserve"> </w:t>
      </w:r>
      <w:r>
        <w:rPr>
          <w:sz w:val="22"/>
        </w:rPr>
        <w:t>ICTPR</w:t>
      </w:r>
      <w:r>
        <w:rPr>
          <w:spacing w:val="-4"/>
          <w:sz w:val="22"/>
        </w:rPr>
        <w:t xml:space="preserve"> </w:t>
      </w:r>
      <w:r>
        <w:rPr>
          <w:sz w:val="22"/>
        </w:rPr>
        <w:t>declara</w:t>
      </w:r>
      <w:r>
        <w:rPr>
          <w:spacing w:val="-2"/>
          <w:sz w:val="22"/>
        </w:rPr>
        <w:t xml:space="preserve"> </w:t>
      </w:r>
      <w:r>
        <w:rPr>
          <w:sz w:val="22"/>
        </w:rPr>
        <w:t>e</w:t>
      </w:r>
      <w:r>
        <w:rPr>
          <w:spacing w:val="-3"/>
          <w:sz w:val="22"/>
        </w:rPr>
        <w:t xml:space="preserve"> </w:t>
      </w:r>
      <w:r>
        <w:rPr>
          <w:sz w:val="22"/>
        </w:rPr>
        <w:t>garante</w:t>
      </w:r>
      <w:r>
        <w:rPr>
          <w:spacing w:val="-2"/>
          <w:sz w:val="22"/>
        </w:rPr>
        <w:t xml:space="preserve"> </w:t>
      </w:r>
      <w:r>
        <w:rPr>
          <w:sz w:val="22"/>
        </w:rPr>
        <w:t>que:</w:t>
      </w:r>
    </w:p>
    <w:p>
      <w:pPr>
        <w:pStyle w:val="8"/>
        <w:spacing w:before="9"/>
        <w:rPr>
          <w:sz w:val="19"/>
        </w:rPr>
      </w:pPr>
    </w:p>
    <w:p>
      <w:pPr>
        <w:pStyle w:val="10"/>
        <w:numPr>
          <w:ilvl w:val="2"/>
          <w:numId w:val="12"/>
        </w:numPr>
        <w:tabs>
          <w:tab w:val="left" w:pos="1371"/>
        </w:tabs>
        <w:spacing w:before="0" w:after="0" w:line="276" w:lineRule="auto"/>
        <w:ind w:left="1370" w:right="913" w:hanging="360"/>
        <w:jc w:val="both"/>
        <w:rPr>
          <w:sz w:val="22"/>
        </w:rPr>
      </w:pPr>
      <w:r>
        <w:rPr>
          <w:sz w:val="22"/>
        </w:rPr>
        <w:t>não se encontra, direta ou indiretamente, assim como seus representantes, administradores,</w:t>
      </w:r>
      <w:r>
        <w:rPr>
          <w:spacing w:val="-47"/>
          <w:sz w:val="22"/>
        </w:rPr>
        <w:t xml:space="preserve"> </w:t>
      </w:r>
      <w:r>
        <w:rPr>
          <w:sz w:val="22"/>
        </w:rPr>
        <w:t>diretores, conselheiros, sócios ou acionistas, assessores, consultores sob investigação, em</w:t>
      </w:r>
      <w:r>
        <w:rPr>
          <w:spacing w:val="1"/>
          <w:sz w:val="22"/>
        </w:rPr>
        <w:t xml:space="preserve"> </w:t>
      </w:r>
      <w:r>
        <w:rPr>
          <w:sz w:val="22"/>
        </w:rPr>
        <w:t>processo</w:t>
      </w:r>
      <w:r>
        <w:rPr>
          <w:spacing w:val="1"/>
          <w:sz w:val="22"/>
        </w:rPr>
        <w:t xml:space="preserve"> </w:t>
      </w:r>
      <w:r>
        <w:rPr>
          <w:sz w:val="22"/>
        </w:rPr>
        <w:t>judicial</w:t>
      </w:r>
      <w:r>
        <w:rPr>
          <w:spacing w:val="1"/>
          <w:sz w:val="22"/>
        </w:rPr>
        <w:t xml:space="preserve"> </w:t>
      </w:r>
      <w:r>
        <w:rPr>
          <w:sz w:val="22"/>
        </w:rPr>
        <w:t>e/ou</w:t>
      </w:r>
      <w:r>
        <w:rPr>
          <w:spacing w:val="1"/>
          <w:sz w:val="22"/>
        </w:rPr>
        <w:t xml:space="preserve"> </w:t>
      </w:r>
      <w:r>
        <w:rPr>
          <w:sz w:val="22"/>
        </w:rPr>
        <w:t>administrativo,</w:t>
      </w:r>
      <w:r>
        <w:rPr>
          <w:spacing w:val="1"/>
          <w:sz w:val="22"/>
        </w:rPr>
        <w:t xml:space="preserve"> </w:t>
      </w:r>
      <w:r>
        <w:rPr>
          <w:sz w:val="22"/>
        </w:rPr>
        <w:t>relativamente</w:t>
      </w:r>
      <w:r>
        <w:rPr>
          <w:spacing w:val="1"/>
          <w:sz w:val="22"/>
        </w:rPr>
        <w:t xml:space="preserve"> </w:t>
      </w:r>
      <w:r>
        <w:rPr>
          <w:sz w:val="22"/>
        </w:rPr>
        <w:t>a</w:t>
      </w:r>
      <w:r>
        <w:rPr>
          <w:spacing w:val="1"/>
          <w:sz w:val="22"/>
        </w:rPr>
        <w:t xml:space="preserve"> </w:t>
      </w:r>
      <w:r>
        <w:rPr>
          <w:sz w:val="22"/>
        </w:rPr>
        <w:t>violação</w:t>
      </w:r>
      <w:r>
        <w:rPr>
          <w:spacing w:val="1"/>
          <w:sz w:val="22"/>
        </w:rPr>
        <w:t xml:space="preserve"> </w:t>
      </w:r>
      <w:r>
        <w:rPr>
          <w:sz w:val="22"/>
        </w:rPr>
        <w:t>do</w:t>
      </w:r>
      <w:r>
        <w:rPr>
          <w:spacing w:val="1"/>
          <w:sz w:val="22"/>
        </w:rPr>
        <w:t xml:space="preserve"> </w:t>
      </w:r>
      <w:r>
        <w:rPr>
          <w:sz w:val="22"/>
        </w:rPr>
        <w:t>Marco</w:t>
      </w:r>
      <w:r>
        <w:rPr>
          <w:spacing w:val="50"/>
          <w:sz w:val="22"/>
        </w:rPr>
        <w:t xml:space="preserve"> </w:t>
      </w:r>
      <w:r>
        <w:rPr>
          <w:sz w:val="22"/>
        </w:rPr>
        <w:t>Legal</w:t>
      </w:r>
      <w:r>
        <w:rPr>
          <w:spacing w:val="1"/>
          <w:sz w:val="22"/>
        </w:rPr>
        <w:t xml:space="preserve"> </w:t>
      </w:r>
      <w:r>
        <w:rPr>
          <w:sz w:val="22"/>
        </w:rPr>
        <w:t>Anticorrupção, nem está sujeita a restrições ou sanções econômicas impostas por qualquer</w:t>
      </w:r>
      <w:r>
        <w:rPr>
          <w:spacing w:val="1"/>
          <w:sz w:val="22"/>
        </w:rPr>
        <w:t xml:space="preserve"> </w:t>
      </w:r>
      <w:r>
        <w:rPr>
          <w:sz w:val="22"/>
        </w:rPr>
        <w:t>entidade</w:t>
      </w:r>
      <w:r>
        <w:rPr>
          <w:spacing w:val="-2"/>
          <w:sz w:val="22"/>
        </w:rPr>
        <w:t xml:space="preserve"> </w:t>
      </w:r>
      <w:r>
        <w:rPr>
          <w:sz w:val="22"/>
        </w:rPr>
        <w:t>governamental;</w:t>
      </w:r>
    </w:p>
    <w:p>
      <w:pPr>
        <w:pStyle w:val="10"/>
        <w:numPr>
          <w:ilvl w:val="2"/>
          <w:numId w:val="12"/>
        </w:numPr>
        <w:tabs>
          <w:tab w:val="left" w:pos="1371"/>
        </w:tabs>
        <w:spacing w:before="0" w:after="0" w:line="276" w:lineRule="auto"/>
        <w:ind w:left="1370" w:right="917" w:hanging="360"/>
        <w:jc w:val="both"/>
        <w:rPr>
          <w:sz w:val="22"/>
        </w:rPr>
      </w:pPr>
      <w:r>
        <w:rPr>
          <w:sz w:val="22"/>
        </w:rPr>
        <w:t>não</w:t>
      </w:r>
      <w:r>
        <w:rPr>
          <w:spacing w:val="1"/>
          <w:sz w:val="22"/>
        </w:rPr>
        <w:t xml:space="preserve"> </w:t>
      </w:r>
      <w:r>
        <w:rPr>
          <w:sz w:val="22"/>
        </w:rPr>
        <w:t>sofreu</w:t>
      </w:r>
      <w:r>
        <w:rPr>
          <w:spacing w:val="1"/>
          <w:sz w:val="22"/>
        </w:rPr>
        <w:t xml:space="preserve"> </w:t>
      </w:r>
      <w:r>
        <w:rPr>
          <w:sz w:val="22"/>
        </w:rPr>
        <w:t>nenhuma</w:t>
      </w:r>
      <w:r>
        <w:rPr>
          <w:spacing w:val="1"/>
          <w:sz w:val="22"/>
        </w:rPr>
        <w:t xml:space="preserve"> </w:t>
      </w:r>
      <w:r>
        <w:rPr>
          <w:sz w:val="22"/>
        </w:rPr>
        <w:t>investigação,</w:t>
      </w:r>
      <w:r>
        <w:rPr>
          <w:spacing w:val="1"/>
          <w:sz w:val="22"/>
        </w:rPr>
        <w:t xml:space="preserve"> </w:t>
      </w:r>
      <w:r>
        <w:rPr>
          <w:sz w:val="22"/>
        </w:rPr>
        <w:t>inquérito</w:t>
      </w:r>
      <w:r>
        <w:rPr>
          <w:spacing w:val="1"/>
          <w:sz w:val="22"/>
        </w:rPr>
        <w:t xml:space="preserve"> </w:t>
      </w:r>
      <w:r>
        <w:rPr>
          <w:sz w:val="22"/>
        </w:rPr>
        <w:t>ou</w:t>
      </w:r>
      <w:r>
        <w:rPr>
          <w:spacing w:val="1"/>
          <w:sz w:val="22"/>
        </w:rPr>
        <w:t xml:space="preserve"> </w:t>
      </w:r>
      <w:r>
        <w:rPr>
          <w:sz w:val="22"/>
        </w:rPr>
        <w:t>processo</w:t>
      </w:r>
      <w:r>
        <w:rPr>
          <w:spacing w:val="1"/>
          <w:sz w:val="22"/>
        </w:rPr>
        <w:t xml:space="preserve"> </w:t>
      </w:r>
      <w:r>
        <w:rPr>
          <w:sz w:val="22"/>
        </w:rPr>
        <w:t>administrativo</w:t>
      </w:r>
      <w:r>
        <w:rPr>
          <w:spacing w:val="1"/>
          <w:sz w:val="22"/>
        </w:rPr>
        <w:t xml:space="preserve"> </w:t>
      </w:r>
      <w:r>
        <w:rPr>
          <w:sz w:val="22"/>
        </w:rPr>
        <w:t>ou</w:t>
      </w:r>
      <w:r>
        <w:rPr>
          <w:spacing w:val="1"/>
          <w:sz w:val="22"/>
        </w:rPr>
        <w:t xml:space="preserve"> </w:t>
      </w:r>
      <w:r>
        <w:rPr>
          <w:sz w:val="22"/>
        </w:rPr>
        <w:t>judicial</w:t>
      </w:r>
      <w:r>
        <w:rPr>
          <w:spacing w:val="1"/>
          <w:sz w:val="22"/>
        </w:rPr>
        <w:t xml:space="preserve"> </w:t>
      </w:r>
      <w:r>
        <w:rPr>
          <w:sz w:val="22"/>
        </w:rPr>
        <w:t>relacionados ao descumprimento do Marco Legal Anticorrupção ou de lavagem de dinheiro</w:t>
      </w:r>
      <w:r>
        <w:rPr>
          <w:spacing w:val="1"/>
          <w:sz w:val="22"/>
        </w:rPr>
        <w:t xml:space="preserve"> </w:t>
      </w:r>
      <w:r>
        <w:rPr>
          <w:sz w:val="22"/>
        </w:rPr>
        <w:t>nos</w:t>
      </w:r>
      <w:r>
        <w:rPr>
          <w:spacing w:val="-1"/>
          <w:sz w:val="22"/>
        </w:rPr>
        <w:t xml:space="preserve"> </w:t>
      </w:r>
      <w:r>
        <w:rPr>
          <w:sz w:val="22"/>
        </w:rPr>
        <w:t>últimos</w:t>
      </w:r>
      <w:r>
        <w:rPr>
          <w:spacing w:val="-1"/>
          <w:sz w:val="22"/>
        </w:rPr>
        <w:t xml:space="preserve"> </w:t>
      </w:r>
      <w:r>
        <w:rPr>
          <w:sz w:val="22"/>
        </w:rPr>
        <w:t>5 (cinco)</w:t>
      </w:r>
      <w:r>
        <w:rPr>
          <w:spacing w:val="-1"/>
          <w:sz w:val="22"/>
        </w:rPr>
        <w:t xml:space="preserve"> </w:t>
      </w:r>
      <w:r>
        <w:rPr>
          <w:sz w:val="22"/>
        </w:rPr>
        <w:t>anos;</w:t>
      </w:r>
    </w:p>
    <w:p>
      <w:pPr>
        <w:spacing w:after="0" w:line="276" w:lineRule="auto"/>
        <w:jc w:val="both"/>
        <w:rPr>
          <w:sz w:val="22"/>
        </w:rPr>
        <w:sectPr>
          <w:pgSz w:w="11910" w:h="16840"/>
          <w:pgMar w:top="1720" w:right="220" w:bottom="880" w:left="1040" w:header="788" w:footer="691" w:gutter="0"/>
          <w:cols w:space="720" w:num="1"/>
        </w:sectPr>
      </w:pPr>
    </w:p>
    <w:p>
      <w:pPr>
        <w:pStyle w:val="8"/>
        <w:spacing w:before="6"/>
        <w:rPr>
          <w:sz w:val="16"/>
        </w:rPr>
      </w:pPr>
    </w:p>
    <w:p>
      <w:pPr>
        <w:pStyle w:val="10"/>
        <w:numPr>
          <w:ilvl w:val="2"/>
          <w:numId w:val="12"/>
        </w:numPr>
        <w:tabs>
          <w:tab w:val="left" w:pos="1371"/>
        </w:tabs>
        <w:spacing w:before="56" w:after="0" w:line="276" w:lineRule="auto"/>
        <w:ind w:left="1370" w:right="916" w:hanging="360"/>
        <w:jc w:val="both"/>
        <w:rPr>
          <w:sz w:val="22"/>
        </w:rPr>
      </w:pPr>
      <w:r>
        <w:rPr>
          <w:sz w:val="22"/>
        </w:rPr>
        <w:t>não irá ofertar, prometer, pagar ou autorizar pagamentos em dinheiro nem dar presentes, ou</w:t>
      </w:r>
      <w:r>
        <w:rPr>
          <w:spacing w:val="-47"/>
          <w:sz w:val="22"/>
        </w:rPr>
        <w:t xml:space="preserve"> </w:t>
      </w:r>
      <w:r>
        <w:rPr>
          <w:sz w:val="22"/>
        </w:rPr>
        <w:t>quaisquer</w:t>
      </w:r>
      <w:r>
        <w:rPr>
          <w:spacing w:val="9"/>
          <w:sz w:val="22"/>
        </w:rPr>
        <w:t xml:space="preserve"> </w:t>
      </w:r>
      <w:r>
        <w:rPr>
          <w:sz w:val="22"/>
        </w:rPr>
        <w:t>outros</w:t>
      </w:r>
      <w:r>
        <w:rPr>
          <w:spacing w:val="10"/>
          <w:sz w:val="22"/>
        </w:rPr>
        <w:t xml:space="preserve"> </w:t>
      </w:r>
      <w:r>
        <w:rPr>
          <w:sz w:val="22"/>
        </w:rPr>
        <w:t>objetos</w:t>
      </w:r>
      <w:r>
        <w:rPr>
          <w:spacing w:val="11"/>
          <w:sz w:val="22"/>
        </w:rPr>
        <w:t xml:space="preserve"> </w:t>
      </w:r>
      <w:r>
        <w:rPr>
          <w:sz w:val="22"/>
        </w:rPr>
        <w:t>de</w:t>
      </w:r>
      <w:r>
        <w:rPr>
          <w:spacing w:val="9"/>
          <w:sz w:val="22"/>
        </w:rPr>
        <w:t xml:space="preserve"> </w:t>
      </w:r>
      <w:r>
        <w:rPr>
          <w:sz w:val="22"/>
        </w:rPr>
        <w:t>valor,</w:t>
      </w:r>
      <w:r>
        <w:rPr>
          <w:spacing w:val="10"/>
          <w:sz w:val="22"/>
        </w:rPr>
        <w:t xml:space="preserve"> </w:t>
      </w:r>
      <w:r>
        <w:rPr>
          <w:sz w:val="22"/>
        </w:rPr>
        <w:t>a</w:t>
      </w:r>
      <w:r>
        <w:rPr>
          <w:spacing w:val="11"/>
          <w:sz w:val="22"/>
        </w:rPr>
        <w:t xml:space="preserve"> </w:t>
      </w:r>
      <w:r>
        <w:rPr>
          <w:sz w:val="22"/>
        </w:rPr>
        <w:t>representantes</w:t>
      </w:r>
      <w:r>
        <w:rPr>
          <w:spacing w:val="9"/>
          <w:sz w:val="22"/>
        </w:rPr>
        <w:t xml:space="preserve"> </w:t>
      </w:r>
      <w:r>
        <w:rPr>
          <w:sz w:val="22"/>
        </w:rPr>
        <w:t>de</w:t>
      </w:r>
      <w:r>
        <w:rPr>
          <w:spacing w:val="8"/>
          <w:sz w:val="22"/>
        </w:rPr>
        <w:t xml:space="preserve"> </w:t>
      </w:r>
      <w:r>
        <w:rPr>
          <w:sz w:val="22"/>
        </w:rPr>
        <w:t>entidades</w:t>
      </w:r>
      <w:r>
        <w:rPr>
          <w:spacing w:val="7"/>
          <w:sz w:val="22"/>
        </w:rPr>
        <w:t xml:space="preserve"> </w:t>
      </w:r>
      <w:r>
        <w:rPr>
          <w:sz w:val="22"/>
        </w:rPr>
        <w:t>públicas</w:t>
      </w:r>
      <w:r>
        <w:rPr>
          <w:spacing w:val="11"/>
          <w:sz w:val="22"/>
        </w:rPr>
        <w:t xml:space="preserve"> </w:t>
      </w:r>
      <w:r>
        <w:rPr>
          <w:sz w:val="22"/>
        </w:rPr>
        <w:t>ou</w:t>
      </w:r>
      <w:r>
        <w:rPr>
          <w:spacing w:val="11"/>
          <w:sz w:val="22"/>
        </w:rPr>
        <w:t xml:space="preserve"> </w:t>
      </w:r>
      <w:r>
        <w:rPr>
          <w:sz w:val="22"/>
        </w:rPr>
        <w:t>privadas,</w:t>
      </w:r>
      <w:r>
        <w:rPr>
          <w:spacing w:val="7"/>
          <w:sz w:val="22"/>
        </w:rPr>
        <w:t xml:space="preserve"> </w:t>
      </w:r>
      <w:r>
        <w:rPr>
          <w:sz w:val="22"/>
        </w:rPr>
        <w:t>com</w:t>
      </w:r>
      <w:r>
        <w:rPr>
          <w:spacing w:val="1"/>
          <w:sz w:val="22"/>
        </w:rPr>
        <w:t xml:space="preserve"> </w:t>
      </w:r>
      <w:r>
        <w:rPr>
          <w:sz w:val="22"/>
        </w:rPr>
        <w:t>o</w:t>
      </w:r>
      <w:r>
        <w:rPr>
          <w:spacing w:val="-2"/>
          <w:sz w:val="22"/>
        </w:rPr>
        <w:t xml:space="preserve"> </w:t>
      </w:r>
      <w:r>
        <w:rPr>
          <w:sz w:val="22"/>
        </w:rPr>
        <w:t>objetivo</w:t>
      </w:r>
      <w:r>
        <w:rPr>
          <w:spacing w:val="-1"/>
          <w:sz w:val="22"/>
        </w:rPr>
        <w:t xml:space="preserve"> </w:t>
      </w:r>
      <w:r>
        <w:rPr>
          <w:sz w:val="22"/>
        </w:rPr>
        <w:t>de beneficiar-se ilicitamente;</w:t>
      </w:r>
    </w:p>
    <w:p>
      <w:pPr>
        <w:pStyle w:val="10"/>
        <w:numPr>
          <w:ilvl w:val="2"/>
          <w:numId w:val="12"/>
        </w:numPr>
        <w:tabs>
          <w:tab w:val="left" w:pos="1371"/>
        </w:tabs>
        <w:spacing w:before="0" w:after="0" w:line="276" w:lineRule="auto"/>
        <w:ind w:left="1370" w:right="913" w:hanging="360"/>
        <w:jc w:val="both"/>
        <w:rPr>
          <w:sz w:val="22"/>
        </w:rPr>
      </w:pPr>
      <w:r>
        <w:rPr>
          <w:sz w:val="22"/>
        </w:rPr>
        <w:t>não irá receber, transferir, manter, usar ou ocultar recursos que decorram</w:t>
      </w:r>
      <w:r>
        <w:rPr>
          <w:spacing w:val="1"/>
          <w:sz w:val="22"/>
        </w:rPr>
        <w:t xml:space="preserve"> </w:t>
      </w:r>
      <w:r>
        <w:rPr>
          <w:sz w:val="22"/>
        </w:rPr>
        <w:t>de atividades</w:t>
      </w:r>
      <w:r>
        <w:rPr>
          <w:spacing w:val="1"/>
          <w:sz w:val="22"/>
        </w:rPr>
        <w:t xml:space="preserve"> </w:t>
      </w:r>
      <w:r>
        <w:rPr>
          <w:sz w:val="22"/>
        </w:rPr>
        <w:t>ilícitas, abstendo-se de manter relacionamento profissional com pessoas físicas ou jurídicas</w:t>
      </w:r>
      <w:r>
        <w:rPr>
          <w:spacing w:val="1"/>
          <w:sz w:val="22"/>
        </w:rPr>
        <w:t xml:space="preserve"> </w:t>
      </w:r>
      <w:r>
        <w:rPr>
          <w:sz w:val="22"/>
        </w:rPr>
        <w:t>investigadas e/ou condenadas por atos previstos no Marco Legal Anticorrupção, bem como</w:t>
      </w:r>
      <w:r>
        <w:rPr>
          <w:spacing w:val="1"/>
          <w:sz w:val="22"/>
        </w:rPr>
        <w:t xml:space="preserve"> </w:t>
      </w:r>
      <w:r>
        <w:rPr>
          <w:sz w:val="22"/>
        </w:rPr>
        <w:t>por</w:t>
      </w:r>
      <w:r>
        <w:rPr>
          <w:spacing w:val="-2"/>
          <w:sz w:val="22"/>
        </w:rPr>
        <w:t xml:space="preserve"> </w:t>
      </w:r>
      <w:r>
        <w:rPr>
          <w:sz w:val="22"/>
        </w:rPr>
        <w:t>lavagem</w:t>
      </w:r>
      <w:r>
        <w:rPr>
          <w:spacing w:val="-2"/>
          <w:sz w:val="22"/>
        </w:rPr>
        <w:t xml:space="preserve"> </w:t>
      </w:r>
      <w:r>
        <w:rPr>
          <w:sz w:val="22"/>
        </w:rPr>
        <w:t>de dinheiro,</w:t>
      </w:r>
      <w:r>
        <w:rPr>
          <w:spacing w:val="-1"/>
          <w:sz w:val="22"/>
        </w:rPr>
        <w:t xml:space="preserve"> </w:t>
      </w:r>
      <w:r>
        <w:rPr>
          <w:sz w:val="22"/>
        </w:rPr>
        <w:t>tráfico de</w:t>
      </w:r>
      <w:r>
        <w:rPr>
          <w:spacing w:val="-1"/>
          <w:sz w:val="22"/>
        </w:rPr>
        <w:t xml:space="preserve"> </w:t>
      </w:r>
      <w:r>
        <w:rPr>
          <w:sz w:val="22"/>
        </w:rPr>
        <w:t>drogas</w:t>
      </w:r>
      <w:r>
        <w:rPr>
          <w:spacing w:val="-1"/>
          <w:sz w:val="22"/>
        </w:rPr>
        <w:t xml:space="preserve"> </w:t>
      </w:r>
      <w:r>
        <w:rPr>
          <w:sz w:val="22"/>
        </w:rPr>
        <w:t>ou terrorismo;</w:t>
      </w:r>
    </w:p>
    <w:p>
      <w:pPr>
        <w:pStyle w:val="10"/>
        <w:numPr>
          <w:ilvl w:val="2"/>
          <w:numId w:val="12"/>
        </w:numPr>
        <w:tabs>
          <w:tab w:val="left" w:pos="1371"/>
        </w:tabs>
        <w:spacing w:before="0" w:after="0" w:line="276" w:lineRule="auto"/>
        <w:ind w:left="1370" w:right="912" w:hanging="360"/>
        <w:jc w:val="both"/>
        <w:rPr>
          <w:sz w:val="22"/>
        </w:rPr>
      </w:pPr>
      <w:r>
        <w:rPr>
          <w:sz w:val="22"/>
        </w:rPr>
        <w:t>seus</w:t>
      </w:r>
      <w:r>
        <w:rPr>
          <w:spacing w:val="1"/>
          <w:sz w:val="22"/>
        </w:rPr>
        <w:t xml:space="preserve"> </w:t>
      </w:r>
      <w:r>
        <w:rPr>
          <w:sz w:val="22"/>
        </w:rPr>
        <w:t>atuais</w:t>
      </w:r>
      <w:r>
        <w:rPr>
          <w:spacing w:val="1"/>
          <w:sz w:val="22"/>
        </w:rPr>
        <w:t xml:space="preserve"> </w:t>
      </w:r>
      <w:r>
        <w:rPr>
          <w:sz w:val="22"/>
        </w:rPr>
        <w:t>dirigentes,</w:t>
      </w:r>
      <w:r>
        <w:rPr>
          <w:spacing w:val="1"/>
          <w:sz w:val="22"/>
        </w:rPr>
        <w:t xml:space="preserve"> </w:t>
      </w:r>
      <w:r>
        <w:rPr>
          <w:sz w:val="22"/>
        </w:rPr>
        <w:t>representantes,</w:t>
      </w:r>
      <w:r>
        <w:rPr>
          <w:spacing w:val="1"/>
          <w:sz w:val="22"/>
        </w:rPr>
        <w:t xml:space="preserve"> </w:t>
      </w:r>
      <w:r>
        <w:rPr>
          <w:sz w:val="22"/>
        </w:rPr>
        <w:t>empregados</w:t>
      </w:r>
      <w:r>
        <w:rPr>
          <w:spacing w:val="1"/>
          <w:sz w:val="22"/>
        </w:rPr>
        <w:t xml:space="preserve"> </w:t>
      </w:r>
      <w:r>
        <w:rPr>
          <w:sz w:val="22"/>
        </w:rPr>
        <w:t>e</w:t>
      </w:r>
      <w:r>
        <w:rPr>
          <w:spacing w:val="1"/>
          <w:sz w:val="22"/>
        </w:rPr>
        <w:t xml:space="preserve"> </w:t>
      </w:r>
      <w:r>
        <w:rPr>
          <w:sz w:val="22"/>
        </w:rPr>
        <w:t>colaboradores</w:t>
      </w:r>
      <w:r>
        <w:rPr>
          <w:spacing w:val="1"/>
          <w:sz w:val="22"/>
        </w:rPr>
        <w:t xml:space="preserve"> </w:t>
      </w:r>
      <w:r>
        <w:rPr>
          <w:sz w:val="22"/>
        </w:rPr>
        <w:t>não</w:t>
      </w:r>
      <w:r>
        <w:rPr>
          <w:spacing w:val="1"/>
          <w:sz w:val="22"/>
        </w:rPr>
        <w:t xml:space="preserve"> </w:t>
      </w:r>
      <w:r>
        <w:rPr>
          <w:sz w:val="22"/>
        </w:rPr>
        <w:t>são</w:t>
      </w:r>
      <w:r>
        <w:rPr>
          <w:spacing w:val="49"/>
          <w:sz w:val="22"/>
        </w:rPr>
        <w:t xml:space="preserve"> </w:t>
      </w:r>
      <w:r>
        <w:rPr>
          <w:sz w:val="22"/>
        </w:rPr>
        <w:t>agentes</w:t>
      </w:r>
      <w:r>
        <w:rPr>
          <w:spacing w:val="1"/>
          <w:sz w:val="22"/>
        </w:rPr>
        <w:t xml:space="preserve"> </w:t>
      </w:r>
      <w:r>
        <w:rPr>
          <w:sz w:val="22"/>
        </w:rPr>
        <w:t>públicos e que informará por escrito a CONCEDENTE, no prazo de [3 (três) dias úteis], sobre</w:t>
      </w:r>
      <w:r>
        <w:rPr>
          <w:spacing w:val="1"/>
          <w:sz w:val="22"/>
        </w:rPr>
        <w:t xml:space="preserve"> </w:t>
      </w:r>
      <w:r>
        <w:rPr>
          <w:sz w:val="22"/>
        </w:rPr>
        <w:t>eventuais</w:t>
      </w:r>
      <w:r>
        <w:rPr>
          <w:spacing w:val="-3"/>
          <w:sz w:val="22"/>
        </w:rPr>
        <w:t xml:space="preserve"> </w:t>
      </w:r>
      <w:r>
        <w:rPr>
          <w:sz w:val="22"/>
        </w:rPr>
        <w:t>nomeações</w:t>
      </w:r>
      <w:r>
        <w:rPr>
          <w:spacing w:val="-3"/>
          <w:sz w:val="22"/>
        </w:rPr>
        <w:t xml:space="preserve"> </w:t>
      </w:r>
      <w:r>
        <w:rPr>
          <w:sz w:val="22"/>
        </w:rPr>
        <w:t>de</w:t>
      </w:r>
      <w:r>
        <w:rPr>
          <w:spacing w:val="-1"/>
          <w:sz w:val="22"/>
        </w:rPr>
        <w:t xml:space="preserve"> </w:t>
      </w:r>
      <w:r>
        <w:rPr>
          <w:sz w:val="22"/>
        </w:rPr>
        <w:t>seus</w:t>
      </w:r>
      <w:r>
        <w:rPr>
          <w:spacing w:val="-2"/>
          <w:sz w:val="22"/>
        </w:rPr>
        <w:t xml:space="preserve"> </w:t>
      </w:r>
      <w:r>
        <w:rPr>
          <w:sz w:val="22"/>
        </w:rPr>
        <w:t>quadros</w:t>
      </w:r>
      <w:r>
        <w:rPr>
          <w:spacing w:val="-2"/>
          <w:sz w:val="22"/>
        </w:rPr>
        <w:t xml:space="preserve"> </w:t>
      </w:r>
      <w:r>
        <w:rPr>
          <w:sz w:val="22"/>
        </w:rPr>
        <w:t>para</w:t>
      </w:r>
      <w:r>
        <w:rPr>
          <w:spacing w:val="-3"/>
          <w:sz w:val="22"/>
        </w:rPr>
        <w:t xml:space="preserve"> </w:t>
      </w:r>
      <w:r>
        <w:rPr>
          <w:sz w:val="22"/>
        </w:rPr>
        <w:t>cargos,</w:t>
      </w:r>
      <w:r>
        <w:rPr>
          <w:spacing w:val="-3"/>
          <w:sz w:val="22"/>
        </w:rPr>
        <w:t xml:space="preserve"> </w:t>
      </w:r>
      <w:r>
        <w:rPr>
          <w:sz w:val="22"/>
        </w:rPr>
        <w:t>empregos</w:t>
      </w:r>
      <w:r>
        <w:rPr>
          <w:spacing w:val="-2"/>
          <w:sz w:val="22"/>
        </w:rPr>
        <w:t xml:space="preserve"> </w:t>
      </w:r>
      <w:r>
        <w:rPr>
          <w:sz w:val="22"/>
        </w:rPr>
        <w:t>e/ou</w:t>
      </w:r>
      <w:r>
        <w:rPr>
          <w:spacing w:val="-1"/>
          <w:sz w:val="22"/>
        </w:rPr>
        <w:t xml:space="preserve"> </w:t>
      </w:r>
      <w:r>
        <w:rPr>
          <w:sz w:val="22"/>
        </w:rPr>
        <w:t>funções</w:t>
      </w:r>
      <w:r>
        <w:rPr>
          <w:spacing w:val="-2"/>
          <w:sz w:val="22"/>
        </w:rPr>
        <w:t xml:space="preserve"> </w:t>
      </w:r>
      <w:r>
        <w:rPr>
          <w:sz w:val="22"/>
        </w:rPr>
        <w:t>públicas.</w:t>
      </w:r>
    </w:p>
    <w:p>
      <w:pPr>
        <w:pStyle w:val="8"/>
        <w:spacing w:line="276" w:lineRule="auto"/>
        <w:ind w:left="378" w:right="916"/>
        <w:jc w:val="both"/>
      </w:pPr>
      <w:r>
        <w:rPr>
          <w:b/>
        </w:rPr>
        <w:t xml:space="preserve">PARÁGRAFO TERCEIRO - </w:t>
      </w:r>
      <w:r>
        <w:t>A ICTPR privada deverá comunicar prontamente a CONCEDENTE, por escrito,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suspeita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violação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descumprimento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Marco</w:t>
      </w:r>
      <w:r>
        <w:rPr>
          <w:spacing w:val="1"/>
        </w:rPr>
        <w:t xml:space="preserve"> </w:t>
      </w:r>
      <w:r>
        <w:t>Legal</w:t>
      </w:r>
      <w:r>
        <w:rPr>
          <w:spacing w:val="1"/>
        </w:rPr>
        <w:t xml:space="preserve"> </w:t>
      </w:r>
      <w:r>
        <w:t>Anticorrupção</w:t>
      </w:r>
      <w:r>
        <w:rPr>
          <w:spacing w:val="1"/>
        </w:rPr>
        <w:t xml:space="preserve"> </w:t>
      </w:r>
      <w:r>
        <w:t>e/ou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obrigações</w:t>
      </w:r>
      <w:r>
        <w:rPr>
          <w:spacing w:val="-1"/>
        </w:rPr>
        <w:t xml:space="preserve"> </w:t>
      </w:r>
      <w:r>
        <w:t>previstas nesta Cláusula.</w:t>
      </w:r>
    </w:p>
    <w:p>
      <w:pPr>
        <w:pStyle w:val="8"/>
      </w:pPr>
    </w:p>
    <w:p>
      <w:pPr>
        <w:pStyle w:val="8"/>
      </w:pPr>
    </w:p>
    <w:p>
      <w:pPr>
        <w:pStyle w:val="4"/>
        <w:spacing w:before="170"/>
        <w:jc w:val="both"/>
      </w:pPr>
      <w:r>
        <w:t>CLÁUSULA</w:t>
      </w:r>
      <w:r>
        <w:rPr>
          <w:spacing w:val="-4"/>
        </w:rPr>
        <w:t xml:space="preserve"> </w:t>
      </w:r>
      <w:r>
        <w:t>DÉCIMA</w:t>
      </w:r>
      <w:r>
        <w:rPr>
          <w:spacing w:val="-3"/>
        </w:rPr>
        <w:t xml:space="preserve"> </w:t>
      </w:r>
      <w:r>
        <w:t>SÉTIMA-</w:t>
      </w:r>
      <w:r>
        <w:rPr>
          <w:spacing w:val="-3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PUBLICIDADE</w:t>
      </w:r>
    </w:p>
    <w:p>
      <w:pPr>
        <w:pStyle w:val="8"/>
        <w:spacing w:before="10"/>
        <w:rPr>
          <w:b/>
          <w:sz w:val="19"/>
        </w:rPr>
      </w:pPr>
    </w:p>
    <w:p>
      <w:pPr>
        <w:pStyle w:val="8"/>
        <w:spacing w:line="276" w:lineRule="auto"/>
        <w:ind w:left="378" w:right="916"/>
        <w:jc w:val="both"/>
      </w:pPr>
      <w:r>
        <w:t>A eficácia deste convênio ou dos aditamentos fica condicionada à publicação do respectivo extrato no</w:t>
      </w:r>
      <w:r>
        <w:rPr>
          <w:spacing w:val="1"/>
        </w:rPr>
        <w:t xml:space="preserve"> </w:t>
      </w:r>
      <w:r>
        <w:t>Diário Oficial do Estado, a qual deverá ser providenciada pela CONCEDENTE, na forma do art. 110 da Lei</w:t>
      </w:r>
      <w:r>
        <w:rPr>
          <w:spacing w:val="1"/>
        </w:rPr>
        <w:t xml:space="preserve"> </w:t>
      </w:r>
      <w:r>
        <w:t>Estadual</w:t>
      </w:r>
      <w:r>
        <w:rPr>
          <w:spacing w:val="-2"/>
        </w:rPr>
        <w:t xml:space="preserve"> </w:t>
      </w:r>
      <w:r>
        <w:t>n.º</w:t>
      </w:r>
      <w:r>
        <w:rPr>
          <w:spacing w:val="-1"/>
        </w:rPr>
        <w:t xml:space="preserve"> </w:t>
      </w:r>
      <w:r>
        <w:t>15.608/2007.</w:t>
      </w:r>
    </w:p>
    <w:p>
      <w:pPr>
        <w:pStyle w:val="8"/>
        <w:spacing w:before="4"/>
        <w:rPr>
          <w:sz w:val="14"/>
        </w:rPr>
      </w:pPr>
    </w:p>
    <w:p>
      <w:pPr>
        <w:pStyle w:val="3"/>
        <w:spacing w:before="99" w:line="255" w:lineRule="exact"/>
        <w:rPr>
          <w:rFonts w:ascii="Arial"/>
        </w:rPr>
      </w:pPr>
      <w:r>
        <w:rPr>
          <w:rFonts w:ascii="Arial"/>
          <w:color w:val="006FC0"/>
          <w:w w:val="90"/>
        </w:rPr>
        <w:t>23</w:t>
      </w:r>
    </w:p>
    <w:p>
      <w:pPr>
        <w:pStyle w:val="4"/>
        <w:spacing w:line="247" w:lineRule="exact"/>
        <w:jc w:val="both"/>
      </w:pPr>
      <w:r>
        <w:t>CLÁUSULA</w:t>
      </w:r>
      <w:r>
        <w:rPr>
          <w:spacing w:val="-3"/>
        </w:rPr>
        <w:t xml:space="preserve"> </w:t>
      </w:r>
      <w:r>
        <w:t>DECIMA</w:t>
      </w:r>
      <w:r>
        <w:rPr>
          <w:spacing w:val="-2"/>
        </w:rPr>
        <w:t xml:space="preserve"> </w:t>
      </w:r>
      <w:r>
        <w:t>OITAVA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FORO</w:t>
      </w:r>
    </w:p>
    <w:p>
      <w:pPr>
        <w:pStyle w:val="8"/>
        <w:spacing w:before="9"/>
        <w:rPr>
          <w:b/>
          <w:sz w:val="19"/>
        </w:rPr>
      </w:pPr>
    </w:p>
    <w:p>
      <w:pPr>
        <w:pStyle w:val="8"/>
        <w:spacing w:before="1" w:line="276" w:lineRule="auto"/>
        <w:ind w:left="378" w:right="915"/>
        <w:jc w:val="both"/>
      </w:pPr>
      <w:r>
        <w:t>Fica</w:t>
      </w:r>
      <w:r>
        <w:rPr>
          <w:spacing w:val="1"/>
        </w:rPr>
        <w:t xml:space="preserve"> </w:t>
      </w:r>
      <w:r>
        <w:t>estabelecido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Foro</w:t>
      </w:r>
      <w:r>
        <w:rPr>
          <w:spacing w:val="1"/>
        </w:rPr>
        <w:t xml:space="preserve"> </w:t>
      </w:r>
      <w:r>
        <w:t>Central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Comarca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Região</w:t>
      </w:r>
      <w:r>
        <w:rPr>
          <w:spacing w:val="1"/>
        </w:rPr>
        <w:t xml:space="preserve"> </w:t>
      </w:r>
      <w:r>
        <w:t>Metropolitana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Curitiba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dirimir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controvérsias</w:t>
      </w:r>
      <w:r>
        <w:rPr>
          <w:spacing w:val="1"/>
        </w:rPr>
        <w:t xml:space="preserve"> </w:t>
      </w:r>
      <w:r>
        <w:t>decorrentes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deste</w:t>
      </w:r>
      <w:r>
        <w:rPr>
          <w:spacing w:val="1"/>
        </w:rPr>
        <w:t xml:space="preserve"> </w:t>
      </w:r>
      <w:r>
        <w:t>convênio,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renúncia</w:t>
      </w:r>
      <w:r>
        <w:rPr>
          <w:spacing w:val="1"/>
        </w:rPr>
        <w:t xml:space="preserve"> </w:t>
      </w:r>
      <w:r>
        <w:t>expressa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outros,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mais</w:t>
      </w:r>
      <w:r>
        <w:rPr>
          <w:spacing w:val="-47"/>
        </w:rPr>
        <w:t xml:space="preserve"> </w:t>
      </w:r>
      <w:r>
        <w:t>privilegiados</w:t>
      </w:r>
      <w:r>
        <w:rPr>
          <w:spacing w:val="-2"/>
        </w:rPr>
        <w:t xml:space="preserve"> </w:t>
      </w:r>
      <w:r>
        <w:t>que sejam.</w:t>
      </w:r>
    </w:p>
    <w:p>
      <w:pPr>
        <w:pStyle w:val="8"/>
        <w:spacing w:line="276" w:lineRule="auto"/>
        <w:ind w:left="378" w:right="1295"/>
        <w:jc w:val="both"/>
      </w:pPr>
      <w:r>
        <w:t>Por estarem de acordo e por se tratar de processo digital, as partes firmam o presente termo, em 02</w:t>
      </w:r>
      <w:r>
        <w:rPr>
          <w:spacing w:val="-48"/>
        </w:rPr>
        <w:t xml:space="preserve"> </w:t>
      </w:r>
      <w:r>
        <w:t>(duas)</w:t>
      </w:r>
      <w:r>
        <w:rPr>
          <w:spacing w:val="-3"/>
        </w:rPr>
        <w:t xml:space="preserve"> </w:t>
      </w:r>
      <w:r>
        <w:t>vias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igual</w:t>
      </w:r>
      <w:r>
        <w:rPr>
          <w:spacing w:val="-2"/>
        </w:rPr>
        <w:t xml:space="preserve"> </w:t>
      </w:r>
      <w:r>
        <w:t>teor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forma,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forma</w:t>
      </w:r>
      <w:r>
        <w:rPr>
          <w:spacing w:val="-4"/>
        </w:rPr>
        <w:t xml:space="preserve"> </w:t>
      </w:r>
      <w:r>
        <w:t>eletrônica,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presença</w:t>
      </w:r>
      <w:r>
        <w:rPr>
          <w:spacing w:val="-3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testemunhas</w:t>
      </w:r>
      <w:r>
        <w:rPr>
          <w:spacing w:val="-2"/>
        </w:rPr>
        <w:t xml:space="preserve"> </w:t>
      </w:r>
      <w:r>
        <w:t>abaixo.</w:t>
      </w:r>
    </w:p>
    <w:p>
      <w:pPr>
        <w:pStyle w:val="8"/>
      </w:pPr>
    </w:p>
    <w:p>
      <w:pPr>
        <w:pStyle w:val="8"/>
        <w:spacing w:before="7"/>
        <w:rPr>
          <w:sz w:val="30"/>
        </w:rPr>
      </w:pPr>
    </w:p>
    <w:p>
      <w:pPr>
        <w:pStyle w:val="8"/>
        <w:tabs>
          <w:tab w:val="left" w:pos="7487"/>
          <w:tab w:val="left" w:pos="8954"/>
        </w:tabs>
        <w:ind w:left="6379"/>
      </w:pPr>
      <w:r>
        <w:t>Curitiba,</w:t>
      </w:r>
      <w:r>
        <w:tab/>
      </w:r>
      <w:r>
        <w:t>de</w:t>
      </w:r>
      <w:r>
        <w:tab/>
      </w:r>
      <w:r>
        <w:t>de</w:t>
      </w:r>
      <w:r>
        <w:rPr>
          <w:spacing w:val="2"/>
        </w:rPr>
        <w:t xml:space="preserve"> </w:t>
      </w:r>
      <w:r>
        <w:t>2021.</w:t>
      </w:r>
    </w:p>
    <w:p>
      <w:pPr>
        <w:pStyle w:val="8"/>
        <w:rPr>
          <w:sz w:val="20"/>
        </w:rPr>
      </w:pPr>
    </w:p>
    <w:p>
      <w:pPr>
        <w:pStyle w:val="8"/>
        <w:rPr>
          <w:sz w:val="20"/>
        </w:rPr>
      </w:pPr>
    </w:p>
    <w:p>
      <w:pPr>
        <w:pStyle w:val="8"/>
        <w:rPr>
          <w:sz w:val="20"/>
        </w:rPr>
      </w:pPr>
    </w:p>
    <w:p>
      <w:pPr>
        <w:pStyle w:val="8"/>
        <w:rPr>
          <w:sz w:val="20"/>
        </w:rPr>
      </w:pPr>
    </w:p>
    <w:p>
      <w:pPr>
        <w:pStyle w:val="8"/>
        <w:rPr>
          <w:sz w:val="20"/>
        </w:rPr>
      </w:pPr>
    </w:p>
    <w:p>
      <w:pPr>
        <w:pStyle w:val="8"/>
        <w:rPr>
          <w:sz w:val="20"/>
        </w:rPr>
      </w:pPr>
    </w:p>
    <w:p>
      <w:pPr>
        <w:pStyle w:val="8"/>
        <w:rPr>
          <w:sz w:val="20"/>
        </w:rPr>
      </w:pPr>
    </w:p>
    <w:p>
      <w:pPr>
        <w:pStyle w:val="8"/>
        <w:rPr>
          <w:sz w:val="13"/>
        </w:rPr>
      </w:pPr>
    </w:p>
    <w:tbl>
      <w:tblPr>
        <w:tblStyle w:val="7"/>
        <w:tblW w:w="0" w:type="auto"/>
        <w:tblInd w:w="143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34"/>
        <w:gridCol w:w="33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3534" w:type="dxa"/>
          </w:tcPr>
          <w:p>
            <w:pPr>
              <w:pStyle w:val="11"/>
              <w:spacing w:line="224" w:lineRule="exact"/>
              <w:ind w:left="200"/>
              <w:rPr>
                <w:b/>
                <w:sz w:val="18"/>
              </w:rPr>
            </w:pPr>
            <w:r>
              <w:rPr>
                <w:b/>
                <w:sz w:val="22"/>
              </w:rPr>
              <w:t>R</w:t>
            </w:r>
            <w:r>
              <w:rPr>
                <w:b/>
                <w:sz w:val="18"/>
              </w:rPr>
              <w:t>ESPONSÁVEL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PELA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ICTPR</w:t>
            </w:r>
          </w:p>
        </w:tc>
        <w:tc>
          <w:tcPr>
            <w:tcW w:w="3365" w:type="dxa"/>
          </w:tcPr>
          <w:p>
            <w:pPr>
              <w:pStyle w:val="11"/>
              <w:spacing w:line="224" w:lineRule="exact"/>
              <w:ind w:left="1388"/>
              <w:rPr>
                <w:b/>
                <w:sz w:val="22"/>
              </w:rPr>
            </w:pPr>
            <w:r>
              <w:rPr>
                <w:b/>
                <w:sz w:val="22"/>
              </w:rPr>
              <w:t>Ramiro</w:t>
            </w:r>
            <w:r>
              <w:rPr>
                <w:b/>
                <w:spacing w:val="-5"/>
                <w:sz w:val="22"/>
              </w:rPr>
              <w:t xml:space="preserve"> </w:t>
            </w:r>
            <w:r>
              <w:rPr>
                <w:b/>
                <w:sz w:val="22"/>
              </w:rPr>
              <w:t>Wahrhaftig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4" w:hRule="atLeast"/>
        </w:trPr>
        <w:tc>
          <w:tcPr>
            <w:tcW w:w="3534" w:type="dxa"/>
          </w:tcPr>
          <w:p>
            <w:pPr>
              <w:pStyle w:val="11"/>
              <w:spacing w:before="137"/>
              <w:ind w:left="562" w:right="17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CARGO</w:t>
            </w:r>
          </w:p>
          <w:p>
            <w:pPr>
              <w:pStyle w:val="11"/>
              <w:spacing w:before="10"/>
              <w:rPr>
                <w:sz w:val="23"/>
              </w:rPr>
            </w:pPr>
          </w:p>
          <w:p>
            <w:pPr>
              <w:pStyle w:val="11"/>
              <w:spacing w:line="206" w:lineRule="exact"/>
              <w:ind w:left="562" w:right="17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NOME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ICTPR</w:t>
            </w:r>
          </w:p>
        </w:tc>
        <w:tc>
          <w:tcPr>
            <w:tcW w:w="3365" w:type="dxa"/>
          </w:tcPr>
          <w:p>
            <w:pPr>
              <w:pStyle w:val="11"/>
              <w:spacing w:before="99"/>
              <w:ind w:left="1408"/>
              <w:rPr>
                <w:b/>
                <w:sz w:val="22"/>
              </w:rPr>
            </w:pPr>
            <w:r>
              <w:rPr>
                <w:b/>
                <w:sz w:val="22"/>
              </w:rPr>
              <w:t>Diretor-Presidente</w:t>
            </w:r>
          </w:p>
          <w:p>
            <w:pPr>
              <w:pStyle w:val="11"/>
              <w:spacing w:before="10"/>
              <w:rPr>
                <w:sz w:val="19"/>
              </w:rPr>
            </w:pPr>
          </w:p>
          <w:p>
            <w:pPr>
              <w:pStyle w:val="11"/>
              <w:spacing w:line="244" w:lineRule="exact"/>
              <w:ind w:left="1354"/>
              <w:rPr>
                <w:b/>
                <w:sz w:val="22"/>
              </w:rPr>
            </w:pPr>
            <w:r>
              <w:rPr>
                <w:b/>
                <w:sz w:val="22"/>
              </w:rPr>
              <w:t>Fundação</w:t>
            </w:r>
            <w:r>
              <w:rPr>
                <w:b/>
                <w:spacing w:val="-6"/>
                <w:sz w:val="22"/>
              </w:rPr>
              <w:t xml:space="preserve"> </w:t>
            </w:r>
            <w:r>
              <w:rPr>
                <w:b/>
                <w:sz w:val="22"/>
              </w:rPr>
              <w:t>Araucária</w:t>
            </w:r>
          </w:p>
        </w:tc>
      </w:tr>
    </w:tbl>
    <w:p>
      <w:pPr>
        <w:spacing w:after="0" w:line="244" w:lineRule="exact"/>
        <w:rPr>
          <w:sz w:val="22"/>
        </w:rPr>
        <w:sectPr>
          <w:pgSz w:w="11910" w:h="16840"/>
          <w:pgMar w:top="1720" w:right="220" w:bottom="880" w:left="1040" w:header="788" w:footer="691" w:gutter="0"/>
          <w:cols w:space="720" w:num="1"/>
        </w:sectPr>
      </w:pPr>
    </w:p>
    <w:p>
      <w:pPr>
        <w:pStyle w:val="8"/>
        <w:rPr>
          <w:sz w:val="20"/>
        </w:rPr>
      </w:pPr>
    </w:p>
    <w:p>
      <w:pPr>
        <w:pStyle w:val="8"/>
        <w:rPr>
          <w:sz w:val="20"/>
        </w:rPr>
      </w:pPr>
    </w:p>
    <w:p>
      <w:pPr>
        <w:pStyle w:val="8"/>
        <w:spacing w:before="4"/>
        <w:rPr>
          <w:sz w:val="26"/>
        </w:rPr>
      </w:pPr>
    </w:p>
    <w:tbl>
      <w:tblPr>
        <w:tblStyle w:val="7"/>
        <w:tblW w:w="0" w:type="auto"/>
        <w:tblInd w:w="537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3705" w:type="dxa"/>
          </w:tcPr>
          <w:p>
            <w:pPr>
              <w:pStyle w:val="11"/>
              <w:spacing w:line="224" w:lineRule="exact"/>
              <w:ind w:left="182" w:right="18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Gerson</w:t>
            </w:r>
            <w:r>
              <w:rPr>
                <w:b/>
                <w:spacing w:val="-5"/>
                <w:sz w:val="22"/>
              </w:rPr>
              <w:t xml:space="preserve"> </w:t>
            </w:r>
            <w:r>
              <w:rPr>
                <w:b/>
                <w:sz w:val="22"/>
              </w:rPr>
              <w:t>Koch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3" w:hRule="atLeast"/>
        </w:trPr>
        <w:tc>
          <w:tcPr>
            <w:tcW w:w="3705" w:type="dxa"/>
          </w:tcPr>
          <w:p>
            <w:pPr>
              <w:pStyle w:val="11"/>
              <w:spacing w:before="99"/>
              <w:ind w:left="184" w:right="18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Diretor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Administração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e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Finanças</w:t>
            </w:r>
          </w:p>
          <w:p>
            <w:pPr>
              <w:pStyle w:val="11"/>
              <w:spacing w:before="10"/>
              <w:rPr>
                <w:sz w:val="19"/>
              </w:rPr>
            </w:pPr>
          </w:p>
          <w:p>
            <w:pPr>
              <w:pStyle w:val="11"/>
              <w:spacing w:line="244" w:lineRule="exact"/>
              <w:ind w:left="183" w:right="18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Fundação</w:t>
            </w:r>
            <w:r>
              <w:rPr>
                <w:b/>
                <w:spacing w:val="-6"/>
                <w:sz w:val="22"/>
              </w:rPr>
              <w:t xml:space="preserve"> </w:t>
            </w:r>
            <w:r>
              <w:rPr>
                <w:b/>
                <w:sz w:val="22"/>
              </w:rPr>
              <w:t>Araucária</w:t>
            </w:r>
          </w:p>
        </w:tc>
      </w:tr>
    </w:tbl>
    <w:p>
      <w:pPr>
        <w:pStyle w:val="8"/>
        <w:rPr>
          <w:sz w:val="20"/>
        </w:rPr>
      </w:pPr>
    </w:p>
    <w:p>
      <w:pPr>
        <w:pStyle w:val="8"/>
        <w:rPr>
          <w:sz w:val="20"/>
        </w:rPr>
      </w:pPr>
    </w:p>
    <w:p>
      <w:pPr>
        <w:pStyle w:val="8"/>
        <w:rPr>
          <w:sz w:val="20"/>
        </w:rPr>
      </w:pPr>
    </w:p>
    <w:p>
      <w:pPr>
        <w:pStyle w:val="8"/>
        <w:rPr>
          <w:sz w:val="20"/>
        </w:rPr>
      </w:pPr>
    </w:p>
    <w:p>
      <w:pPr>
        <w:pStyle w:val="8"/>
        <w:rPr>
          <w:sz w:val="20"/>
        </w:rPr>
      </w:pPr>
    </w:p>
    <w:p>
      <w:pPr>
        <w:pStyle w:val="8"/>
        <w:rPr>
          <w:sz w:val="20"/>
        </w:rPr>
      </w:pPr>
    </w:p>
    <w:p>
      <w:pPr>
        <w:pStyle w:val="8"/>
        <w:rPr>
          <w:sz w:val="20"/>
        </w:rPr>
      </w:pPr>
    </w:p>
    <w:p>
      <w:pPr>
        <w:pStyle w:val="8"/>
        <w:rPr>
          <w:sz w:val="20"/>
        </w:rPr>
      </w:pPr>
    </w:p>
    <w:p>
      <w:pPr>
        <w:pStyle w:val="8"/>
        <w:spacing w:before="4"/>
        <w:rPr>
          <w:sz w:val="23"/>
        </w:rPr>
      </w:pPr>
    </w:p>
    <w:p>
      <w:pPr>
        <w:pStyle w:val="8"/>
        <w:spacing w:before="55"/>
        <w:ind w:left="378"/>
      </w:pPr>
      <w:r>
        <w:t>TESTEMUNHAS:</w:t>
      </w:r>
    </w:p>
    <w:p>
      <w:pPr>
        <w:pStyle w:val="8"/>
        <w:rPr>
          <w:sz w:val="20"/>
        </w:rPr>
      </w:pPr>
    </w:p>
    <w:p>
      <w:pPr>
        <w:pStyle w:val="8"/>
        <w:rPr>
          <w:sz w:val="20"/>
        </w:rPr>
      </w:pPr>
    </w:p>
    <w:p>
      <w:pPr>
        <w:pStyle w:val="8"/>
        <w:rPr>
          <w:sz w:val="20"/>
        </w:rPr>
      </w:pPr>
    </w:p>
    <w:p>
      <w:pPr>
        <w:pStyle w:val="8"/>
        <w:rPr>
          <w:sz w:val="20"/>
        </w:rPr>
      </w:pPr>
    </w:p>
    <w:p>
      <w:pPr>
        <w:pStyle w:val="8"/>
        <w:rPr>
          <w:sz w:val="20"/>
        </w:rPr>
      </w:pPr>
    </w:p>
    <w:p>
      <w:pPr>
        <w:pStyle w:val="8"/>
        <w:spacing w:before="5"/>
      </w:pPr>
      <w:r>
        <w:pict>
          <v:shape id="_x0000_s1029" o:spid="_x0000_s1029" style="position:absolute;left:0pt;margin-left:67.5pt;margin-top:16.05pt;height:0.1pt;width:197.15pt;mso-position-horizontal-relative:page;mso-wrap-distance-bottom:0pt;mso-wrap-distance-top:0pt;z-index:-251652096;mso-width-relative:page;mso-height-relative:page;" filled="f" stroked="t" coordorigin="1350,321" coordsize="3943,0" path="m1350,321l5293,321e">
            <v:path arrowok="t"/>
            <v:fill on="f" focussize="0,0"/>
            <v:stroke weight="0.71503937007874pt" color="#000000"/>
            <v:imagedata o:title=""/>
            <o:lock v:ext="edit"/>
            <w10:wrap type="topAndBottom"/>
          </v:shape>
        </w:pict>
      </w:r>
      <w:r>
        <w:pict>
          <v:shape id="_x0000_s1030" o:spid="_x0000_s1030" style="position:absolute;left:0pt;margin-left:271.85pt;margin-top:16.05pt;height:0.1pt;width:213.55pt;mso-position-horizontal-relative:page;mso-wrap-distance-bottom:0pt;mso-wrap-distance-top:0pt;z-index:-251651072;mso-width-relative:page;mso-height-relative:page;" filled="f" stroked="t" coordorigin="5437,321" coordsize="4271,0" path="m5437,321l9708,321e">
            <v:path arrowok="t"/>
            <v:fill on="f" focussize="0,0"/>
            <v:stroke weight="0.71503937007874pt" color="#000000"/>
            <v:imagedata o:title=""/>
            <o:lock v:ext="edit"/>
            <w10:wrap type="topAndBottom"/>
          </v:shape>
        </w:pict>
      </w:r>
    </w:p>
    <w:p>
      <w:pPr>
        <w:pStyle w:val="8"/>
        <w:rPr>
          <w:sz w:val="20"/>
        </w:rPr>
      </w:pPr>
    </w:p>
    <w:p>
      <w:pPr>
        <w:pStyle w:val="8"/>
        <w:spacing w:before="1"/>
        <w:rPr>
          <w:sz w:val="21"/>
        </w:rPr>
      </w:pPr>
    </w:p>
    <w:p>
      <w:pPr>
        <w:pStyle w:val="3"/>
        <w:rPr>
          <w:rFonts w:ascii="Arial"/>
        </w:rPr>
      </w:pPr>
      <w:r>
        <w:pict>
          <v:shape id="_x0000_s1031" o:spid="_x0000_s1031" o:spt="202" type="#_x0000_t202" style="position:absolute;left:0pt;margin-left:57.4pt;margin-top:-36.75pt;height:63.3pt;width:438pt;mso-position-horizontal-relative:page;z-index:25166028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7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217"/>
                    <w:gridCol w:w="454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266" w:hRule="atLeast"/>
                    </w:trPr>
                    <w:tc>
                      <w:tcPr>
                        <w:tcW w:w="4217" w:type="dxa"/>
                      </w:tcPr>
                      <w:p>
                        <w:pPr>
                          <w:pStyle w:val="11"/>
                          <w:spacing w:before="1"/>
                          <w:rPr>
                            <w:rFonts w:ascii="Arial"/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11"/>
                          <w:spacing w:line="520" w:lineRule="atLeast"/>
                          <w:ind w:left="200" w:right="345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Nome</w:t>
                        </w:r>
                        <w:r>
                          <w:rPr>
                            <w:spacing w:val="-48"/>
                            <w:sz w:val="22"/>
                          </w:rPr>
                          <w:t xml:space="preserve"> </w:t>
                        </w:r>
                        <w:r>
                          <w:rPr>
                            <w:sz w:val="22"/>
                          </w:rPr>
                          <w:t>CPF</w:t>
                        </w:r>
                      </w:p>
                    </w:tc>
                    <w:tc>
                      <w:tcPr>
                        <w:tcW w:w="4543" w:type="dxa"/>
                      </w:tcPr>
                      <w:p>
                        <w:pPr>
                          <w:pStyle w:val="11"/>
                          <w:spacing w:before="1"/>
                          <w:rPr>
                            <w:rFonts w:ascii="Arial"/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11"/>
                          <w:spacing w:line="520" w:lineRule="atLeast"/>
                          <w:ind w:left="72" w:right="39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Nome</w:t>
                        </w:r>
                        <w:r>
                          <w:rPr>
                            <w:spacing w:val="-48"/>
                            <w:sz w:val="22"/>
                          </w:rPr>
                          <w:t xml:space="preserve"> </w:t>
                        </w:r>
                        <w:r>
                          <w:rPr>
                            <w:sz w:val="22"/>
                          </w:rPr>
                          <w:t>CPF</w:t>
                        </w:r>
                      </w:p>
                    </w:tc>
                  </w:tr>
                </w:tbl>
                <w:p>
                  <w:pPr>
                    <w:pStyle w:val="8"/>
                  </w:pPr>
                </w:p>
              </w:txbxContent>
            </v:textbox>
          </v:shape>
        </w:pict>
      </w:r>
      <w:r>
        <w:rPr>
          <w:rFonts w:ascii="Arial"/>
          <w:color w:val="006FC0"/>
          <w:w w:val="90"/>
        </w:rPr>
        <w:t>24</w:t>
      </w:r>
    </w:p>
    <w:sectPr>
      <w:pgSz w:w="11910" w:h="16840"/>
      <w:pgMar w:top="1720" w:right="220" w:bottom="880" w:left="1040" w:header="788" w:footer="691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1"/>
    <w:family w:val="roman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Arial MT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spacing w:line="14" w:lineRule="auto"/>
      <w:rPr>
        <w:sz w:val="20"/>
      </w:rPr>
    </w:pPr>
    <w:r>
      <w:pict>
        <v:shape id="_x0000_s2049" o:spid="_x0000_s2049" o:spt="202" type="#_x0000_t202" style="position:absolute;left:0pt;margin-left:241.2pt;margin-top:796.35pt;height:12pt;width:127.15pt;mso-position-horizontal-relative:page;mso-position-vertical-relative:page;z-index:-25165414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224" w:lineRule="exact"/>
                  <w:ind w:left="20" w:right="0" w:firstLine="0"/>
                  <w:jc w:val="left"/>
                  <w:rPr>
                    <w:i/>
                    <w:sz w:val="20"/>
                  </w:rPr>
                </w:pPr>
                <w:r>
                  <w:fldChar w:fldCharType="begin"/>
                </w:r>
                <w:r>
                  <w:instrText xml:space="preserve"> HYPERLINK "http://www.FundacaoAraucaria.org.br/" \h </w:instrText>
                </w:r>
                <w:r>
                  <w:fldChar w:fldCharType="separate"/>
                </w:r>
                <w:r>
                  <w:rPr>
                    <w:i/>
                    <w:color w:val="006FC0"/>
                    <w:spacing w:val="-4"/>
                    <w:sz w:val="20"/>
                  </w:rPr>
                  <w:t>www.FundacaoAraucaria.org.br</w:t>
                </w:r>
                <w:r>
                  <w:rPr>
                    <w:i/>
                    <w:color w:val="006FC0"/>
                    <w:spacing w:val="-4"/>
                    <w:sz w:val="20"/>
                  </w:rP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spacing w:line="14" w:lineRule="auto"/>
      <w:rPr>
        <w:sz w:val="20"/>
      </w:rPr>
    </w:pPr>
    <w:r>
      <w:drawing>
        <wp:anchor distT="0" distB="0" distL="0" distR="0" simplePos="0" relativeHeight="251661312" behindDoc="1" locked="0" layoutInCell="1" allowOverlap="1">
          <wp:simplePos x="0" y="0"/>
          <wp:positionH relativeFrom="page">
            <wp:posOffset>1155700</wp:posOffset>
          </wp:positionH>
          <wp:positionV relativeFrom="page">
            <wp:posOffset>500380</wp:posOffset>
          </wp:positionV>
          <wp:extent cx="1762125" cy="59626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61981" cy="5961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relativeHeight="251662336" behindDoc="1" locked="0" layoutInCell="1" allowOverlap="1">
          <wp:simplePos x="0" y="0"/>
          <wp:positionH relativeFrom="page">
            <wp:posOffset>5335270</wp:posOffset>
          </wp:positionH>
          <wp:positionV relativeFrom="page">
            <wp:posOffset>508000</wp:posOffset>
          </wp:positionV>
          <wp:extent cx="1383030" cy="582295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jpe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83029" cy="582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239341B"/>
    <w:multiLevelType w:val="multilevel"/>
    <w:tmpl w:val="9239341B"/>
    <w:lvl w:ilvl="0" w:tentative="0">
      <w:start w:val="1"/>
      <w:numFmt w:val="lowerLetter"/>
      <w:lvlText w:val="%1."/>
      <w:lvlJc w:val="left"/>
      <w:pPr>
        <w:ind w:left="378" w:hanging="284"/>
        <w:jc w:val="left"/>
      </w:pPr>
      <w:rPr>
        <w:rFonts w:hint="default" w:ascii="Arial" w:hAnsi="Arial" w:eastAsia="Arial" w:cs="Arial"/>
        <w:b/>
        <w:bCs/>
        <w:w w:val="99"/>
        <w:sz w:val="20"/>
        <w:szCs w:val="20"/>
        <w:lang w:val="pt-PT" w:eastAsia="en-US" w:bidi="ar-SA"/>
      </w:rPr>
    </w:lvl>
    <w:lvl w:ilvl="1" w:tentative="0">
      <w:start w:val="1"/>
      <w:numFmt w:val="lowerRoman"/>
      <w:lvlText w:val="%2."/>
      <w:lvlJc w:val="left"/>
      <w:pPr>
        <w:ind w:left="662" w:hanging="111"/>
        <w:jc w:val="right"/>
      </w:pPr>
      <w:rPr>
        <w:rFonts w:hint="default" w:ascii="Arial MT" w:hAnsi="Arial MT" w:eastAsia="Arial MT" w:cs="Arial MT"/>
        <w:spacing w:val="-1"/>
        <w:w w:val="78"/>
        <w:sz w:val="20"/>
        <w:szCs w:val="20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1769" w:hanging="111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2879" w:hanging="111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3988" w:hanging="111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098" w:hanging="111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207" w:hanging="111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317" w:hanging="111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426" w:hanging="111"/>
      </w:pPr>
      <w:rPr>
        <w:rFonts w:hint="default"/>
        <w:lang w:val="pt-PT" w:eastAsia="en-US" w:bidi="ar-SA"/>
      </w:rPr>
    </w:lvl>
  </w:abstractNum>
  <w:abstractNum w:abstractNumId="1">
    <w:nsid w:val="B5E306ED"/>
    <w:multiLevelType w:val="multilevel"/>
    <w:tmpl w:val="B5E306ED"/>
    <w:lvl w:ilvl="0" w:tentative="0">
      <w:start w:val="1"/>
      <w:numFmt w:val="decimal"/>
      <w:lvlText w:val="%1."/>
      <w:lvlJc w:val="left"/>
      <w:pPr>
        <w:ind w:left="378" w:hanging="491"/>
        <w:jc w:val="left"/>
      </w:pPr>
      <w:rPr>
        <w:rFonts w:hint="default" w:ascii="Arial MT" w:hAnsi="Arial MT" w:eastAsia="Arial MT" w:cs="Arial MT"/>
        <w:w w:val="100"/>
        <w:sz w:val="20"/>
        <w:szCs w:val="20"/>
        <w:lang w:val="pt-PT" w:eastAsia="en-US" w:bidi="ar-SA"/>
      </w:rPr>
    </w:lvl>
    <w:lvl w:ilvl="1" w:tentative="0">
      <w:start w:val="1"/>
      <w:numFmt w:val="lowerLetter"/>
      <w:lvlText w:val="%2)"/>
      <w:lvlJc w:val="left"/>
      <w:pPr>
        <w:ind w:left="1230" w:hanging="284"/>
        <w:jc w:val="left"/>
      </w:pPr>
      <w:rPr>
        <w:rFonts w:hint="default"/>
        <w:w w:val="99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1240" w:hanging="284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2415" w:hanging="284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3591" w:hanging="284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4767" w:hanging="284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5943" w:hanging="284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118" w:hanging="284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294" w:hanging="284"/>
      </w:pPr>
      <w:rPr>
        <w:rFonts w:hint="default"/>
        <w:lang w:val="pt-PT" w:eastAsia="en-US" w:bidi="ar-SA"/>
      </w:rPr>
    </w:lvl>
  </w:abstractNum>
  <w:abstractNum w:abstractNumId="2">
    <w:nsid w:val="BF205925"/>
    <w:multiLevelType w:val="multilevel"/>
    <w:tmpl w:val="BF205925"/>
    <w:lvl w:ilvl="0" w:tentative="0">
      <w:start w:val="1"/>
      <w:numFmt w:val="decimal"/>
      <w:lvlText w:val="%1."/>
      <w:lvlJc w:val="left"/>
      <w:pPr>
        <w:ind w:left="378" w:hanging="284"/>
        <w:jc w:val="left"/>
      </w:pPr>
      <w:rPr>
        <w:rFonts w:hint="default" w:ascii="Arial" w:hAnsi="Arial" w:eastAsia="Arial" w:cs="Arial"/>
        <w:b/>
        <w:bCs/>
        <w:w w:val="99"/>
        <w:sz w:val="20"/>
        <w:szCs w:val="20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406" w:hanging="284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433" w:hanging="284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459" w:hanging="284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486" w:hanging="284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513" w:hanging="284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539" w:hanging="284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566" w:hanging="284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592" w:hanging="284"/>
      </w:pPr>
      <w:rPr>
        <w:rFonts w:hint="default"/>
        <w:lang w:val="pt-PT" w:eastAsia="en-US" w:bidi="ar-SA"/>
      </w:rPr>
    </w:lvl>
  </w:abstractNum>
  <w:abstractNum w:abstractNumId="3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ind w:left="608" w:hanging="230"/>
        <w:jc w:val="left"/>
      </w:pPr>
      <w:rPr>
        <w:rFonts w:hint="default" w:ascii="Calibri" w:hAnsi="Calibri" w:eastAsia="Calibri" w:cs="Calibri"/>
        <w:b/>
        <w:bCs/>
        <w:color w:val="006FC0"/>
        <w:spacing w:val="-4"/>
        <w:w w:val="100"/>
        <w:sz w:val="20"/>
        <w:szCs w:val="20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729" w:hanging="230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859" w:hanging="230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988" w:hanging="230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1118" w:hanging="230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1247" w:hanging="230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1377" w:hanging="230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1506" w:hanging="230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1636" w:hanging="230"/>
      </w:pPr>
      <w:rPr>
        <w:rFonts w:hint="default"/>
        <w:lang w:val="pt-PT" w:eastAsia="en-US" w:bidi="ar-SA"/>
      </w:rPr>
    </w:lvl>
  </w:abstractNum>
  <w:abstractNum w:abstractNumId="4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606" w:hanging="228"/>
        <w:jc w:val="left"/>
      </w:pPr>
      <w:rPr>
        <w:rFonts w:hint="default"/>
        <w:b/>
        <w:bCs/>
        <w:spacing w:val="-4"/>
        <w:w w:val="100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604" w:hanging="228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609" w:hanging="228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613" w:hanging="228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618" w:hanging="228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623" w:hanging="228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627" w:hanging="228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632" w:hanging="228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636" w:hanging="228"/>
      </w:pPr>
      <w:rPr>
        <w:rFonts w:hint="default"/>
        <w:lang w:val="pt-PT" w:eastAsia="en-US" w:bidi="ar-SA"/>
      </w:rPr>
    </w:lvl>
  </w:abstractNum>
  <w:abstractNum w:abstractNumId="5">
    <w:nsid w:val="0248C179"/>
    <w:multiLevelType w:val="multilevel"/>
    <w:tmpl w:val="0248C179"/>
    <w:lvl w:ilvl="0" w:tentative="0">
      <w:start w:val="1"/>
      <w:numFmt w:val="decimal"/>
      <w:lvlText w:val="%1."/>
      <w:lvlJc w:val="left"/>
      <w:pPr>
        <w:ind w:left="842" w:hanging="465"/>
        <w:jc w:val="left"/>
      </w:pPr>
      <w:rPr>
        <w:rFonts w:hint="default" w:ascii="Arial" w:hAnsi="Arial" w:eastAsia="Arial" w:cs="Arial"/>
        <w:b/>
        <w:bCs/>
        <w:w w:val="99"/>
        <w:sz w:val="20"/>
        <w:szCs w:val="20"/>
        <w:lang w:val="pt-PT" w:eastAsia="en-US" w:bidi="ar-SA"/>
      </w:rPr>
    </w:lvl>
    <w:lvl w:ilvl="1" w:tentative="0">
      <w:start w:val="1"/>
      <w:numFmt w:val="lowerLetter"/>
      <w:lvlText w:val="%2."/>
      <w:lvlJc w:val="left"/>
      <w:pPr>
        <w:ind w:left="946" w:hanging="285"/>
        <w:jc w:val="left"/>
      </w:pPr>
      <w:rPr>
        <w:rFonts w:hint="default" w:ascii="Calibri" w:hAnsi="Calibri" w:eastAsia="Calibri" w:cs="Calibri"/>
        <w:w w:val="100"/>
        <w:sz w:val="22"/>
        <w:szCs w:val="22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018" w:hanging="285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096" w:hanging="285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175" w:hanging="285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253" w:hanging="285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332" w:hanging="285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410" w:hanging="285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489" w:hanging="285"/>
      </w:pPr>
      <w:rPr>
        <w:rFonts w:hint="default"/>
        <w:lang w:val="pt-PT" w:eastAsia="en-US" w:bidi="ar-SA"/>
      </w:rPr>
    </w:lvl>
  </w:abstractNum>
  <w:abstractNum w:abstractNumId="6">
    <w:nsid w:val="03D62ECE"/>
    <w:multiLevelType w:val="multilevel"/>
    <w:tmpl w:val="03D62ECE"/>
    <w:lvl w:ilvl="0" w:tentative="0">
      <w:start w:val="1"/>
      <w:numFmt w:val="lowerLetter"/>
      <w:lvlText w:val="%1."/>
      <w:lvlJc w:val="left"/>
      <w:pPr>
        <w:ind w:left="946" w:hanging="219"/>
        <w:jc w:val="left"/>
      </w:pPr>
      <w:rPr>
        <w:rFonts w:hint="default" w:ascii="Calibri" w:hAnsi="Calibri" w:eastAsia="Calibri" w:cs="Calibri"/>
        <w:w w:val="100"/>
        <w:sz w:val="20"/>
        <w:szCs w:val="20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910" w:hanging="219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881" w:hanging="219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851" w:hanging="219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822" w:hanging="219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793" w:hanging="219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763" w:hanging="219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734" w:hanging="219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704" w:hanging="219"/>
      </w:pPr>
      <w:rPr>
        <w:rFonts w:hint="default"/>
        <w:lang w:val="pt-PT" w:eastAsia="en-US" w:bidi="ar-SA"/>
      </w:rPr>
    </w:lvl>
  </w:abstractNum>
  <w:abstractNum w:abstractNumId="7">
    <w:nsid w:val="25B654F3"/>
    <w:multiLevelType w:val="multilevel"/>
    <w:tmpl w:val="25B654F3"/>
    <w:lvl w:ilvl="0" w:tentative="0">
      <w:start w:val="60"/>
      <w:numFmt w:val="upperRoman"/>
      <w:lvlText w:val="(%1)"/>
      <w:lvlJc w:val="left"/>
      <w:pPr>
        <w:ind w:left="378" w:hanging="881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pt-PT" w:eastAsia="en-US" w:bidi="ar-SA"/>
      </w:rPr>
    </w:lvl>
    <w:lvl w:ilvl="1" w:tentative="0">
      <w:start w:val="1"/>
      <w:numFmt w:val="lowerLetter"/>
      <w:lvlText w:val="%2)"/>
      <w:lvlJc w:val="left"/>
      <w:pPr>
        <w:ind w:left="1098" w:hanging="361"/>
        <w:jc w:val="left"/>
      </w:pPr>
      <w:rPr>
        <w:rFonts w:hint="default" w:ascii="Calibri" w:hAnsi="Calibri" w:eastAsia="Calibri" w:cs="Calibri"/>
        <w:b/>
        <w:bCs/>
        <w:spacing w:val="-1"/>
        <w:w w:val="100"/>
        <w:sz w:val="22"/>
        <w:szCs w:val="22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160" w:hanging="361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221" w:hanging="361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282" w:hanging="361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342" w:hanging="361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403" w:hanging="361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464" w:hanging="361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524" w:hanging="361"/>
      </w:pPr>
      <w:rPr>
        <w:rFonts w:hint="default"/>
        <w:lang w:val="pt-PT" w:eastAsia="en-US" w:bidi="ar-SA"/>
      </w:rPr>
    </w:lvl>
  </w:abstractNum>
  <w:abstractNum w:abstractNumId="8">
    <w:nsid w:val="2A8F537B"/>
    <w:multiLevelType w:val="multilevel"/>
    <w:tmpl w:val="2A8F537B"/>
    <w:lvl w:ilvl="0" w:tentative="0">
      <w:start w:val="1"/>
      <w:numFmt w:val="lowerLetter"/>
      <w:lvlText w:val="%1."/>
      <w:lvlJc w:val="left"/>
      <w:pPr>
        <w:ind w:left="946" w:hanging="285"/>
        <w:jc w:val="left"/>
      </w:pPr>
      <w:rPr>
        <w:rFonts w:hint="default" w:ascii="Calibri" w:hAnsi="Calibri" w:eastAsia="Calibri" w:cs="Calibri"/>
        <w:w w:val="100"/>
        <w:sz w:val="22"/>
        <w:szCs w:val="22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910" w:hanging="285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881" w:hanging="285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851" w:hanging="285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822" w:hanging="285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793" w:hanging="285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763" w:hanging="285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734" w:hanging="285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704" w:hanging="285"/>
      </w:pPr>
      <w:rPr>
        <w:rFonts w:hint="default"/>
        <w:lang w:val="pt-PT" w:eastAsia="en-US" w:bidi="ar-SA"/>
      </w:rPr>
    </w:lvl>
  </w:abstractNum>
  <w:abstractNum w:abstractNumId="9">
    <w:nsid w:val="59ADCABA"/>
    <w:multiLevelType w:val="multilevel"/>
    <w:tmpl w:val="59ADCABA"/>
    <w:lvl w:ilvl="0" w:tentative="0">
      <w:start w:val="1"/>
      <w:numFmt w:val="upperRoman"/>
      <w:lvlText w:val="%1"/>
      <w:lvlJc w:val="left"/>
      <w:pPr>
        <w:ind w:left="486" w:hanging="108"/>
        <w:jc w:val="left"/>
      </w:pPr>
      <w:rPr>
        <w:rFonts w:hint="default" w:ascii="Calibri" w:hAnsi="Calibri" w:eastAsia="Calibri" w:cs="Calibri"/>
        <w:b/>
        <w:bCs/>
        <w:w w:val="100"/>
        <w:sz w:val="22"/>
        <w:szCs w:val="22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496" w:hanging="108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513" w:hanging="108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529" w:hanging="108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546" w:hanging="108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563" w:hanging="108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579" w:hanging="108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596" w:hanging="108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612" w:hanging="108"/>
      </w:pPr>
      <w:rPr>
        <w:rFonts w:hint="default"/>
        <w:lang w:val="pt-PT" w:eastAsia="en-US" w:bidi="ar-SA"/>
      </w:rPr>
    </w:lvl>
  </w:abstractNum>
  <w:abstractNum w:abstractNumId="10">
    <w:nsid w:val="5A241D34"/>
    <w:multiLevelType w:val="multilevel"/>
    <w:tmpl w:val="5A241D34"/>
    <w:lvl w:ilvl="0" w:tentative="0">
      <w:start w:val="1"/>
      <w:numFmt w:val="decimal"/>
      <w:lvlText w:val="%1."/>
      <w:lvlJc w:val="left"/>
      <w:pPr>
        <w:ind w:left="378" w:hanging="427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pt-PT" w:eastAsia="en-US" w:bidi="ar-SA"/>
      </w:rPr>
    </w:lvl>
    <w:lvl w:ilvl="1" w:tentative="0">
      <w:start w:val="1"/>
      <w:numFmt w:val="lowerLetter"/>
      <w:lvlText w:val="%2)"/>
      <w:lvlJc w:val="left"/>
      <w:pPr>
        <w:ind w:left="1086" w:hanging="282"/>
        <w:jc w:val="left"/>
      </w:pPr>
      <w:rPr>
        <w:rFonts w:hint="default" w:ascii="Calibri" w:hAnsi="Calibri" w:eastAsia="Calibri" w:cs="Calibri"/>
        <w:w w:val="100"/>
        <w:sz w:val="22"/>
        <w:szCs w:val="22"/>
        <w:lang w:val="pt-PT" w:eastAsia="en-US" w:bidi="ar-SA"/>
      </w:rPr>
    </w:lvl>
    <w:lvl w:ilvl="2" w:tentative="0">
      <w:start w:val="1"/>
      <w:numFmt w:val="lowerLetter"/>
      <w:lvlText w:val="%3)"/>
      <w:lvlJc w:val="left"/>
      <w:pPr>
        <w:ind w:left="1370" w:hanging="360"/>
        <w:jc w:val="left"/>
      </w:pPr>
      <w:rPr>
        <w:rFonts w:hint="default" w:ascii="Calibri" w:hAnsi="Calibri" w:eastAsia="Calibri" w:cs="Calibri"/>
        <w:w w:val="100"/>
        <w:sz w:val="22"/>
        <w:szCs w:val="22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2538" w:hanging="360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3696" w:hanging="360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4854" w:hanging="360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013" w:hanging="360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171" w:hanging="360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329" w:hanging="360"/>
      </w:pPr>
      <w:rPr>
        <w:rFonts w:hint="default"/>
        <w:lang w:val="pt-PT" w:eastAsia="en-US" w:bidi="ar-SA"/>
      </w:rPr>
    </w:lvl>
  </w:abstractNum>
  <w:abstractNum w:abstractNumId="11">
    <w:nsid w:val="72183CF9"/>
    <w:multiLevelType w:val="multilevel"/>
    <w:tmpl w:val="72183CF9"/>
    <w:lvl w:ilvl="0" w:tentative="0">
      <w:start w:val="1"/>
      <w:numFmt w:val="decimal"/>
      <w:lvlText w:val="%1."/>
      <w:lvlJc w:val="left"/>
      <w:pPr>
        <w:ind w:left="378" w:hanging="284"/>
        <w:jc w:val="left"/>
      </w:pPr>
      <w:rPr>
        <w:rFonts w:hint="default" w:ascii="Arial MT" w:hAnsi="Arial MT" w:eastAsia="Arial MT" w:cs="Arial MT"/>
        <w:w w:val="100"/>
        <w:sz w:val="20"/>
        <w:szCs w:val="20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406" w:hanging="284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433" w:hanging="284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459" w:hanging="284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486" w:hanging="284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513" w:hanging="284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539" w:hanging="284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566" w:hanging="284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592" w:hanging="284"/>
      </w:pPr>
      <w:rPr>
        <w:rFonts w:hint="default"/>
        <w:lang w:val="pt-PT" w:eastAsia="en-US" w:bidi="ar-SA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2"/>
  </w:num>
  <w:num w:numId="5">
    <w:abstractNumId w:val="1"/>
  </w:num>
  <w:num w:numId="6">
    <w:abstractNumId w:val="6"/>
  </w:num>
  <w:num w:numId="7">
    <w:abstractNumId w:val="7"/>
  </w:num>
  <w:num w:numId="8">
    <w:abstractNumId w:val="11"/>
  </w:num>
  <w:num w:numId="9">
    <w:abstractNumId w:val="5"/>
  </w:num>
  <w:num w:numId="10">
    <w:abstractNumId w:val="0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2BB86B4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nhideWhenUsed="0" w:uiPriority="1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Calibri" w:hAnsi="Calibri" w:eastAsia="Calibri" w:cs="Calibri"/>
      <w:sz w:val="22"/>
      <w:szCs w:val="22"/>
      <w:lang w:val="pt-PT" w:eastAsia="en-US" w:bidi="ar-SA"/>
    </w:rPr>
  </w:style>
  <w:style w:type="paragraph" w:styleId="2">
    <w:name w:val="heading 1"/>
    <w:basedOn w:val="1"/>
    <w:next w:val="1"/>
    <w:qFormat/>
    <w:uiPriority w:val="1"/>
    <w:pPr>
      <w:spacing w:before="71"/>
      <w:ind w:left="397" w:right="932"/>
      <w:jc w:val="center"/>
      <w:outlineLvl w:val="1"/>
    </w:pPr>
    <w:rPr>
      <w:rFonts w:ascii="Calibri" w:hAnsi="Calibri" w:eastAsia="Calibri" w:cs="Calibri"/>
      <w:b/>
      <w:bCs/>
      <w:sz w:val="28"/>
      <w:szCs w:val="28"/>
      <w:lang w:val="pt-PT" w:eastAsia="en-US" w:bidi="ar-SA"/>
    </w:rPr>
  </w:style>
  <w:style w:type="paragraph" w:styleId="3">
    <w:name w:val="heading 2"/>
    <w:basedOn w:val="1"/>
    <w:next w:val="1"/>
    <w:qFormat/>
    <w:uiPriority w:val="1"/>
    <w:pPr>
      <w:ind w:right="116"/>
      <w:jc w:val="right"/>
      <w:outlineLvl w:val="2"/>
    </w:pPr>
    <w:rPr>
      <w:rFonts w:ascii="Calibri" w:hAnsi="Calibri" w:eastAsia="Calibri" w:cs="Calibri"/>
      <w:b/>
      <w:bCs/>
      <w:sz w:val="24"/>
      <w:szCs w:val="24"/>
      <w:lang w:val="pt-PT" w:eastAsia="en-US" w:bidi="ar-SA"/>
    </w:rPr>
  </w:style>
  <w:style w:type="paragraph" w:styleId="4">
    <w:name w:val="heading 3"/>
    <w:basedOn w:val="1"/>
    <w:next w:val="1"/>
    <w:qFormat/>
    <w:uiPriority w:val="1"/>
    <w:pPr>
      <w:ind w:left="378"/>
      <w:outlineLvl w:val="3"/>
    </w:pPr>
    <w:rPr>
      <w:rFonts w:ascii="Calibri" w:hAnsi="Calibri" w:eastAsia="Calibri" w:cs="Calibri"/>
      <w:b/>
      <w:bCs/>
      <w:sz w:val="22"/>
      <w:szCs w:val="22"/>
      <w:lang w:val="pt-PT" w:eastAsia="en-US" w:bidi="ar-SA"/>
    </w:rPr>
  </w:style>
  <w:style w:type="paragraph" w:styleId="5">
    <w:name w:val="heading 4"/>
    <w:basedOn w:val="1"/>
    <w:next w:val="1"/>
    <w:qFormat/>
    <w:uiPriority w:val="1"/>
    <w:pPr>
      <w:ind w:left="378"/>
      <w:outlineLvl w:val="4"/>
    </w:pPr>
    <w:rPr>
      <w:rFonts w:ascii="Calibri" w:hAnsi="Calibri" w:eastAsia="Calibri" w:cs="Calibri"/>
      <w:b/>
      <w:bCs/>
      <w:i/>
      <w:iCs/>
      <w:sz w:val="22"/>
      <w:szCs w:val="22"/>
      <w:lang w:val="pt-PT" w:eastAsia="en-US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Body Text"/>
    <w:basedOn w:val="1"/>
    <w:qFormat/>
    <w:uiPriority w:val="1"/>
    <w:rPr>
      <w:rFonts w:ascii="Calibri" w:hAnsi="Calibri" w:eastAsia="Calibri" w:cs="Calibri"/>
      <w:sz w:val="22"/>
      <w:szCs w:val="22"/>
      <w:lang w:val="pt-PT" w:eastAsia="en-US" w:bidi="ar-SA"/>
    </w:rPr>
  </w:style>
  <w:style w:type="table" w:customStyle="1" w:styleId="9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  <w:pPr>
      <w:ind w:left="378"/>
      <w:jc w:val="both"/>
    </w:pPr>
    <w:rPr>
      <w:rFonts w:ascii="Calibri" w:hAnsi="Calibri" w:eastAsia="Calibri" w:cs="Calibri"/>
      <w:lang w:val="pt-PT" w:eastAsia="en-US" w:bidi="ar-SA"/>
    </w:rPr>
  </w:style>
  <w:style w:type="paragraph" w:customStyle="1" w:styleId="11">
    <w:name w:val="Table Paragraph"/>
    <w:basedOn w:val="1"/>
    <w:qFormat/>
    <w:uiPriority w:val="1"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49"/>
    <customShpInfo spid="_x0000_s1026"/>
    <customShpInfo spid="_x0000_s1027"/>
    <customShpInfo spid="_x0000_s1028"/>
    <customShpInfo spid="_x0000_s1029"/>
    <customShpInfo spid="_x0000_s1030"/>
    <customShpInfo spid="_x0000_s103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Office_11.2.0.10323_F1E327BC-269C-435d-A152-05C5408002CA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2021-10-04T12:58:00Z</dcterms:created>
  <dc:creator>User</dc:creator>
  <cp:lastModifiedBy>user</cp:lastModifiedBy>
  <dcterms:modified xsi:type="dcterms:W3CDTF">2021-10-04T12:58:24Z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2021-10-04T00:00:00Z</vt:filetime>
  </property>
  <property fmtid="{D5CDD505-2E9C-101B-9397-08002B2CF9AE}" pid="3" name="KSOProductBuildVer">
    <vt:lpwstr>1046-11.2.0.10323</vt:lpwstr>
  </property>
  <property fmtid="{D5CDD505-2E9C-101B-9397-08002B2CF9AE}" pid="4" name="ICV">
    <vt:lpwstr>CCCE0E7A21BA4897B04145579F18620D</vt:lpwstr>
  </property>
</Properties>
</file>