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3C4A" w:rsidRPr="00837B27" w:rsidRDefault="00443C4A" w:rsidP="00443C4A">
      <w:pPr>
        <w:pStyle w:val="Subttulo"/>
        <w:numPr>
          <w:ilvl w:val="0"/>
          <w:numId w:val="9"/>
        </w:numPr>
        <w:spacing w:before="40" w:after="40" w:line="204" w:lineRule="auto"/>
        <w:jc w:val="center"/>
        <w:rPr>
          <w:sz w:val="21"/>
          <w:szCs w:val="21"/>
        </w:rPr>
      </w:pPr>
      <w:r w:rsidRPr="00837B27">
        <w:rPr>
          <w:sz w:val="21"/>
          <w:szCs w:val="21"/>
        </w:rPr>
        <w:t xml:space="preserve">CHAMADA PÚBLICA 08/2020 - PIBIS: </w:t>
      </w:r>
      <w:r w:rsidRPr="00837B27">
        <w:rPr>
          <w:sz w:val="21"/>
          <w:szCs w:val="21"/>
        </w:rPr>
        <w:br/>
        <w:t>PROGRAMA INSTITUCIONAL DE APOIO A INCLUSÃO SOCIAL, PESQUISA E EXTENSÃO UNIVERSITÁRIA – 2020</w:t>
      </w:r>
    </w:p>
    <w:p w:rsidR="00443C4A" w:rsidRDefault="00443C4A" w:rsidP="00E56FC0">
      <w:pPr>
        <w:spacing w:before="0" w:after="0" w:line="360" w:lineRule="auto"/>
        <w:jc w:val="center"/>
        <w:rPr>
          <w:rFonts w:ascii="Arial Narrow" w:hAnsi="Arial Narrow"/>
          <w:b/>
          <w:bCs/>
          <w:spacing w:val="0"/>
          <w:kern w:val="1"/>
          <w:sz w:val="24"/>
          <w:szCs w:val="24"/>
          <w:shd w:val="clear" w:color="auto" w:fill="FFFFFF"/>
        </w:rPr>
      </w:pPr>
    </w:p>
    <w:p w:rsidR="00E56FC0" w:rsidRPr="00443C4A" w:rsidRDefault="00E56FC0" w:rsidP="00443C4A">
      <w:pPr>
        <w:spacing w:before="0" w:after="0" w:line="360" w:lineRule="auto"/>
        <w:jc w:val="center"/>
        <w:rPr>
          <w:rFonts w:ascii="Arial Narrow" w:hAnsi="Arial Narrow"/>
          <w:b/>
          <w:bCs/>
          <w:spacing w:val="0"/>
          <w:kern w:val="1"/>
          <w:sz w:val="32"/>
          <w:szCs w:val="32"/>
          <w:shd w:val="clear" w:color="auto" w:fill="FFFFFF"/>
        </w:rPr>
      </w:pPr>
      <w:r w:rsidRPr="00443C4A">
        <w:rPr>
          <w:rFonts w:ascii="Arial Narrow" w:hAnsi="Arial Narrow"/>
          <w:b/>
          <w:bCs/>
          <w:spacing w:val="0"/>
          <w:kern w:val="1"/>
          <w:sz w:val="32"/>
          <w:szCs w:val="32"/>
          <w:shd w:val="clear" w:color="auto" w:fill="FFFFFF"/>
        </w:rPr>
        <w:t xml:space="preserve">ANEXO </w:t>
      </w:r>
      <w:r w:rsidR="0056772C" w:rsidRPr="00443C4A">
        <w:rPr>
          <w:rFonts w:ascii="Arial Narrow" w:hAnsi="Arial Narrow"/>
          <w:b/>
          <w:bCs/>
          <w:spacing w:val="0"/>
          <w:kern w:val="1"/>
          <w:sz w:val="32"/>
          <w:szCs w:val="32"/>
          <w:shd w:val="clear" w:color="auto" w:fill="FFFFFF"/>
        </w:rPr>
        <w:t>X</w:t>
      </w:r>
      <w:r w:rsidR="00443C4A" w:rsidRPr="00443C4A">
        <w:rPr>
          <w:rFonts w:ascii="Arial Narrow" w:hAnsi="Arial Narrow"/>
          <w:b/>
          <w:bCs/>
          <w:spacing w:val="0"/>
          <w:kern w:val="1"/>
          <w:sz w:val="32"/>
          <w:szCs w:val="32"/>
          <w:shd w:val="clear" w:color="auto" w:fill="FFFFFF"/>
        </w:rPr>
        <w:t xml:space="preserve"> - </w:t>
      </w:r>
      <w:r w:rsidRPr="00443C4A">
        <w:rPr>
          <w:rFonts w:ascii="Arial Narrow" w:hAnsi="Arial Narrow"/>
          <w:b/>
          <w:bCs/>
          <w:spacing w:val="0"/>
          <w:kern w:val="1"/>
          <w:sz w:val="32"/>
          <w:szCs w:val="32"/>
          <w:shd w:val="clear" w:color="auto" w:fill="FFFFFF"/>
        </w:rPr>
        <w:t>MINUTA DE TERMO DE CONVÊNIO</w:t>
      </w:r>
    </w:p>
    <w:p w:rsidR="00E56FC0" w:rsidRPr="003127B8" w:rsidRDefault="00E56FC0" w:rsidP="00E56FC0">
      <w:pPr>
        <w:tabs>
          <w:tab w:val="clear" w:pos="284"/>
        </w:tabs>
        <w:spacing w:before="0" w:after="0" w:line="240" w:lineRule="auto"/>
        <w:jc w:val="center"/>
        <w:rPr>
          <w:rFonts w:ascii="Arial Narrow" w:eastAsia="Times New Roman" w:hAnsi="Arial Narrow" w:cs="Times New Roman"/>
          <w:spacing w:val="0"/>
          <w:sz w:val="24"/>
          <w:szCs w:val="24"/>
        </w:rPr>
      </w:pPr>
    </w:p>
    <w:tbl>
      <w:tblPr>
        <w:tblW w:w="0" w:type="auto"/>
        <w:tblInd w:w="79" w:type="dxa"/>
        <w:tblLayout w:type="fixed"/>
        <w:tblCellMar>
          <w:left w:w="70" w:type="dxa"/>
          <w:right w:w="70" w:type="dxa"/>
        </w:tblCellMar>
        <w:tblLook w:val="0000"/>
      </w:tblPr>
      <w:tblGrid>
        <w:gridCol w:w="3252"/>
        <w:gridCol w:w="5793"/>
      </w:tblGrid>
      <w:tr w:rsidR="00E56FC0" w:rsidRPr="003127B8" w:rsidTr="00E56FC0">
        <w:tc>
          <w:tcPr>
            <w:tcW w:w="3252" w:type="dxa"/>
            <w:shd w:val="clear" w:color="auto" w:fill="auto"/>
          </w:tcPr>
          <w:p w:rsidR="00E56FC0" w:rsidRPr="003127B8"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tc>
        <w:tc>
          <w:tcPr>
            <w:tcW w:w="5793" w:type="dxa"/>
            <w:shd w:val="clear" w:color="auto" w:fill="auto"/>
          </w:tcPr>
          <w:p w:rsidR="00E56FC0" w:rsidRPr="003127B8" w:rsidRDefault="00E56FC0" w:rsidP="00E56FC0">
            <w:pPr>
              <w:tabs>
                <w:tab w:val="clear" w:pos="284"/>
              </w:tabs>
              <w:snapToGrid w:val="0"/>
              <w:spacing w:before="100" w:after="0" w:line="261" w:lineRule="atLeast"/>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napToGrid w:val="0"/>
              <w:spacing w:before="100" w:after="0" w:line="261" w:lineRule="atLeas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 xml:space="preserve">Convênio n. º </w:t>
            </w:r>
            <w:r w:rsidRPr="003127B8">
              <w:rPr>
                <w:rFonts w:ascii="Arial Narrow" w:eastAsia="Times New Roman" w:hAnsi="Arial Narrow" w:cs="Times New Roman"/>
                <w:b/>
                <w:color w:val="000000"/>
                <w:spacing w:val="0"/>
                <w:sz w:val="24"/>
                <w:szCs w:val="24"/>
              </w:rPr>
              <w:t>,</w:t>
            </w:r>
            <w:r w:rsidRPr="003127B8">
              <w:rPr>
                <w:rFonts w:ascii="Arial Narrow" w:eastAsia="Times New Roman" w:hAnsi="Arial Narrow" w:cs="Times New Roman"/>
                <w:color w:val="000000"/>
                <w:spacing w:val="0"/>
                <w:sz w:val="24"/>
                <w:szCs w:val="24"/>
              </w:rPr>
              <w:t xml:space="preserve"> que entre si celebram a </w:t>
            </w:r>
            <w:r w:rsidRPr="003127B8">
              <w:rPr>
                <w:rFonts w:ascii="Arial Narrow" w:eastAsia="Times New Roman" w:hAnsi="Arial Narrow" w:cs="Times New Roman"/>
                <w:b/>
                <w:color w:val="000000"/>
                <w:spacing w:val="0"/>
                <w:sz w:val="24"/>
                <w:szCs w:val="24"/>
              </w:rPr>
              <w:t>FUNDAÇÃO ARAUCÁRIA</w:t>
            </w:r>
            <w:r w:rsidRPr="003127B8">
              <w:rPr>
                <w:rFonts w:ascii="Arial Narrow" w:eastAsia="Times New Roman" w:hAnsi="Arial Narrow" w:cs="Times New Roman"/>
                <w:color w:val="000000"/>
                <w:spacing w:val="0"/>
                <w:sz w:val="24"/>
                <w:szCs w:val="24"/>
              </w:rPr>
              <w:t xml:space="preserve"> e a </w:t>
            </w:r>
            <w:r w:rsidRPr="003127B8">
              <w:rPr>
                <w:rFonts w:ascii="Arial Narrow" w:eastAsia="Times New Roman" w:hAnsi="Arial Narrow" w:cs="Times New Roman"/>
                <w:b/>
                <w:color w:val="000000"/>
                <w:spacing w:val="0"/>
                <w:sz w:val="24"/>
                <w:szCs w:val="24"/>
              </w:rPr>
              <w:t>....................................</w:t>
            </w:r>
            <w:r w:rsidRPr="003127B8">
              <w:rPr>
                <w:rFonts w:ascii="Arial Narrow" w:eastAsia="Times New Roman" w:hAnsi="Arial Narrow" w:cs="Times New Roman"/>
                <w:color w:val="000000"/>
                <w:spacing w:val="0"/>
                <w:sz w:val="24"/>
                <w:szCs w:val="24"/>
              </w:rPr>
              <w:t>, para os fins que especifica.</w:t>
            </w:r>
          </w:p>
        </w:tc>
      </w:tr>
    </w:tbl>
    <w:p w:rsidR="00E56FC0" w:rsidRPr="003127B8" w:rsidRDefault="00E56FC0" w:rsidP="00E56FC0">
      <w:pPr>
        <w:tabs>
          <w:tab w:val="clear" w:pos="284"/>
        </w:tabs>
        <w:spacing w:before="0" w:after="0" w:line="240" w:lineRule="exact"/>
        <w:ind w:firstLine="851"/>
        <w:rPr>
          <w:rFonts w:ascii="Arial Narrow" w:eastAsia="Times New Roman" w:hAnsi="Arial Narrow" w:cs="Times New Roman"/>
          <w:spacing w:val="0"/>
          <w:sz w:val="24"/>
          <w:szCs w:val="24"/>
        </w:rPr>
      </w:pPr>
    </w:p>
    <w:p w:rsidR="00E56FC0" w:rsidRPr="003127B8" w:rsidRDefault="0056772C" w:rsidP="00E56FC0">
      <w:pPr>
        <w:tabs>
          <w:tab w:val="clear" w:pos="284"/>
        </w:tabs>
        <w:spacing w:before="0" w:after="0" w:line="360" w:lineRule="auto"/>
        <w:ind w:firstLine="851"/>
        <w:rPr>
          <w:rFonts w:ascii="Arial Narrow" w:eastAsia="Times New Roman" w:hAnsi="Arial Narrow" w:cs="Times New Roman"/>
          <w:color w:val="FF0000"/>
          <w:spacing w:val="0"/>
          <w:sz w:val="24"/>
          <w:szCs w:val="24"/>
        </w:rPr>
      </w:pPr>
      <w:r w:rsidRPr="003127B8">
        <w:rPr>
          <w:rFonts w:ascii="Arial Narrow" w:eastAsia="Times New Roman" w:hAnsi="Arial Narrow" w:cs="Times New Roman"/>
          <w:color w:val="000000"/>
          <w:spacing w:val="0"/>
          <w:sz w:val="24"/>
          <w:szCs w:val="24"/>
        </w:rPr>
        <w:t xml:space="preserve">A </w:t>
      </w:r>
      <w:r w:rsidRPr="003127B8">
        <w:rPr>
          <w:rFonts w:ascii="Arial Narrow" w:eastAsia="Times New Roman" w:hAnsi="Arial Narrow" w:cs="Times New Roman"/>
          <w:b/>
          <w:color w:val="000000"/>
          <w:spacing w:val="0"/>
          <w:sz w:val="24"/>
          <w:szCs w:val="24"/>
        </w:rPr>
        <w:t>FUNDAÇÃO ARAUCÁRIA</w:t>
      </w:r>
      <w:r w:rsidRPr="003127B8">
        <w:rPr>
          <w:rFonts w:ascii="Arial Narrow" w:eastAsia="Times New Roman" w:hAnsi="Arial Narrow" w:cs="Times New Roman"/>
          <w:color w:val="000000"/>
          <w:spacing w:val="0"/>
          <w:sz w:val="24"/>
          <w:szCs w:val="24"/>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3127B8">
        <w:rPr>
          <w:rFonts w:ascii="Arial Narrow" w:eastAsia="Times New Roman" w:hAnsi="Arial Narrow" w:cs="Times New Roman"/>
          <w:b/>
          <w:i/>
          <w:color w:val="000000"/>
          <w:spacing w:val="0"/>
          <w:sz w:val="24"/>
          <w:szCs w:val="24"/>
        </w:rPr>
        <w:t>RAMIRO WAHRHAFTIG</w:t>
      </w:r>
      <w:r w:rsidRPr="003127B8">
        <w:rPr>
          <w:rFonts w:ascii="Arial Narrow" w:eastAsia="Times New Roman" w:hAnsi="Arial Narrow" w:cs="Times New Roman"/>
          <w:color w:val="000000"/>
          <w:spacing w:val="0"/>
          <w:sz w:val="24"/>
          <w:szCs w:val="24"/>
        </w:rPr>
        <w:t xml:space="preserve">, brasileiro, R.G. Nº  952.291-3 SSP PR, CPF 321.770.549-15, residente e domiciliado à Rua campos Sales, nº 782,  CEP 80.030-37 ,Curitiba – PR, e pelo Diretor de Administração e Finanças, Senhor </w:t>
      </w:r>
      <w:r w:rsidRPr="003127B8">
        <w:rPr>
          <w:rFonts w:ascii="Arial Narrow" w:eastAsia="Times New Roman" w:hAnsi="Arial Narrow" w:cs="Times New Roman"/>
          <w:b/>
          <w:i/>
          <w:color w:val="000000"/>
          <w:spacing w:val="0"/>
          <w:sz w:val="24"/>
          <w:szCs w:val="24"/>
        </w:rPr>
        <w:t>GERSON LUIZ KOCH</w:t>
      </w:r>
      <w:r w:rsidRPr="003127B8">
        <w:rPr>
          <w:rFonts w:ascii="Arial Narrow" w:eastAsia="Times New Roman" w:hAnsi="Arial Narrow" w:cs="Times New Roman"/>
          <w:color w:val="000000"/>
          <w:spacing w:val="0"/>
          <w:sz w:val="24"/>
          <w:szCs w:val="24"/>
        </w:rPr>
        <w:t>, brasileiro, R.G. Nº 754.751 PR, CPF nº 183.960.899-49, residente e domiciliado à Rua Osório Duque Estrada, nº 682, CEP 80.520-470, Curitiba –PR</w:t>
      </w:r>
      <w:r w:rsidR="00E56FC0" w:rsidRPr="003127B8">
        <w:rPr>
          <w:rFonts w:ascii="Arial Narrow" w:eastAsia="Times New Roman" w:hAnsi="Arial Narrow" w:cs="Times New Roman"/>
          <w:spacing w:val="0"/>
          <w:sz w:val="24"/>
          <w:szCs w:val="24"/>
        </w:rPr>
        <w:t>,</w:t>
      </w:r>
      <w:r w:rsidR="00E56FC0" w:rsidRPr="003127B8">
        <w:rPr>
          <w:rFonts w:ascii="Arial Narrow" w:eastAsia="Times New Roman" w:hAnsi="Arial Narrow" w:cs="Times New Roman"/>
          <w:b/>
          <w:bCs/>
          <w:color w:val="FF0000"/>
          <w:spacing w:val="0"/>
          <w:sz w:val="24"/>
          <w:szCs w:val="24"/>
        </w:rPr>
        <w:t xml:space="preserve"> </w:t>
      </w:r>
      <w:r w:rsidR="00E56FC0" w:rsidRPr="003127B8">
        <w:rPr>
          <w:rFonts w:ascii="Arial Narrow" w:eastAsia="Times New Roman" w:hAnsi="Arial Narrow" w:cs="Times New Roman"/>
          <w:color w:val="000000"/>
          <w:spacing w:val="0"/>
          <w:sz w:val="24"/>
          <w:szCs w:val="24"/>
        </w:rPr>
        <w:t xml:space="preserve">doravante denominada simplesmente CONCEDENTE, nos termos do artigo 29 do Estatuto Social da Fundação </w:t>
      </w:r>
      <w:r w:rsidR="00E56FC0" w:rsidRPr="003127B8">
        <w:rPr>
          <w:rFonts w:ascii="Arial Narrow" w:eastAsia="Times New Roman" w:hAnsi="Arial Narrow" w:cs="Times New Roman"/>
          <w:spacing w:val="0"/>
          <w:sz w:val="24"/>
          <w:szCs w:val="24"/>
        </w:rPr>
        <w:t>e a</w:t>
      </w:r>
      <w:r w:rsidR="00E56FC0" w:rsidRPr="003127B8">
        <w:rPr>
          <w:rFonts w:ascii="Arial Narrow" w:eastAsia="Times New Roman" w:hAnsi="Arial Narrow" w:cs="Times New Roman"/>
          <w:b/>
          <w:color w:val="000000"/>
          <w:spacing w:val="0"/>
          <w:sz w:val="24"/>
          <w:szCs w:val="24"/>
        </w:rPr>
        <w:t xml:space="preserve">  </w:t>
      </w:r>
      <w:r w:rsidR="00E56FC0" w:rsidRPr="003127B8">
        <w:rPr>
          <w:rFonts w:ascii="Arial Narrow" w:eastAsia="Times New Roman" w:hAnsi="Arial Narrow"/>
          <w:b/>
          <w:spacing w:val="0"/>
          <w:sz w:val="24"/>
          <w:szCs w:val="24"/>
        </w:rPr>
        <w:t>..................................................</w:t>
      </w:r>
      <w:r w:rsidR="00E56FC0" w:rsidRPr="003127B8">
        <w:rPr>
          <w:rFonts w:ascii="Arial Narrow" w:eastAsia="Times New Roman" w:hAnsi="Arial Narrow" w:cs="Times New Roman"/>
          <w:spacing w:val="0"/>
          <w:sz w:val="24"/>
          <w:szCs w:val="24"/>
          <w:lang w:eastAsia="pt-BR"/>
        </w:rPr>
        <w:t xml:space="preserve">, </w:t>
      </w:r>
      <w:r w:rsidR="00E56FC0" w:rsidRPr="003127B8">
        <w:rPr>
          <w:rFonts w:ascii="Arial Narrow" w:eastAsia="Times New Roman" w:hAnsi="Arial Narrow"/>
          <w:spacing w:val="0"/>
          <w:sz w:val="24"/>
          <w:szCs w:val="24"/>
        </w:rPr>
        <w:t>inscrita</w:t>
      </w:r>
      <w:r w:rsidR="00E56FC0" w:rsidRPr="003127B8">
        <w:rPr>
          <w:rFonts w:ascii="Arial Narrow" w:eastAsia="Times New Roman" w:hAnsi="Arial Narrow" w:cs="Times New Roman"/>
          <w:spacing w:val="0"/>
          <w:sz w:val="24"/>
          <w:szCs w:val="24"/>
        </w:rPr>
        <w:t xml:space="preserve"> no CNPJ/MF sob o nº ........................................, sediada na Rua ....................................., CEP .............................., ................... PR, representada pelo seu titular, ...................................</w:t>
      </w:r>
      <w:r w:rsidR="00E56FC0" w:rsidRPr="003127B8">
        <w:rPr>
          <w:rFonts w:ascii="Arial Narrow" w:eastAsia="Times New Roman" w:hAnsi="Arial Narrow"/>
          <w:spacing w:val="0"/>
          <w:sz w:val="24"/>
          <w:szCs w:val="24"/>
        </w:rPr>
        <w:t>,</w:t>
      </w:r>
      <w:r w:rsidR="00E56FC0" w:rsidRPr="003127B8">
        <w:rPr>
          <w:rFonts w:ascii="Arial Narrow" w:eastAsia="Times New Roman" w:hAnsi="Arial Narrow" w:cs="Times New Roman"/>
          <w:spacing w:val="0"/>
          <w:sz w:val="24"/>
          <w:szCs w:val="24"/>
        </w:rPr>
        <w:t xml:space="preserve"> brasileiro, RG nº ............... SSP .....,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rsidR="00E56FC0" w:rsidRPr="003127B8" w:rsidRDefault="00E56FC0" w:rsidP="00E56FC0">
      <w:pPr>
        <w:tabs>
          <w:tab w:val="clear" w:pos="284"/>
        </w:tabs>
        <w:spacing w:before="0" w:after="0" w:line="360" w:lineRule="auto"/>
        <w:ind w:firstLine="851"/>
        <w:rPr>
          <w:rFonts w:ascii="Arial Narrow" w:eastAsia="Arial" w:hAnsi="Arial Narrow" w:cs="Times New Roman"/>
          <w:spacing w:val="0"/>
          <w:kern w:val="1"/>
          <w:sz w:val="24"/>
          <w:szCs w:val="24"/>
        </w:rPr>
      </w:pPr>
    </w:p>
    <w:p w:rsidR="00E56FC0" w:rsidRPr="003127B8" w:rsidRDefault="00E56FC0" w:rsidP="00E56FC0">
      <w:pPr>
        <w:keepNext/>
        <w:numPr>
          <w:ilvl w:val="1"/>
          <w:numId w:val="11"/>
        </w:numPr>
        <w:tabs>
          <w:tab w:val="clear" w:pos="284"/>
          <w:tab w:val="left" w:pos="0"/>
        </w:tabs>
        <w:spacing w:before="0" w:after="0" w:line="360" w:lineRule="auto"/>
        <w:ind w:left="0" w:firstLine="0"/>
        <w:jc w:val="left"/>
        <w:outlineLvl w:val="1"/>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PRIMEIRA - DO OBJETO</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color w:val="000000"/>
          <w:spacing w:val="0"/>
          <w:sz w:val="24"/>
          <w:szCs w:val="24"/>
        </w:rPr>
        <w:t>Constitui objeto deste Convênio a transferência de recursos financeiros para implementação do projeto protocolado sob o número</w:t>
      </w:r>
      <w:r w:rsidRPr="003127B8">
        <w:rPr>
          <w:rFonts w:ascii="Arial Narrow" w:eastAsia="Times New Roman" w:hAnsi="Arial Narrow" w:cs="Times New Roman"/>
          <w:b/>
          <w:color w:val="000000"/>
          <w:spacing w:val="0"/>
          <w:sz w:val="24"/>
          <w:szCs w:val="24"/>
        </w:rPr>
        <w:t xml:space="preserve">: , contemplado no </w:t>
      </w:r>
      <w:r w:rsidRPr="003127B8">
        <w:rPr>
          <w:rFonts w:ascii="Arial Narrow" w:eastAsia="Times New Roman" w:hAnsi="Arial Narrow" w:cs="Times New Roman"/>
          <w:b/>
          <w:spacing w:val="0"/>
          <w:sz w:val="24"/>
          <w:szCs w:val="24"/>
        </w:rPr>
        <w:t xml:space="preserve">PROGRAMA ....... </w:t>
      </w:r>
      <w:r w:rsidRPr="003127B8">
        <w:rPr>
          <w:rFonts w:ascii="Arial Narrow" w:eastAsia="Times New Roman" w:hAnsi="Arial Narrow" w:cs="Times New Roman"/>
          <w:b/>
          <w:color w:val="000000"/>
          <w:spacing w:val="0"/>
          <w:sz w:val="24"/>
          <w:szCs w:val="24"/>
        </w:rPr>
        <w:t xml:space="preserve"> - Chamada  de Projetos ........, publicada em .....................</w:t>
      </w:r>
    </w:p>
    <w:p w:rsidR="00E56FC0" w:rsidRPr="003127B8"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3127B8"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3127B8">
        <w:rPr>
          <w:rFonts w:ascii="Arial Narrow" w:eastAsia="Times New Roman" w:hAnsi="Arial Narrow" w:cs="Times New Roman"/>
          <w:b/>
          <w:color w:val="000000"/>
          <w:spacing w:val="0"/>
          <w:sz w:val="24"/>
          <w:szCs w:val="24"/>
        </w:rPr>
        <w:t xml:space="preserve">SUBCLÁUSULA PRIMEIRA – </w:t>
      </w:r>
      <w:r w:rsidRPr="003127B8">
        <w:rPr>
          <w:rFonts w:ascii="Arial Narrow" w:eastAsia="Times New Roman" w:hAnsi="Arial Narrow" w:cs="Times New Roman"/>
          <w:color w:val="000000"/>
          <w:spacing w:val="0"/>
          <w:sz w:val="24"/>
          <w:szCs w:val="24"/>
        </w:rPr>
        <w:t>justificativa</w:t>
      </w: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240" w:lineRule="auto"/>
        <w:rPr>
          <w:rFonts w:ascii="Arial Narrow" w:eastAsia="Times New Roman" w:hAnsi="Arial Narrow" w:cs="Times New Roman"/>
          <w:b/>
          <w:spacing w:val="0"/>
          <w:sz w:val="24"/>
          <w:szCs w:val="24"/>
        </w:rPr>
      </w:pPr>
      <w:r w:rsidRPr="003127B8">
        <w:rPr>
          <w:rFonts w:ascii="Arial Narrow" w:eastAsia="Times New Roman" w:hAnsi="Arial Narrow" w:cs="Times New Roman"/>
          <w:b/>
          <w:spacing w:val="0"/>
          <w:sz w:val="24"/>
          <w:szCs w:val="24"/>
        </w:rPr>
        <w:t>CLÁUSULA SEGUNDA - DAS OBRIGAÇÕES</w:t>
      </w: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São obrigações dos partícipes:</w:t>
      </w: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lastRenderedPageBreak/>
        <w:t>I - DA CONCEDENTE:</w:t>
      </w:r>
    </w:p>
    <w:p w:rsidR="00E56FC0" w:rsidRPr="003127B8"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3127B8"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spacing w:val="0"/>
          <w:sz w:val="24"/>
          <w:szCs w:val="24"/>
        </w:rPr>
        <w:t>Repassar a CONVENENTE o recurso financeiro previsto na cláusula quarta</w:t>
      </w:r>
      <w:r w:rsidRPr="003127B8">
        <w:rPr>
          <w:rFonts w:ascii="Arial Narrow" w:eastAsia="Times New Roman" w:hAnsi="Arial Narrow" w:cs="Times New Roman"/>
          <w:color w:val="000000"/>
          <w:spacing w:val="0"/>
          <w:sz w:val="24"/>
          <w:szCs w:val="24"/>
        </w:rPr>
        <w:t>;</w:t>
      </w:r>
    </w:p>
    <w:p w:rsidR="00E56FC0" w:rsidRPr="003127B8"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Apoiar e prestar orientação técnica a CONVENENTE;</w:t>
      </w:r>
    </w:p>
    <w:p w:rsidR="00E56FC0" w:rsidRPr="003127B8"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Acompanhar e fiscalizar a execução do convênio, diretamente ou por delegação;</w:t>
      </w: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spacing w:val="0"/>
          <w:sz w:val="24"/>
          <w:szCs w:val="24"/>
        </w:rPr>
        <w:t>d)</w:t>
      </w:r>
      <w:r w:rsidRPr="003127B8">
        <w:rPr>
          <w:rFonts w:ascii="Arial Narrow" w:eastAsia="Times New Roman" w:hAnsi="Arial Narrow" w:cs="Times New Roman"/>
          <w:color w:val="000000"/>
          <w:spacing w:val="0"/>
          <w:sz w:val="24"/>
          <w:szCs w:val="24"/>
        </w:rPr>
        <w:t>Examinar e aprovar as prestações de contas referentes à aplicação dos recursos alocados, sem prejuízo da realização de auditorias internas e externas;</w:t>
      </w:r>
    </w:p>
    <w:p w:rsidR="00E56FC0" w:rsidRPr="003127B8"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3127B8">
        <w:rPr>
          <w:rFonts w:ascii="Arial Narrow" w:eastAsia="Times New Roman" w:hAnsi="Arial Narrow" w:cs="Times New Roman"/>
          <w:b/>
          <w:bCs/>
          <w:spacing w:val="0"/>
          <w:sz w:val="24"/>
          <w:szCs w:val="24"/>
        </w:rPr>
        <w:t>e)</w:t>
      </w:r>
      <w:r w:rsidRPr="003127B8">
        <w:rPr>
          <w:rFonts w:ascii="Arial Narrow" w:eastAsia="Times New Roman" w:hAnsi="Arial Narrow" w:cs="Times New Roman"/>
          <w:spacing w:val="0"/>
          <w:sz w:val="24"/>
          <w:szCs w:val="24"/>
        </w:rPr>
        <w:t>Efetuar a publicação deste convênio no Diário Oficial do Estado;</w:t>
      </w:r>
    </w:p>
    <w:p w:rsidR="00E56FC0" w:rsidRPr="003127B8"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3127B8">
        <w:rPr>
          <w:rFonts w:ascii="Arial Narrow" w:eastAsia="Times New Roman" w:hAnsi="Arial Narrow" w:cs="Times New Roman"/>
          <w:b/>
          <w:bCs/>
          <w:spacing w:val="0"/>
          <w:sz w:val="24"/>
          <w:szCs w:val="24"/>
        </w:rPr>
        <w:t>f)</w:t>
      </w:r>
      <w:r w:rsidRPr="003127B8">
        <w:rPr>
          <w:rFonts w:ascii="Arial Narrow" w:eastAsia="Times New Roman" w:hAnsi="Arial Narrow" w:cs="Times New Roman"/>
          <w:spacing w:val="0"/>
          <w:sz w:val="24"/>
          <w:szCs w:val="24"/>
        </w:rPr>
        <w:t>Atualizar informações no Sistema Integrado de Transferências – SIT e encaminhar a prestação de contas na forma e nos prazos fixados pela Resolução 28/2011, do Tribunal de Contas do Estado do Paraná.</w:t>
      </w:r>
    </w:p>
    <w:p w:rsidR="00E56FC0" w:rsidRPr="003127B8" w:rsidRDefault="00E56FC0" w:rsidP="00E56FC0">
      <w:pPr>
        <w:tabs>
          <w:tab w:val="clear" w:pos="284"/>
        </w:tabs>
        <w:spacing w:before="0" w:after="0" w:line="360" w:lineRule="auto"/>
        <w:rPr>
          <w:rFonts w:ascii="Arial Narrow" w:eastAsia="Times New Roman" w:hAnsi="Arial Narrow" w:cs="Times New Roman"/>
          <w:b/>
          <w:bCs/>
          <w:color w:val="FF0000"/>
          <w:spacing w:val="0"/>
          <w:sz w:val="24"/>
          <w:szCs w:val="24"/>
        </w:rPr>
      </w:pPr>
    </w:p>
    <w:p w:rsidR="00E56FC0" w:rsidRPr="003127B8" w:rsidRDefault="00E56FC0" w:rsidP="00E56FC0">
      <w:pPr>
        <w:keepNext/>
        <w:numPr>
          <w:ilvl w:val="0"/>
          <w:numId w:val="11"/>
        </w:numPr>
        <w:tabs>
          <w:tab w:val="clear" w:pos="284"/>
          <w:tab w:val="left" w:pos="0"/>
        </w:tabs>
        <w:spacing w:before="0" w:after="0" w:line="360" w:lineRule="auto"/>
        <w:ind w:left="0" w:firstLine="0"/>
        <w:jc w:val="left"/>
        <w:outlineLvl w:val="0"/>
        <w:rPr>
          <w:rFonts w:ascii="Arial Narrow" w:eastAsia="Times New Roman" w:hAnsi="Arial Narrow" w:cs="Times New Roman"/>
          <w:b/>
          <w:bCs/>
          <w:spacing w:val="0"/>
          <w:sz w:val="24"/>
          <w:szCs w:val="24"/>
        </w:rPr>
      </w:pPr>
      <w:r w:rsidRPr="003127B8">
        <w:rPr>
          <w:rFonts w:ascii="Arial Narrow" w:eastAsia="Times New Roman" w:hAnsi="Arial Narrow" w:cs="Times New Roman"/>
          <w:b/>
          <w:bCs/>
          <w:spacing w:val="0"/>
          <w:sz w:val="24"/>
          <w:szCs w:val="24"/>
        </w:rPr>
        <w:t>II - DA CONVENENTE:</w:t>
      </w:r>
    </w:p>
    <w:p w:rsidR="00E56FC0" w:rsidRPr="003127B8"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Cumprir integralmente os Planos de Trabalho aprovados pela CONCEDENTE, utilizando os recursos deste instrumento exclusivamente na execução do seu objeto;</w:t>
      </w: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Deverá iniciar a execução do objeto deste convênio dentro de 30 (trinta) dias a partir do recebimento da primeira ou única parcela dos recursos, salvo motivo devidamente justificado;</w:t>
      </w: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Encaminhar, de acordo com o cronograma e os procedimentos definidos pela CONCEDENTE, os documentos necessários à liberação de recursos;</w:t>
      </w: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spacing w:val="0"/>
          <w:sz w:val="24"/>
          <w:szCs w:val="24"/>
        </w:rPr>
      </w:pPr>
      <w:r w:rsidRPr="003127B8">
        <w:rPr>
          <w:rFonts w:ascii="Arial Narrow" w:eastAsia="Times New Roman" w:hAnsi="Arial Narrow" w:cs="Times New Roman"/>
          <w:spacing w:val="0"/>
          <w:sz w:val="24"/>
          <w:szCs w:val="24"/>
        </w:rPr>
        <w:t xml:space="preserve">Manter e movimentar os recursos provenientes do Fundo Paraná, recebidos da CONCEDENTE, em </w:t>
      </w:r>
      <w:r w:rsidRPr="003127B8">
        <w:rPr>
          <w:rFonts w:ascii="Arial Narrow" w:eastAsia="Times New Roman" w:hAnsi="Arial Narrow" w:cs="Times New Roman"/>
          <w:b/>
          <w:bCs/>
          <w:spacing w:val="0"/>
          <w:sz w:val="24"/>
          <w:szCs w:val="24"/>
        </w:rPr>
        <w:t>conta única</w:t>
      </w:r>
      <w:r w:rsidRPr="003127B8">
        <w:rPr>
          <w:rFonts w:ascii="Arial Narrow" w:eastAsia="Times New Roman" w:hAnsi="Arial Narrow" w:cs="Times New Roman"/>
          <w:spacing w:val="0"/>
          <w:sz w:val="24"/>
          <w:szCs w:val="24"/>
        </w:rPr>
        <w:t xml:space="preserve"> e específica, junto à </w:t>
      </w:r>
      <w:r w:rsidRPr="003127B8">
        <w:rPr>
          <w:rFonts w:ascii="Arial Narrow" w:eastAsia="Times New Roman" w:hAnsi="Arial Narrow" w:cs="Times New Roman"/>
          <w:b/>
          <w:spacing w:val="0"/>
          <w:sz w:val="24"/>
          <w:szCs w:val="24"/>
        </w:rPr>
        <w:t>Caixa Econômica Federal</w:t>
      </w:r>
      <w:r w:rsidRPr="003127B8">
        <w:rPr>
          <w:rFonts w:ascii="Arial Narrow" w:eastAsia="Times New Roman" w:hAnsi="Arial Narrow" w:cs="Times New Roman"/>
          <w:spacing w:val="0"/>
          <w:sz w:val="24"/>
          <w:szCs w:val="24"/>
        </w:rPr>
        <w:t>, Agência.............., conta corrente nº..............., sendo contabilizado e prestado contas, por projeto;</w:t>
      </w: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Apresentar relatórios de execução físico-financeira e prestar contas dos recursos recebidos, conforme previsto;</w:t>
      </w: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 xml:space="preserve">Manter a disposição da CONCEDENTE e dos órgãos de Controle Interno e Externo, pelo prazo de </w:t>
      </w:r>
      <w:r w:rsidRPr="003127B8">
        <w:rPr>
          <w:rFonts w:ascii="Arial Narrow" w:eastAsia="Times New Roman" w:hAnsi="Arial Narrow" w:cs="Times New Roman"/>
          <w:b/>
          <w:bCs/>
          <w:spacing w:val="0"/>
          <w:sz w:val="24"/>
          <w:szCs w:val="24"/>
        </w:rPr>
        <w:t>20 (vinte) anos</w:t>
      </w:r>
      <w:r w:rsidRPr="003127B8">
        <w:rPr>
          <w:rFonts w:ascii="Arial Narrow" w:eastAsia="Times New Roman" w:hAnsi="Arial Narrow" w:cs="Times New Roman"/>
          <w:b/>
          <w:bCs/>
          <w:color w:val="000000"/>
          <w:spacing w:val="0"/>
          <w:sz w:val="24"/>
          <w:szCs w:val="24"/>
        </w:rPr>
        <w:t>,</w:t>
      </w:r>
      <w:r w:rsidRPr="003127B8">
        <w:rPr>
          <w:rFonts w:ascii="Arial Narrow" w:eastAsia="Times New Roman" w:hAnsi="Arial Narrow" w:cs="Times New Roman"/>
          <w:color w:val="000000"/>
          <w:spacing w:val="0"/>
          <w:sz w:val="24"/>
          <w:szCs w:val="24"/>
        </w:rPr>
        <w:t xml:space="preserve"> contados da aprovação da prestação ou tomada de contas final por parte do órgão CONCEDENTE, os documentos comprobatórios e registros contábeis das despesas realizadas com o número do Convênio;</w:t>
      </w:r>
    </w:p>
    <w:p w:rsidR="00E56FC0" w:rsidRPr="003127B8"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Restituir à CONCEDENTE o valor transferido, atualizado monetariamente desde a data do recebimento, acrescido de juros legais, na forma da legislação aplicável aos débitos, nos seguintes casos:</w:t>
      </w:r>
    </w:p>
    <w:p w:rsidR="00E56FC0" w:rsidRPr="003127B8" w:rsidRDefault="00E56FC0" w:rsidP="00E56FC0">
      <w:pPr>
        <w:numPr>
          <w:ilvl w:val="0"/>
          <w:numId w:val="14"/>
        </w:numPr>
        <w:tabs>
          <w:tab w:val="clear" w:pos="284"/>
          <w:tab w:val="clear" w:pos="360"/>
          <w:tab w:val="num"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360" w:lineRule="auto"/>
        <w:ind w:left="851"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Quando não for apresentada, no prazo exigido, a prestação de contas parcial ou final;</w:t>
      </w:r>
    </w:p>
    <w:p w:rsidR="00E56FC0" w:rsidRPr="003127B8" w:rsidRDefault="00E56FC0" w:rsidP="00E56FC0">
      <w:pPr>
        <w:numPr>
          <w:ilvl w:val="0"/>
          <w:numId w:val="14"/>
        </w:numPr>
        <w:tabs>
          <w:tab w:val="clear" w:pos="284"/>
          <w:tab w:val="clear" w:pos="360"/>
          <w:tab w:val="num"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360" w:lineRule="auto"/>
        <w:ind w:left="851"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Quando os recursos forem utilizados em finalidade diversa da estabelecida neste Convênio;</w:t>
      </w:r>
    </w:p>
    <w:p w:rsidR="00E56FC0" w:rsidRPr="003127B8" w:rsidRDefault="00E56FC0" w:rsidP="00E56FC0">
      <w:pPr>
        <w:tabs>
          <w:tab w:val="clear" w:pos="284"/>
        </w:tabs>
        <w:spacing w:before="0" w:after="0" w:line="360" w:lineRule="auto"/>
        <w:ind w:left="360" w:hanging="360"/>
        <w:rPr>
          <w:rFonts w:ascii="Arial Narrow" w:eastAsia="Times New Roman" w:hAnsi="Arial Narrow" w:cs="Times New Roman"/>
          <w:spacing w:val="0"/>
          <w:sz w:val="24"/>
          <w:szCs w:val="24"/>
        </w:rPr>
      </w:pPr>
      <w:r w:rsidRPr="003127B8">
        <w:rPr>
          <w:rFonts w:ascii="Arial Narrow" w:eastAsia="Times New Roman" w:hAnsi="Arial Narrow" w:cs="Times New Roman"/>
          <w:b/>
          <w:bCs/>
          <w:spacing w:val="0"/>
          <w:sz w:val="24"/>
          <w:szCs w:val="24"/>
        </w:rPr>
        <w:lastRenderedPageBreak/>
        <w:t>h)</w:t>
      </w:r>
      <w:r w:rsidRPr="003127B8">
        <w:rPr>
          <w:rFonts w:ascii="Arial Narrow" w:eastAsia="Times New Roman" w:hAnsi="Arial Narrow" w:cs="Times New Roman"/>
          <w:spacing w:val="0"/>
          <w:sz w:val="24"/>
          <w:szCs w:val="24"/>
        </w:rPr>
        <w:t>Deverá, obrigatoriamente, a CONVENENTE aplicar os recursos recebidos enquanto não empregados na sua finalidade;</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spacing w:val="0"/>
          <w:sz w:val="24"/>
          <w:szCs w:val="24"/>
        </w:rPr>
      </w:pPr>
      <w:r w:rsidRPr="003127B8">
        <w:rPr>
          <w:rFonts w:ascii="Arial Narrow" w:eastAsia="Times New Roman" w:hAnsi="Arial Narrow" w:cs="Times New Roman"/>
          <w:b/>
          <w:bCs/>
          <w:spacing w:val="0"/>
          <w:sz w:val="24"/>
          <w:szCs w:val="24"/>
        </w:rPr>
        <w:t>i)</w:t>
      </w:r>
      <w:r w:rsidRPr="003127B8">
        <w:rPr>
          <w:rFonts w:ascii="Arial Narrow" w:eastAsia="Times New Roman" w:hAnsi="Arial Narrow" w:cs="Times New Roman"/>
          <w:spacing w:val="0"/>
          <w:sz w:val="24"/>
          <w:szCs w:val="24"/>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t>j)</w:t>
      </w:r>
      <w:r w:rsidRPr="003127B8">
        <w:rPr>
          <w:rFonts w:ascii="Arial Narrow" w:eastAsia="Times New Roman" w:hAnsi="Arial Narrow" w:cs="Times New Roman"/>
          <w:color w:val="000000"/>
          <w:spacing w:val="0"/>
          <w:sz w:val="24"/>
          <w:szCs w:val="24"/>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t>l)</w:t>
      </w:r>
      <w:r w:rsidRPr="003127B8">
        <w:rPr>
          <w:rFonts w:ascii="Arial Narrow" w:eastAsia="Times New Roman" w:hAnsi="Arial Narrow" w:cs="Times New Roman"/>
          <w:color w:val="000000"/>
          <w:spacing w:val="0"/>
          <w:sz w:val="24"/>
          <w:szCs w:val="24"/>
        </w:rPr>
        <w:t>Proporcionar todas as informações que a CONCEDENTE solicite sobre os Projetos, sua situação financeira e documentos de licitação, quando houver;</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t>m)</w:t>
      </w:r>
      <w:r w:rsidRPr="003127B8">
        <w:rPr>
          <w:rFonts w:ascii="Arial Narrow" w:eastAsia="Times New Roman" w:hAnsi="Arial Narrow" w:cs="Times New Roman"/>
          <w:color w:val="000000"/>
          <w:spacing w:val="0"/>
          <w:sz w:val="24"/>
          <w:szCs w:val="24"/>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n)Realizar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t>o)</w:t>
      </w:r>
      <w:r w:rsidRPr="003127B8">
        <w:rPr>
          <w:rFonts w:ascii="Arial Narrow" w:eastAsia="Times New Roman" w:hAnsi="Arial Narrow" w:cs="Times New Roman"/>
          <w:color w:val="000000"/>
          <w:spacing w:val="0"/>
          <w:sz w:val="24"/>
          <w:szCs w:val="24"/>
        </w:rPr>
        <w:t xml:space="preserve">As despesas deverão ser informadas integralmente no Sistema Integrado de Transferências - SIT, do Tribunal de Contas do Estado, conforme estabelecem a Resolução 28/2011 e a Instrução  Normativa nº 61/2011;  </w:t>
      </w:r>
    </w:p>
    <w:p w:rsidR="00E56FC0" w:rsidRPr="003127B8" w:rsidRDefault="00E56FC0" w:rsidP="00E56FC0">
      <w:pPr>
        <w:tabs>
          <w:tab w:val="clear" w:pos="284"/>
          <w:tab w:val="left" w:pos="0"/>
        </w:tabs>
        <w:spacing w:before="0" w:after="0" w:line="360" w:lineRule="auto"/>
        <w:rPr>
          <w:rFonts w:ascii="Arial Narrow" w:eastAsia="Arial" w:hAnsi="Arial Narrow" w:cs="Times New Roman"/>
          <w:color w:val="000000"/>
          <w:spacing w:val="0"/>
          <w:kern w:val="1"/>
          <w:sz w:val="24"/>
          <w:szCs w:val="24"/>
        </w:rPr>
      </w:pPr>
      <w:r w:rsidRPr="003127B8">
        <w:rPr>
          <w:rFonts w:ascii="Arial Narrow" w:eastAsia="Arial" w:hAnsi="Arial Narrow" w:cs="Times New Roman"/>
          <w:b/>
          <w:bCs/>
          <w:color w:val="000000"/>
          <w:spacing w:val="0"/>
          <w:kern w:val="1"/>
          <w:sz w:val="24"/>
          <w:szCs w:val="24"/>
        </w:rPr>
        <w:t>p)</w:t>
      </w:r>
      <w:r w:rsidRPr="003127B8">
        <w:rPr>
          <w:rFonts w:ascii="Arial Narrow" w:eastAsia="Arial" w:hAnsi="Arial Narrow" w:cs="Times New Roman"/>
          <w:bCs/>
          <w:color w:val="000000"/>
          <w:spacing w:val="0"/>
          <w:kern w:val="1"/>
          <w:sz w:val="24"/>
          <w:szCs w:val="24"/>
        </w:rPr>
        <w:t>A</w:t>
      </w:r>
      <w:r w:rsidRPr="003127B8">
        <w:rPr>
          <w:rFonts w:ascii="Arial Narrow" w:eastAsia="Arial" w:hAnsi="Arial Narrow" w:cs="Times New Roman"/>
          <w:color w:val="000000"/>
          <w:spacing w:val="0"/>
          <w:kern w:val="1"/>
          <w:sz w:val="24"/>
          <w:szCs w:val="24"/>
        </w:rPr>
        <w:t>presentar</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para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liberação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recursos,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única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ou</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em</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parcelas,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documentação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regularidade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Entidade,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conforme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estabelece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art.</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3º</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Instrução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Normativa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nº</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61/2011:</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Certidão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Liberatória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Tribunal</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Contas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Estado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Paraná,</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Certidão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Instituto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Nacional</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Seguro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Social</w:t>
      </w:r>
      <w:r w:rsidRPr="003127B8">
        <w:rPr>
          <w:rFonts w:ascii="Arial Narrow" w:eastAsia="Times New Roman" w:hAnsi="Arial Narrow" w:cs="Times New Roman"/>
          <w:color w:val="000000"/>
          <w:spacing w:val="0"/>
          <w:kern w:val="1"/>
          <w:sz w:val="24"/>
          <w:szCs w:val="24"/>
        </w:rPr>
        <w:t xml:space="preserve"> – </w:t>
      </w:r>
      <w:r w:rsidRPr="003127B8">
        <w:rPr>
          <w:rFonts w:ascii="Arial Narrow" w:eastAsia="Arial" w:hAnsi="Arial Narrow" w:cs="Times New Roman"/>
          <w:color w:val="000000"/>
          <w:spacing w:val="0"/>
          <w:kern w:val="1"/>
          <w:sz w:val="24"/>
          <w:szCs w:val="24"/>
        </w:rPr>
        <w:t>INSS,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Fundo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Garantia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por</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Tempo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Serviço</w:t>
      </w:r>
      <w:r w:rsidRPr="003127B8">
        <w:rPr>
          <w:rFonts w:ascii="Arial Narrow" w:eastAsia="Times New Roman" w:hAnsi="Arial Narrow" w:cs="Times New Roman"/>
          <w:color w:val="000000"/>
          <w:spacing w:val="0"/>
          <w:kern w:val="1"/>
          <w:sz w:val="24"/>
          <w:szCs w:val="24"/>
        </w:rPr>
        <w:t xml:space="preserve"> – </w:t>
      </w:r>
      <w:r w:rsidRPr="003127B8">
        <w:rPr>
          <w:rFonts w:ascii="Arial Narrow" w:eastAsia="Arial" w:hAnsi="Arial Narrow" w:cs="Times New Roman"/>
          <w:color w:val="000000"/>
          <w:spacing w:val="0"/>
          <w:kern w:val="1"/>
          <w:sz w:val="24"/>
          <w:szCs w:val="24"/>
        </w:rPr>
        <w:t>FGTS,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Receita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Federal,</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Receita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Estadual,</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Receita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Municipal,</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Certidão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Negativa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Débitos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Trabalhistas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Exigível,</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nos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Termos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Lei</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12.440/2011,</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Declaração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inexistências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pendências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na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prestação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contas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recursos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recebidos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junto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CONCEDENTE;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Certidão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Declaração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Utilidade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Pública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em</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caso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entidade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privada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sem</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fins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lucrativos,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t>q)</w:t>
      </w:r>
      <w:r w:rsidRPr="003127B8">
        <w:rPr>
          <w:rFonts w:ascii="Arial Narrow" w:eastAsia="Times New Roman" w:hAnsi="Arial Narrow" w:cs="Times New Roman"/>
          <w:color w:val="000000"/>
          <w:spacing w:val="0"/>
          <w:sz w:val="24"/>
          <w:szCs w:val="24"/>
        </w:rPr>
        <w:t>Deverá a CONVENENTE instituir a Unidade Gestora de Transferências, conforme determina Resolução de Transferências Voluntárias 28/2011 do Tribunal de Contas do Estado do Paraná;</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lastRenderedPageBreak/>
        <w:t>r)</w:t>
      </w:r>
      <w:r w:rsidRPr="003127B8">
        <w:rPr>
          <w:rFonts w:ascii="Arial Narrow" w:eastAsia="Times New Roman" w:hAnsi="Arial Narrow" w:cs="Times New Roman"/>
          <w:color w:val="000000"/>
          <w:spacing w:val="0"/>
          <w:sz w:val="24"/>
          <w:szCs w:val="24"/>
        </w:rPr>
        <w:t>Caberá a CONVENENTE, quando da desistência ou cancelamento por parte do pesquisador, durante a vigência do convênio, independente das ações já executadas, a responsabilidade pelo processo de devolução integral do recurso recebido por projeto;</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bCs/>
          <w:color w:val="000000"/>
          <w:spacing w:val="0"/>
          <w:sz w:val="24"/>
          <w:szCs w:val="24"/>
        </w:rPr>
        <w:t>s)</w:t>
      </w:r>
      <w:r w:rsidRPr="003127B8">
        <w:rPr>
          <w:rFonts w:ascii="Arial Narrow" w:eastAsia="Times New Roman" w:hAnsi="Arial Narrow" w:cs="Times New Roman"/>
          <w:color w:val="000000"/>
          <w:spacing w:val="0"/>
          <w:sz w:val="24"/>
          <w:szCs w:val="24"/>
        </w:rPr>
        <w:t xml:space="preserve"> Caberá a CONVENENTE observar o disposto no art. 9º da Resolução 28/2011 quanto as vedações aplicadas a este convênio;</w:t>
      </w:r>
    </w:p>
    <w:p w:rsidR="00E56FC0" w:rsidRPr="003127B8"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t)</w:t>
      </w:r>
      <w:r w:rsidRPr="003127B8">
        <w:rPr>
          <w:rFonts w:ascii="Arial Narrow" w:eastAsia="Times New Roman" w:hAnsi="Arial Narrow" w:cs="Times New Roman"/>
          <w:color w:val="000000"/>
          <w:spacing w:val="0"/>
          <w:sz w:val="24"/>
          <w:szCs w:val="24"/>
        </w:rPr>
        <w:t xml:space="preserve"> Deverá a CONVENENTE, para execução do Convênio, observar o disposto no Ato Normativo 01/2012 da Fundação Araucária. </w:t>
      </w:r>
    </w:p>
    <w:p w:rsidR="00E56FC0" w:rsidRPr="003127B8"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3127B8" w:rsidRDefault="00E56FC0" w:rsidP="00E56FC0">
      <w:pPr>
        <w:keepNext/>
        <w:numPr>
          <w:ilvl w:val="4"/>
          <w:numId w:val="11"/>
        </w:numPr>
        <w:tabs>
          <w:tab w:val="clear" w:pos="284"/>
          <w:tab w:val="left" w:pos="0"/>
        </w:tabs>
        <w:spacing w:before="0" w:after="0" w:line="360" w:lineRule="auto"/>
        <w:ind w:left="0" w:firstLine="0"/>
        <w:jc w:val="left"/>
        <w:outlineLvl w:val="4"/>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TERCEIRA - DA VIGÊNCIA</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3127B8">
        <w:rPr>
          <w:rFonts w:ascii="Arial Narrow" w:eastAsia="Times New Roman" w:hAnsi="Arial Narrow" w:cs="Times New Roman"/>
          <w:spacing w:val="0"/>
          <w:sz w:val="24"/>
          <w:szCs w:val="24"/>
        </w:rPr>
        <w:tab/>
        <w:t>A vigência deste Convênio é de ....</w:t>
      </w:r>
      <w:r w:rsidRPr="003127B8">
        <w:rPr>
          <w:rFonts w:ascii="Arial Narrow" w:eastAsia="Times New Roman" w:hAnsi="Arial Narrow" w:cs="Times New Roman"/>
          <w:b/>
          <w:spacing w:val="0"/>
          <w:sz w:val="24"/>
          <w:szCs w:val="24"/>
        </w:rPr>
        <w:t>(.....) meses</w:t>
      </w:r>
      <w:r w:rsidRPr="003127B8">
        <w:rPr>
          <w:rFonts w:ascii="Arial Narrow" w:eastAsia="Times New Roman" w:hAnsi="Arial Narrow" w:cs="Times New Roman"/>
          <w:spacing w:val="0"/>
          <w:sz w:val="24"/>
          <w:szCs w:val="24"/>
        </w:rPr>
        <w:t xml:space="preserve">, a contar da data de sua assinatura, podendo ser alterado, inclusive para ter seu prazo de vigência prorrogado, mediante termo aditivo, por mútuo entendimento dos partícipes, com a devida justificativa no exercício, se a solicitação for apresentada no prazo mínimo de </w:t>
      </w:r>
      <w:r w:rsidRPr="003127B8">
        <w:rPr>
          <w:rFonts w:ascii="Arial Narrow" w:eastAsia="Times New Roman" w:hAnsi="Arial Narrow" w:cs="Times New Roman"/>
          <w:b/>
          <w:bCs/>
          <w:spacing w:val="0"/>
          <w:sz w:val="24"/>
          <w:szCs w:val="24"/>
        </w:rPr>
        <w:t>60 (sessenta)</w:t>
      </w:r>
      <w:r w:rsidRPr="003127B8">
        <w:rPr>
          <w:rFonts w:ascii="Arial Narrow" w:eastAsia="Times New Roman" w:hAnsi="Arial Narrow" w:cs="Times New Roman"/>
          <w:spacing w:val="0"/>
          <w:sz w:val="24"/>
          <w:szCs w:val="24"/>
        </w:rPr>
        <w:t xml:space="preserve"> dias da data estabelecida para o seu término e desde que seja aceita pela CONCEDENTE.</w:t>
      </w:r>
    </w:p>
    <w:p w:rsidR="00E56FC0" w:rsidRPr="003127B8" w:rsidRDefault="00E56FC0" w:rsidP="00E56FC0">
      <w:pPr>
        <w:tabs>
          <w:tab w:val="clear" w:pos="284"/>
        </w:tabs>
        <w:spacing w:before="0" w:after="0" w:line="360" w:lineRule="auto"/>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709"/>
        <w:rPr>
          <w:rFonts w:ascii="Arial Narrow" w:eastAsia="Times New Roman" w:hAnsi="Arial Narrow" w:cs="Times New Roman"/>
          <w:spacing w:val="0"/>
          <w:sz w:val="24"/>
          <w:szCs w:val="24"/>
        </w:rPr>
      </w:pPr>
      <w:r w:rsidRPr="003127B8">
        <w:rPr>
          <w:rFonts w:ascii="Arial Narrow" w:eastAsia="Times New Roman" w:hAnsi="Arial Narrow" w:cs="Times New Roman"/>
          <w:b/>
          <w:color w:val="000000"/>
          <w:spacing w:val="0"/>
          <w:sz w:val="24"/>
          <w:szCs w:val="24"/>
        </w:rPr>
        <w:t>SUB-CLÁUSULA PRIMEIRA</w:t>
      </w:r>
      <w:r w:rsidRPr="003127B8">
        <w:rPr>
          <w:rFonts w:ascii="Arial Narrow" w:eastAsia="Times New Roman" w:hAnsi="Arial Narrow" w:cs="Times New Roman"/>
          <w:spacing w:val="0"/>
          <w:sz w:val="24"/>
          <w:szCs w:val="24"/>
        </w:rPr>
        <w:t xml:space="preserve"> - A vigência acima aludida detalha-se da seguinte forma: </w:t>
      </w:r>
      <w:r w:rsidRPr="003127B8">
        <w:rPr>
          <w:rFonts w:ascii="Arial Narrow" w:eastAsia="Times New Roman" w:hAnsi="Arial Narrow" w:cs="Times New Roman"/>
          <w:b/>
          <w:spacing w:val="0"/>
          <w:sz w:val="24"/>
          <w:szCs w:val="24"/>
        </w:rPr>
        <w:t>Período de execução do projeto - ... meses</w:t>
      </w:r>
      <w:r w:rsidRPr="003127B8">
        <w:rPr>
          <w:rFonts w:ascii="Arial Narrow" w:eastAsia="Times New Roman" w:hAnsi="Arial Narrow" w:cs="Times New Roman"/>
          <w:spacing w:val="0"/>
          <w:sz w:val="24"/>
          <w:szCs w:val="24"/>
        </w:rPr>
        <w:t xml:space="preserve">; Período de prestação de contas da Convenente - </w:t>
      </w:r>
      <w:r w:rsidRPr="003127B8">
        <w:rPr>
          <w:rFonts w:ascii="Arial Narrow" w:eastAsia="Times New Roman" w:hAnsi="Arial Narrow" w:cs="Times New Roman"/>
          <w:b/>
          <w:spacing w:val="0"/>
          <w:sz w:val="24"/>
          <w:szCs w:val="24"/>
        </w:rPr>
        <w:t>30 dias</w:t>
      </w:r>
      <w:r w:rsidRPr="003127B8">
        <w:rPr>
          <w:rFonts w:ascii="Arial Narrow" w:eastAsia="Times New Roman" w:hAnsi="Arial Narrow" w:cs="Times New Roman"/>
          <w:spacing w:val="0"/>
          <w:sz w:val="24"/>
          <w:szCs w:val="24"/>
        </w:rPr>
        <w:t xml:space="preserve">; Período de avaliação e procedimentos internos da Fundação Araucária - </w:t>
      </w:r>
      <w:r w:rsidRPr="003127B8">
        <w:rPr>
          <w:rFonts w:ascii="Arial Narrow" w:eastAsia="Times New Roman" w:hAnsi="Arial Narrow" w:cs="Times New Roman"/>
          <w:b/>
          <w:spacing w:val="0"/>
          <w:sz w:val="24"/>
          <w:szCs w:val="24"/>
        </w:rPr>
        <w:t>60 dias</w:t>
      </w:r>
      <w:r w:rsidRPr="003127B8">
        <w:rPr>
          <w:rFonts w:ascii="Arial Narrow" w:eastAsia="Times New Roman" w:hAnsi="Arial Narrow" w:cs="Times New Roman"/>
          <w:spacing w:val="0"/>
          <w:sz w:val="24"/>
          <w:szCs w:val="24"/>
        </w:rPr>
        <w:t>.</w:t>
      </w:r>
    </w:p>
    <w:p w:rsidR="00E56FC0" w:rsidRPr="003127B8"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QUARTA - DO VALOR</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hanging="142"/>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 xml:space="preserve">  </w:t>
      </w:r>
      <w:r w:rsidRPr="003127B8">
        <w:rPr>
          <w:rFonts w:ascii="Arial Narrow" w:eastAsia="Times New Roman" w:hAnsi="Arial Narrow" w:cs="Times New Roman"/>
          <w:color w:val="000000"/>
          <w:spacing w:val="0"/>
          <w:sz w:val="24"/>
          <w:szCs w:val="24"/>
        </w:rPr>
        <w:tab/>
      </w:r>
      <w:r w:rsidRPr="003127B8">
        <w:rPr>
          <w:rFonts w:ascii="Arial Narrow" w:eastAsia="Times New Roman" w:hAnsi="Arial Narrow" w:cs="Times New Roman"/>
          <w:color w:val="000000"/>
          <w:spacing w:val="0"/>
          <w:sz w:val="24"/>
          <w:szCs w:val="24"/>
        </w:rPr>
        <w:tab/>
        <w:t xml:space="preserve">O valor deste Convênio é de </w:t>
      </w:r>
      <w:r w:rsidRPr="003127B8">
        <w:rPr>
          <w:rFonts w:ascii="Arial Narrow" w:eastAsia="Times New Roman" w:hAnsi="Arial Narrow" w:cs="Times New Roman"/>
          <w:b/>
          <w:color w:val="000000"/>
          <w:spacing w:val="0"/>
          <w:sz w:val="24"/>
          <w:szCs w:val="24"/>
        </w:rPr>
        <w:t>R$ ,00 (reais)</w:t>
      </w:r>
      <w:r w:rsidRPr="003127B8">
        <w:rPr>
          <w:rFonts w:ascii="Arial Narrow" w:eastAsia="Times New Roman" w:hAnsi="Arial Narrow" w:cs="Times New Roman"/>
          <w:color w:val="000000"/>
          <w:spacing w:val="0"/>
          <w:sz w:val="24"/>
          <w:szCs w:val="24"/>
        </w:rPr>
        <w:t xml:space="preserve">. As despesas deste Convênio estão devidamente reguladas pela fonte de recursos do </w:t>
      </w:r>
      <w:r w:rsidRPr="003127B8">
        <w:rPr>
          <w:rFonts w:ascii="Arial Narrow" w:eastAsia="Times New Roman" w:hAnsi="Arial Narrow" w:cs="Times New Roman"/>
          <w:b/>
          <w:color w:val="000000"/>
          <w:spacing w:val="0"/>
          <w:sz w:val="24"/>
          <w:szCs w:val="24"/>
        </w:rPr>
        <w:t>Fundo Paraná</w:t>
      </w:r>
      <w:r w:rsidRPr="003127B8">
        <w:rPr>
          <w:rFonts w:ascii="Arial Narrow" w:eastAsia="Times New Roman" w:hAnsi="Arial Narrow" w:cs="Times New Roman"/>
          <w:color w:val="000000"/>
          <w:spacing w:val="0"/>
          <w:sz w:val="24"/>
          <w:szCs w:val="24"/>
        </w:rPr>
        <w:t xml:space="preserve">, instituído pela Lei nº. 12.020/98 e devem ser executadas de acordo com o </w:t>
      </w:r>
      <w:r w:rsidRPr="003127B8">
        <w:rPr>
          <w:rFonts w:ascii="Arial Narrow" w:eastAsia="Times New Roman" w:hAnsi="Arial Narrow" w:cs="Times New Roman"/>
          <w:b/>
          <w:color w:val="000000"/>
          <w:spacing w:val="0"/>
          <w:sz w:val="24"/>
          <w:szCs w:val="24"/>
        </w:rPr>
        <w:t>Plano de Trabalho</w:t>
      </w:r>
      <w:r w:rsidRPr="003127B8">
        <w:rPr>
          <w:rFonts w:ascii="Arial Narrow" w:eastAsia="Times New Roman" w:hAnsi="Arial Narrow" w:cs="Times New Roman"/>
          <w:color w:val="000000"/>
          <w:spacing w:val="0"/>
          <w:sz w:val="24"/>
          <w:szCs w:val="24"/>
        </w:rPr>
        <w:t xml:space="preserve"> anexo, que integra este instrumento independentemente de sua transcrição.</w:t>
      </w:r>
    </w:p>
    <w:p w:rsidR="00E56FC0" w:rsidRPr="003127B8" w:rsidRDefault="00E56FC0" w:rsidP="00E56FC0">
      <w:pPr>
        <w:tabs>
          <w:tab w:val="clear" w:pos="284"/>
        </w:tabs>
        <w:spacing w:before="0" w:after="0" w:line="360" w:lineRule="auto"/>
        <w:ind w:hanging="142"/>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ab/>
      </w:r>
      <w:r w:rsidRPr="003127B8">
        <w:rPr>
          <w:rFonts w:ascii="Arial Narrow" w:eastAsia="Times New Roman" w:hAnsi="Arial Narrow" w:cs="Times New Roman"/>
          <w:color w:val="000000"/>
          <w:spacing w:val="0"/>
          <w:sz w:val="24"/>
          <w:szCs w:val="24"/>
        </w:rPr>
        <w:tab/>
      </w: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QUINTA - DA LIBERAÇÃO DOS RECURSOS</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r w:rsidRPr="003127B8">
        <w:rPr>
          <w:rFonts w:ascii="Arial Narrow" w:eastAsia="Times New Roman" w:hAnsi="Arial Narrow" w:cs="Times New Roman"/>
          <w:spacing w:val="0"/>
          <w:sz w:val="24"/>
          <w:szCs w:val="24"/>
        </w:rPr>
        <w:t>A liberação dos recursos financeiros será efetuada em parcelas mensais, mediante as condições estabelecidas no Ato Normativo nº 01/2012 da Fundação Araucária, e obedecerá ao cronograma de desembolso previsto no Plano de Trabalho.</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keepNext/>
        <w:numPr>
          <w:ilvl w:val="2"/>
          <w:numId w:val="11"/>
        </w:numPr>
        <w:tabs>
          <w:tab w:val="clear" w:pos="284"/>
          <w:tab w:val="left" w:pos="0"/>
        </w:tabs>
        <w:spacing w:before="0" w:after="0" w:line="360" w:lineRule="auto"/>
        <w:ind w:left="0" w:firstLine="0"/>
        <w:jc w:val="left"/>
        <w:outlineLvl w:val="2"/>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lastRenderedPageBreak/>
        <w:t>CLÁUSULA SEXTA - DA PRESTAÇÃO DE CONTAS</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 xml:space="preserve"> Fica a CONVENENTE responsável perante a CONCEDENTE, a prestar contas parcial e final dos valores repassados em decorrência deste Convênio, nos moldes da Resolução 28/2011, da Instrução Normativa nº 61/2011. </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ind w:firstLine="708"/>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SUBCLÁUSULA PRIMEIRA</w:t>
      </w:r>
      <w:r w:rsidRPr="003127B8">
        <w:rPr>
          <w:rFonts w:ascii="Arial Narrow" w:eastAsia="Times New Roman" w:hAnsi="Arial Narrow" w:cs="Times New Roman"/>
          <w:color w:val="000000"/>
          <w:spacing w:val="0"/>
          <w:sz w:val="24"/>
          <w:szCs w:val="24"/>
        </w:rPr>
        <w:t xml:space="preserve"> – A Prestação de Contas Final deverá ser encaminhada a CONCEDENTE, até 30 dias (trinta) dias após o prazo de vigência do Convênio.</w:t>
      </w:r>
    </w:p>
    <w:p w:rsidR="00E56FC0" w:rsidRPr="003127B8" w:rsidRDefault="00E56FC0" w:rsidP="00E56FC0">
      <w:pPr>
        <w:tabs>
          <w:tab w:val="clear" w:pos="284"/>
        </w:tabs>
        <w:spacing w:before="0" w:after="0" w:line="360" w:lineRule="auto"/>
        <w:ind w:firstLine="708"/>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SUBCLÁUSULA SEGUNDA –</w:t>
      </w:r>
      <w:r w:rsidRPr="003127B8">
        <w:rPr>
          <w:rFonts w:ascii="Arial Narrow" w:eastAsia="Times New Roman" w:hAnsi="Arial Narrow" w:cs="Times New Roman"/>
          <w:color w:val="000000"/>
          <w:spacing w:val="0"/>
          <w:sz w:val="24"/>
          <w:szCs w:val="24"/>
        </w:rPr>
        <w:t xml:space="preserve"> Não serão aceitas despesas efetuadas em data anterior ou posterior à vigência do Convênio, devendo os documentos comprobatórios conter, além do nome do órgão ou entidade CONVENENTE, o número do referido Convênio.</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SÉTIMA - DA FISCALIZAÇÃO</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Juntamente com o Tribunal de Contas do Estado do Paraná a fiscalização da execução do objeto deste convênio ocorrerá através do Fiscal Responsável nomeado pela CONCEDENTE, o Diretor Técnico (Cientifico) Prof. Dr. Nilceu Jacob Deitos (CPF: 575.269.749-20) e por seu Sistema Controle Interno, nomeado pelo ato 058/2015 da Fundação Araucária.</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SUBCLÁUSULA PRIMEIRA</w:t>
      </w:r>
      <w:r w:rsidRPr="003127B8">
        <w:rPr>
          <w:rFonts w:ascii="Arial Narrow" w:eastAsia="Times New Roman" w:hAnsi="Arial Narrow" w:cs="Times New Roman"/>
          <w:color w:val="000000"/>
          <w:spacing w:val="0"/>
          <w:sz w:val="24"/>
          <w:szCs w:val="24"/>
        </w:rPr>
        <w:t xml:space="preserve"> – Não sendo prestadas as contas devidas pela CONVENENTE, nos prazos estabelecidos, a CONCEDENTE, instaurará, dentro de 30 dias, a Tomada de Contas Especial. </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OITAVA - DA RESCISÃO E DA DENÚNCIA</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Este Convênio poderá ser rescindido ou denunciado, formal e expressamente, a qualquer momento, ficando os partícipes responsáveis pelas obrigações decorrentes do tempo de vigência e creditando-se-lhes, igualmente, os benefícios adquiridos no mesmo período.</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 xml:space="preserve"> SUBCLÁUSULA PRIMEIRA</w:t>
      </w:r>
      <w:r w:rsidRPr="003127B8">
        <w:rPr>
          <w:rFonts w:ascii="Arial Narrow" w:eastAsia="Times New Roman" w:hAnsi="Arial Narrow" w:cs="Times New Roman"/>
          <w:color w:val="000000"/>
          <w:spacing w:val="0"/>
          <w:sz w:val="24"/>
          <w:szCs w:val="24"/>
        </w:rPr>
        <w:t xml:space="preserve"> - Constitui motivo para rescisão deste Convênio o não cumprimento de quaisquer de suas Cláusulas, particularmente, quando da constatação das seguintes condições:</w:t>
      </w:r>
    </w:p>
    <w:p w:rsidR="00E56FC0" w:rsidRPr="003127B8" w:rsidRDefault="00E56FC0" w:rsidP="00E56FC0">
      <w:pPr>
        <w:numPr>
          <w:ilvl w:val="0"/>
          <w:numId w:val="15"/>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 xml:space="preserve"> Utilização dos recursos em desacordo com o seu objeto;</w:t>
      </w:r>
    </w:p>
    <w:p w:rsidR="00E56FC0" w:rsidRPr="003127B8" w:rsidRDefault="00E56FC0" w:rsidP="00E56FC0">
      <w:pPr>
        <w:numPr>
          <w:ilvl w:val="0"/>
          <w:numId w:val="15"/>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 xml:space="preserve"> Falta de apresentação dos relatórios de execução e de prestação de contas nos prazos estabelecidos.</w:t>
      </w: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 xml:space="preserve">SUBCLÁUSULA SEGUNDA - </w:t>
      </w:r>
      <w:r w:rsidRPr="003127B8">
        <w:rPr>
          <w:rFonts w:ascii="Arial Narrow" w:eastAsia="Times New Roman" w:hAnsi="Arial Narrow" w:cs="Times New Roman"/>
          <w:color w:val="000000"/>
          <w:spacing w:val="0"/>
          <w:sz w:val="24"/>
          <w:szCs w:val="24"/>
        </w:rPr>
        <w:t xml:space="preserve">Este Convênio poderá ser rescindido, a critério da CONCEDENTE, por motivo de interesse público, caso a CONVENENTE sofra alguma restrição futura. </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NONA - DA RESPONSABILIDADE</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DÉCIMA – DA PUBLICIDADE</w:t>
      </w:r>
    </w:p>
    <w:p w:rsidR="00E56FC0" w:rsidRPr="003127B8"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ab/>
        <w:t xml:space="preserve">É obrigatória a aplicação da logomarca </w:t>
      </w:r>
      <w:r w:rsidRPr="003127B8">
        <w:rPr>
          <w:rFonts w:ascii="Arial Narrow" w:eastAsia="Times New Roman" w:hAnsi="Arial Narrow" w:cs="Times New Roman"/>
          <w:b/>
          <w:color w:val="000000"/>
          <w:spacing w:val="0"/>
          <w:sz w:val="24"/>
          <w:szCs w:val="24"/>
        </w:rPr>
        <w:t xml:space="preserve">da Fundação Araucária e do Governo do Estado do Paraná/SETI </w:t>
      </w:r>
      <w:r w:rsidRPr="003127B8">
        <w:rPr>
          <w:rFonts w:ascii="Arial Narrow" w:eastAsia="Times New Roman" w:hAnsi="Arial Narrow" w:cs="Times New Roman"/>
          <w:color w:val="000000"/>
          <w:spacing w:val="0"/>
          <w:sz w:val="24"/>
          <w:szCs w:val="24"/>
        </w:rPr>
        <w:t>na divulgação e publicações relativas aos projetos apoiados por este Convênio,</w:t>
      </w:r>
      <w:r w:rsidRPr="003127B8">
        <w:rPr>
          <w:rFonts w:ascii="Arial Narrow" w:eastAsia="Times New Roman" w:hAnsi="Arial Narrow" w:cs="Times New Roman"/>
          <w:b/>
          <w:color w:val="000000"/>
          <w:spacing w:val="0"/>
          <w:sz w:val="24"/>
          <w:szCs w:val="24"/>
        </w:rPr>
        <w:t xml:space="preserve"> </w:t>
      </w:r>
      <w:r w:rsidRPr="003127B8">
        <w:rPr>
          <w:rFonts w:ascii="Arial Narrow" w:eastAsia="Times New Roman" w:hAnsi="Arial Narrow" w:cs="Times New Roman"/>
          <w:color w:val="000000"/>
          <w:spacing w:val="0"/>
          <w:sz w:val="24"/>
          <w:szCs w:val="24"/>
        </w:rPr>
        <w:t>sendo vedada a publicidade que tenha caráter de promoção pessoal de autoridades, servidores ou funcionários dos entes signatários, de acordo com a Lei 12.020/98.</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 xml:space="preserve">SUBCLÁUSULA PRIMEIRA – </w:t>
      </w:r>
      <w:r w:rsidRPr="003127B8">
        <w:rPr>
          <w:rFonts w:ascii="Arial Narrow" w:eastAsia="Times New Roman" w:hAnsi="Arial Narrow" w:cs="Times New Roman"/>
          <w:color w:val="000000"/>
          <w:spacing w:val="0"/>
          <w:sz w:val="24"/>
          <w:szCs w:val="24"/>
        </w:rPr>
        <w:t>As logomarcas supracitadas estão disponíveis no sítio da Fundação Araucária.</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 xml:space="preserve">SUBCLÁUSULA SEGUNDA – </w:t>
      </w:r>
      <w:r w:rsidRPr="003127B8">
        <w:rPr>
          <w:rFonts w:ascii="Arial Narrow" w:eastAsia="Times New Roman" w:hAnsi="Arial Narrow" w:cs="Times New Roman"/>
          <w:color w:val="000000"/>
          <w:spacing w:val="0"/>
          <w:sz w:val="24"/>
          <w:szCs w:val="24"/>
        </w:rPr>
        <w:t xml:space="preserve">O descumprimento parcial ou total desta cláusula implicará na devolução integral do recurso repassado para a execução do projeto. </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3127B8" w:rsidRDefault="00E56FC0" w:rsidP="00E56FC0">
      <w:pPr>
        <w:keepNext/>
        <w:tabs>
          <w:tab w:val="clear" w:pos="284"/>
          <w:tab w:val="left" w:pos="0"/>
        </w:tabs>
        <w:spacing w:before="0" w:after="0" w:line="240" w:lineRule="auto"/>
        <w:jc w:val="left"/>
        <w:outlineLvl w:val="5"/>
        <w:rPr>
          <w:rFonts w:ascii="Arial Narrow" w:eastAsia="Times New Roman" w:hAnsi="Arial Narrow" w:cs="Times New Roman"/>
          <w:b/>
          <w:color w:val="000000"/>
          <w:spacing w:val="0"/>
          <w:sz w:val="24"/>
          <w:szCs w:val="20"/>
        </w:rPr>
      </w:pPr>
      <w:r w:rsidRPr="003127B8">
        <w:rPr>
          <w:rFonts w:ascii="Arial Narrow" w:eastAsia="Times New Roman" w:hAnsi="Arial Narrow" w:cs="Times New Roman"/>
          <w:b/>
          <w:color w:val="000000"/>
          <w:spacing w:val="0"/>
          <w:sz w:val="24"/>
          <w:szCs w:val="20"/>
        </w:rPr>
        <w:tab/>
        <w:t>CLÁUSULA DÉCIMA-PRIMEIRA – DOS BENS REMANESCENTES</w:t>
      </w:r>
    </w:p>
    <w:p w:rsidR="00E56FC0" w:rsidRPr="003127B8"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ab/>
      </w:r>
      <w:r w:rsidRPr="003127B8">
        <w:rPr>
          <w:rFonts w:ascii="Arial Narrow" w:eastAsia="Times New Roman" w:hAnsi="Arial Narrow" w:cs="Times New Roman"/>
          <w:color w:val="000000"/>
          <w:spacing w:val="0"/>
          <w:kern w:val="1"/>
          <w:sz w:val="24"/>
          <w:szCs w:val="24"/>
        </w:rPr>
        <w:t>Fica assegurado a CONVENENTE o direito de propriedade, mediante instrumento próprio, do</w:t>
      </w:r>
      <w:r w:rsidRPr="003127B8">
        <w:rPr>
          <w:rFonts w:ascii="Arial Narrow" w:eastAsia="Times New Roman" w:hAnsi="Arial Narrow" w:cs="Times New Roman"/>
          <w:color w:val="000000"/>
          <w:spacing w:val="0"/>
          <w:sz w:val="24"/>
          <w:szCs w:val="24"/>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E56FC0" w:rsidRPr="003127B8"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p>
    <w:p w:rsidR="00E56FC0" w:rsidRPr="003127B8"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r w:rsidRPr="003127B8">
        <w:rPr>
          <w:rFonts w:ascii="Arial Narrow" w:eastAsia="Arial" w:hAnsi="Arial Narrow" w:cs="Times New Roman"/>
          <w:b/>
          <w:color w:val="000000"/>
          <w:spacing w:val="0"/>
          <w:kern w:val="1"/>
          <w:sz w:val="24"/>
          <w:szCs w:val="24"/>
        </w:rPr>
        <w:tab/>
        <w:t>SUBCLÁUSULA</w:t>
      </w:r>
      <w:r w:rsidRPr="003127B8">
        <w:rPr>
          <w:rFonts w:ascii="Arial Narrow" w:eastAsia="Times New Roman" w:hAnsi="Arial Narrow" w:cs="Times New Roman"/>
          <w:b/>
          <w:color w:val="000000"/>
          <w:spacing w:val="0"/>
          <w:kern w:val="1"/>
          <w:sz w:val="24"/>
          <w:szCs w:val="24"/>
        </w:rPr>
        <w:t xml:space="preserve"> </w:t>
      </w:r>
      <w:r w:rsidRPr="003127B8">
        <w:rPr>
          <w:rFonts w:ascii="Arial Narrow" w:eastAsia="Arial" w:hAnsi="Arial Narrow" w:cs="Times New Roman"/>
          <w:b/>
          <w:color w:val="000000"/>
          <w:spacing w:val="0"/>
          <w:kern w:val="1"/>
          <w:sz w:val="24"/>
          <w:szCs w:val="24"/>
        </w:rPr>
        <w:t>PRIMEIRA</w:t>
      </w:r>
      <w:r w:rsidRPr="003127B8">
        <w:rPr>
          <w:rFonts w:ascii="Arial Narrow" w:eastAsia="Times New Roman" w:hAnsi="Arial Narrow" w:cs="Times New Roman"/>
          <w:b/>
          <w:color w:val="000000"/>
          <w:spacing w:val="0"/>
          <w:kern w:val="1"/>
          <w:sz w:val="24"/>
          <w:szCs w:val="24"/>
        </w:rPr>
        <w:t xml:space="preserve"> – </w:t>
      </w:r>
      <w:r w:rsidRPr="003127B8">
        <w:rPr>
          <w:rFonts w:ascii="Arial Narrow" w:eastAsia="Arial" w:hAnsi="Arial Narrow" w:cs="Times New Roman"/>
          <w:color w:val="000000"/>
          <w:spacing w:val="0"/>
          <w:kern w:val="1"/>
          <w:sz w:val="24"/>
          <w:szCs w:val="24"/>
        </w:rPr>
        <w:t>A</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Convenente</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deverá</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observar</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seguintes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procedimentos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em</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relação</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aos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bens</w:t>
      </w:r>
      <w:r w:rsidRPr="003127B8">
        <w:rPr>
          <w:rFonts w:ascii="Arial Narrow" w:eastAsia="Times New Roman" w:hAnsi="Arial Narrow" w:cs="Times New Roman"/>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remanescentes:</w:t>
      </w:r>
    </w:p>
    <w:p w:rsidR="00E56FC0" w:rsidRPr="003127B8" w:rsidRDefault="00E56FC0" w:rsidP="00E56FC0">
      <w:pPr>
        <w:tabs>
          <w:tab w:val="clear" w:pos="284"/>
          <w:tab w:val="left" w:pos="360"/>
        </w:tabs>
        <w:spacing w:before="0" w:after="0" w:line="360" w:lineRule="auto"/>
        <w:rPr>
          <w:rFonts w:ascii="Arial Narrow" w:eastAsia="Arial" w:hAnsi="Arial Narrow" w:cs="Times New Roman"/>
          <w:spacing w:val="0"/>
          <w:kern w:val="1"/>
          <w:sz w:val="24"/>
          <w:szCs w:val="24"/>
        </w:rPr>
      </w:pPr>
      <w:r w:rsidRPr="003127B8">
        <w:rPr>
          <w:rFonts w:ascii="Arial Narrow" w:eastAsia="Arial" w:hAnsi="Arial Narrow" w:cs="Times New Roman"/>
          <w:b/>
          <w:color w:val="000000"/>
          <w:spacing w:val="0"/>
          <w:kern w:val="1"/>
          <w:sz w:val="24"/>
          <w:szCs w:val="24"/>
        </w:rPr>
        <w:lastRenderedPageBreak/>
        <w:t>a)</w:t>
      </w:r>
      <w:r w:rsidRPr="003127B8">
        <w:rPr>
          <w:rFonts w:ascii="Arial Narrow" w:eastAsia="Times New Roman" w:hAnsi="Arial Narrow" w:cs="Times New Roman"/>
          <w:b/>
          <w:color w:val="000000"/>
          <w:spacing w:val="0"/>
          <w:kern w:val="1"/>
          <w:sz w:val="24"/>
          <w:szCs w:val="24"/>
        </w:rPr>
        <w:t xml:space="preserve"> </w:t>
      </w:r>
      <w:r w:rsidRPr="003127B8">
        <w:rPr>
          <w:rFonts w:ascii="Arial Narrow" w:eastAsia="Arial" w:hAnsi="Arial Narrow" w:cs="Times New Roman"/>
          <w:color w:val="000000"/>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instituição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corresponsável</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concederá</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coordenador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projeto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autorização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para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utilizar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manter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bens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sob</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sua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guarda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durante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período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execução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projeto,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estipulando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obrigação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mesmo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conservá-los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não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aliená-los;</w:t>
      </w:r>
    </w:p>
    <w:p w:rsidR="00E56FC0" w:rsidRPr="003127B8" w:rsidRDefault="00E56FC0" w:rsidP="00E56FC0">
      <w:pPr>
        <w:tabs>
          <w:tab w:val="clear" w:pos="284"/>
        </w:tabs>
        <w:spacing w:before="0" w:after="0" w:line="360" w:lineRule="auto"/>
        <w:rPr>
          <w:rFonts w:ascii="Arial Narrow" w:eastAsia="Arial" w:hAnsi="Arial Narrow" w:cs="Times New Roman"/>
          <w:spacing w:val="0"/>
          <w:kern w:val="1"/>
          <w:sz w:val="24"/>
          <w:szCs w:val="24"/>
        </w:rPr>
      </w:pPr>
      <w:r w:rsidRPr="003127B8">
        <w:rPr>
          <w:rFonts w:ascii="Arial Narrow" w:eastAsia="Arial" w:hAnsi="Arial Narrow" w:cs="Times New Roman"/>
          <w:b/>
          <w:spacing w:val="0"/>
          <w:kern w:val="1"/>
          <w:sz w:val="24"/>
          <w:szCs w:val="24"/>
        </w:rPr>
        <w:t>b)</w:t>
      </w:r>
      <w:r w:rsidRPr="003127B8">
        <w:rPr>
          <w:rFonts w:ascii="Arial Narrow" w:eastAsia="Times New Roman" w:hAnsi="Arial Narrow" w:cs="Times New Roman"/>
          <w:b/>
          <w:spacing w:val="0"/>
          <w:kern w:val="1"/>
          <w:sz w:val="24"/>
          <w:szCs w:val="24"/>
        </w:rPr>
        <w:t xml:space="preserve"> </w:t>
      </w:r>
      <w:r w:rsidRPr="003127B8">
        <w:rPr>
          <w:rFonts w:ascii="Arial Narrow" w:eastAsia="Arial" w:hAnsi="Arial Narrow" w:cs="Times New Roman"/>
          <w:spacing w:val="0"/>
          <w:kern w:val="1"/>
          <w:sz w:val="24"/>
          <w:szCs w:val="24"/>
        </w:rPr>
        <w: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coordenador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deverá</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assumir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compromisso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utilizar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bens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para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fins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científicos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tecnológicos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exclusivamente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para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execução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projeto;</w:t>
      </w:r>
    </w:p>
    <w:p w:rsidR="00E56FC0" w:rsidRPr="003127B8" w:rsidRDefault="00E56FC0" w:rsidP="00E56FC0">
      <w:pPr>
        <w:tabs>
          <w:tab w:val="clear" w:pos="284"/>
          <w:tab w:val="left" w:pos="1260"/>
        </w:tabs>
        <w:spacing w:before="0" w:after="0" w:line="360" w:lineRule="auto"/>
        <w:rPr>
          <w:rFonts w:ascii="Arial Narrow" w:eastAsia="Arial" w:hAnsi="Arial Narrow" w:cs="Times New Roman"/>
          <w:spacing w:val="0"/>
          <w:kern w:val="1"/>
          <w:sz w:val="24"/>
          <w:szCs w:val="24"/>
        </w:rPr>
      </w:pPr>
      <w:r w:rsidRPr="003127B8">
        <w:rPr>
          <w:rFonts w:ascii="Arial Narrow" w:eastAsia="Arial" w:hAnsi="Arial Narrow" w:cs="Times New Roman"/>
          <w:b/>
          <w:spacing w:val="0"/>
          <w:kern w:val="1"/>
          <w:sz w:val="24"/>
          <w:szCs w:val="24"/>
        </w:rPr>
        <w:t>c)</w:t>
      </w:r>
      <w:r w:rsidRPr="003127B8">
        <w:rPr>
          <w:rFonts w:ascii="Arial Narrow" w:eastAsia="Times New Roman" w:hAnsi="Arial Narrow" w:cs="Times New Roman"/>
          <w:b/>
          <w:spacing w:val="0"/>
          <w:kern w:val="1"/>
          <w:sz w:val="24"/>
          <w:szCs w:val="24"/>
        </w:rPr>
        <w:t xml:space="preserve"> </w:t>
      </w:r>
      <w:r w:rsidRPr="003127B8">
        <w:rPr>
          <w:rFonts w:ascii="Arial Narrow" w:eastAsia="Arial" w:hAnsi="Arial Narrow" w:cs="Times New Roman"/>
          <w:spacing w:val="0"/>
          <w:kern w:val="1"/>
          <w:sz w:val="24"/>
          <w:szCs w:val="24"/>
        </w:rPr>
        <w: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coordenador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deverá</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comunicar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à</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instituição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corresponsável,</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imediatamente,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qualquer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dano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que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bens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vierem</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sofrer;</w:t>
      </w:r>
    </w:p>
    <w:p w:rsidR="00E56FC0" w:rsidRPr="003127B8" w:rsidRDefault="00E56FC0" w:rsidP="00E56FC0">
      <w:pPr>
        <w:tabs>
          <w:tab w:val="clear" w:pos="284"/>
          <w:tab w:val="left" w:pos="1260"/>
        </w:tabs>
        <w:spacing w:before="0" w:after="0" w:line="360" w:lineRule="auto"/>
        <w:rPr>
          <w:rFonts w:ascii="Arial Narrow" w:eastAsia="Arial" w:hAnsi="Arial Narrow" w:cs="Times New Roman"/>
          <w:spacing w:val="0"/>
          <w:kern w:val="1"/>
          <w:sz w:val="24"/>
          <w:szCs w:val="24"/>
        </w:rPr>
      </w:pPr>
      <w:r w:rsidRPr="003127B8">
        <w:rPr>
          <w:rFonts w:ascii="Arial Narrow" w:eastAsia="Arial" w:hAnsi="Arial Narrow" w:cs="Times New Roman"/>
          <w:b/>
          <w:spacing w:val="0"/>
          <w:kern w:val="1"/>
          <w:sz w:val="24"/>
          <w:szCs w:val="24"/>
        </w:rPr>
        <w:t>d)</w:t>
      </w:r>
      <w:r w:rsidRPr="003127B8">
        <w:rPr>
          <w:rFonts w:ascii="Arial Narrow" w:eastAsia="Times New Roman" w:hAnsi="Arial Narrow" w:cs="Times New Roman"/>
          <w:b/>
          <w:spacing w:val="0"/>
          <w:kern w:val="1"/>
          <w:sz w:val="24"/>
          <w:szCs w:val="24"/>
        </w:rPr>
        <w:t xml:space="preserve"> </w:t>
      </w:r>
      <w:r w:rsidRPr="003127B8">
        <w:rPr>
          <w:rFonts w:ascii="Arial Narrow" w:eastAsia="Arial" w:hAnsi="Arial Narrow" w:cs="Times New Roman"/>
          <w:spacing w:val="0"/>
          <w:kern w:val="1"/>
          <w:sz w:val="24"/>
          <w:szCs w:val="24"/>
        </w:rPr>
        <w:t>em</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caso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furto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ou</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roubo,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coordenador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deverá</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proceder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registro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ocorrência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perante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autoridade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policial</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competente,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informando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imediato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à</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instituição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corresponsável</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diligenciando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para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que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se</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proceda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à</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investigação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pertinente;</w:t>
      </w:r>
    </w:p>
    <w:p w:rsidR="00E56FC0" w:rsidRPr="003127B8" w:rsidRDefault="00E56FC0" w:rsidP="00E56FC0">
      <w:pPr>
        <w:tabs>
          <w:tab w:val="clear" w:pos="284"/>
          <w:tab w:val="left" w:pos="360"/>
        </w:tabs>
        <w:spacing w:before="0" w:after="0" w:line="360" w:lineRule="auto"/>
        <w:rPr>
          <w:rFonts w:ascii="Arial Narrow" w:eastAsia="Arial" w:hAnsi="Arial Narrow" w:cs="Times New Roman"/>
          <w:spacing w:val="0"/>
          <w:kern w:val="1"/>
          <w:sz w:val="24"/>
          <w:szCs w:val="24"/>
        </w:rPr>
      </w:pPr>
      <w:r w:rsidRPr="003127B8">
        <w:rPr>
          <w:rFonts w:ascii="Arial Narrow" w:eastAsia="Arial" w:hAnsi="Arial Narrow" w:cs="Times New Roman"/>
          <w:b/>
          <w:spacing w:val="0"/>
          <w:kern w:val="1"/>
          <w:sz w:val="24"/>
          <w:szCs w:val="24"/>
        </w:rPr>
        <w:t>e)</w:t>
      </w:r>
      <w:r w:rsidRPr="003127B8">
        <w:rPr>
          <w:rFonts w:ascii="Arial Narrow" w:eastAsia="Times New Roman" w:hAnsi="Arial Narrow" w:cs="Times New Roman"/>
          <w:b/>
          <w:spacing w:val="0"/>
          <w:kern w:val="1"/>
          <w:sz w:val="24"/>
          <w:szCs w:val="24"/>
        </w:rPr>
        <w:t xml:space="preserve"> </w:t>
      </w:r>
      <w:r w:rsidRPr="003127B8">
        <w:rPr>
          <w:rFonts w:ascii="Arial Narrow" w:eastAsia="Arial" w:hAnsi="Arial Narrow" w:cs="Times New Roman"/>
          <w:spacing w:val="0"/>
          <w:kern w:val="1"/>
          <w:sz w:val="24"/>
          <w:szCs w:val="24"/>
        </w:rPr>
        <w: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coordenador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deverá</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informar</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à</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instituição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corresponsável</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devolução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dos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bens,</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em</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razão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conclusão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projeto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ou</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da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sua</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não</w:t>
      </w:r>
      <w:r w:rsidRPr="003127B8">
        <w:rPr>
          <w:rFonts w:ascii="Arial Narrow" w:eastAsia="Times New Roman" w:hAnsi="Arial Narrow" w:cs="Times New Roman"/>
          <w:spacing w:val="0"/>
          <w:kern w:val="1"/>
          <w:sz w:val="24"/>
          <w:szCs w:val="24"/>
        </w:rPr>
        <w:t xml:space="preserve"> </w:t>
      </w:r>
      <w:r w:rsidRPr="003127B8">
        <w:rPr>
          <w:rFonts w:ascii="Arial Narrow" w:eastAsia="Arial" w:hAnsi="Arial Narrow" w:cs="Times New Roman"/>
          <w:spacing w:val="0"/>
          <w:kern w:val="1"/>
          <w:sz w:val="24"/>
          <w:szCs w:val="24"/>
        </w:rPr>
        <w:t>utilização;</w:t>
      </w:r>
    </w:p>
    <w:p w:rsidR="00E56FC0" w:rsidRPr="003127B8"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 xml:space="preserve">f) </w:t>
      </w:r>
      <w:r w:rsidRPr="003127B8">
        <w:rPr>
          <w:rFonts w:ascii="Arial Narrow" w:eastAsia="Times New Roman" w:hAnsi="Arial Narrow" w:cs="Times New Roman"/>
          <w:color w:val="000000"/>
          <w:spacing w:val="0"/>
          <w:sz w:val="24"/>
          <w:szCs w:val="24"/>
        </w:rPr>
        <w:t>a instituição corresponsável afixará destacadamente, em lugar visível dos bens, o selo de identificação do apoio financeiro proporcionado pela Fundação Araucária.</w:t>
      </w:r>
    </w:p>
    <w:p w:rsidR="00E56FC0" w:rsidRPr="003127B8" w:rsidRDefault="00E56FC0" w:rsidP="00E56FC0">
      <w:pPr>
        <w:tabs>
          <w:tab w:val="clear" w:pos="284"/>
        </w:tabs>
        <w:spacing w:before="0" w:after="0" w:line="360" w:lineRule="auto"/>
        <w:rPr>
          <w:rFonts w:ascii="Arial Narrow" w:eastAsia="Times New Roman" w:hAnsi="Arial Narrow" w:cs="Times New Roman"/>
          <w:b/>
          <w:bCs/>
          <w:color w:val="000000"/>
          <w:spacing w:val="0"/>
          <w:sz w:val="24"/>
          <w:szCs w:val="24"/>
        </w:rPr>
      </w:pPr>
    </w:p>
    <w:p w:rsidR="00E56FC0" w:rsidRPr="003127B8" w:rsidRDefault="00E56FC0" w:rsidP="00E56FC0">
      <w:pPr>
        <w:keepNext/>
        <w:numPr>
          <w:ilvl w:val="5"/>
          <w:numId w:val="10"/>
        </w:numPr>
        <w:tabs>
          <w:tab w:val="clear" w:pos="284"/>
          <w:tab w:val="clear" w:pos="1080"/>
          <w:tab w:val="left" w:pos="0"/>
        </w:tabs>
        <w:spacing w:before="0" w:after="0" w:line="240" w:lineRule="auto"/>
        <w:ind w:left="0" w:firstLine="0"/>
        <w:jc w:val="left"/>
        <w:outlineLvl w:val="5"/>
        <w:rPr>
          <w:rFonts w:ascii="Arial Narrow" w:eastAsia="Times New Roman" w:hAnsi="Arial Narrow" w:cs="Times New Roman"/>
          <w:b/>
          <w:spacing w:val="0"/>
          <w:sz w:val="24"/>
          <w:szCs w:val="20"/>
        </w:rPr>
      </w:pPr>
      <w:r w:rsidRPr="003127B8">
        <w:rPr>
          <w:rFonts w:ascii="Arial Narrow" w:eastAsia="Times New Roman" w:hAnsi="Arial Narrow" w:cs="Times New Roman"/>
          <w:b/>
          <w:spacing w:val="0"/>
          <w:sz w:val="24"/>
          <w:szCs w:val="20"/>
        </w:rPr>
        <w:t>CLÁUSULA DÉCIMA-SEGUNDA – DO DIREITO À PROPRIEDADE</w:t>
      </w:r>
    </w:p>
    <w:p w:rsidR="00E56FC0" w:rsidRPr="003127B8"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ab/>
      </w:r>
      <w:r w:rsidRPr="003127B8">
        <w:rPr>
          <w:rFonts w:ascii="Arial Narrow" w:eastAsia="Times New Roman" w:hAnsi="Arial Narrow" w:cs="Times New Roman"/>
          <w:color w:val="000000"/>
          <w:spacing w:val="0"/>
          <w:sz w:val="24"/>
          <w:szCs w:val="24"/>
        </w:rPr>
        <w:t>Fica assegurado à CONVENENTE o direito à propriedade intelectual ou industrial do produto que vir a ser patenteado, produzido ou construído à conta dos recursos deste Convênio, nos termos do Art. 11. Inc. XII do Ato Normativo 001/2012.</w:t>
      </w:r>
    </w:p>
    <w:p w:rsidR="00E56FC0" w:rsidRPr="003127B8"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b/>
          <w:color w:val="000000"/>
          <w:spacing w:val="0"/>
          <w:sz w:val="24"/>
          <w:szCs w:val="24"/>
        </w:rPr>
        <w:t xml:space="preserve">SUBCLÁUSULA PRIMEIRA – </w:t>
      </w:r>
      <w:r w:rsidRPr="003127B8">
        <w:rPr>
          <w:rFonts w:ascii="Arial Narrow" w:eastAsia="Times New Roman" w:hAnsi="Arial Narrow" w:cs="Times New Roman"/>
          <w:color w:val="000000"/>
          <w:spacing w:val="0"/>
          <w:sz w:val="24"/>
          <w:szCs w:val="24"/>
        </w:rPr>
        <w:t>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3127B8">
        <w:rPr>
          <w:rFonts w:ascii="Arial Narrow" w:eastAsia="Times New Roman" w:hAnsi="Arial Narrow" w:cs="Times New Roman"/>
          <w:b/>
          <w:color w:val="000000"/>
          <w:spacing w:val="0"/>
          <w:sz w:val="24"/>
          <w:szCs w:val="24"/>
        </w:rPr>
        <w:t>CLÁUSULA DÉCIMA-TERCEIRA – DO FORO</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t>Fico eleito o Foro de Curitiba, Capital do Paraná, para dirimir os possíveis litígios decorrentes deste Convênio e que não forem solucionados administrativamente.</w:t>
      </w: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3127B8">
        <w:rPr>
          <w:rFonts w:ascii="Arial Narrow" w:eastAsia="Times New Roman" w:hAnsi="Arial Narrow" w:cs="Times New Roman"/>
          <w:color w:val="000000"/>
          <w:spacing w:val="0"/>
          <w:sz w:val="24"/>
          <w:szCs w:val="24"/>
        </w:rPr>
        <w:lastRenderedPageBreak/>
        <w:t>E por estarem de pleno acordo, assinam o presente instrumento em 02 (duas) vias de igual teor e forma, perante as testemunhas abaixo, que também o subscrevem, para que produza seus efeitos jurídicos e legais.</w:t>
      </w:r>
    </w:p>
    <w:p w:rsidR="00E56FC0" w:rsidRPr="003127B8" w:rsidRDefault="00E56FC0" w:rsidP="00E56FC0">
      <w:pPr>
        <w:tabs>
          <w:tab w:val="clear" w:pos="284"/>
        </w:tabs>
        <w:spacing w:before="0" w:after="0" w:line="240" w:lineRule="auto"/>
        <w:jc w:val="left"/>
        <w:rPr>
          <w:rFonts w:ascii="Arial Narrow" w:eastAsia="Times New Roman" w:hAnsi="Arial Narrow" w:cs="Times New Roman"/>
          <w:color w:val="000000"/>
          <w:spacing w:val="0"/>
          <w:sz w:val="24"/>
          <w:szCs w:val="24"/>
        </w:rPr>
      </w:pPr>
    </w:p>
    <w:p w:rsidR="00E56FC0" w:rsidRPr="003127B8" w:rsidRDefault="00E56FC0" w:rsidP="00E56FC0">
      <w:pPr>
        <w:tabs>
          <w:tab w:val="clear" w:pos="284"/>
        </w:tabs>
        <w:spacing w:before="0" w:after="0" w:line="240" w:lineRule="auto"/>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200" w:lineRule="atLeast"/>
        <w:jc w:val="left"/>
        <w:rPr>
          <w:rFonts w:ascii="Arial Narrow" w:eastAsia="Times New Roman" w:hAnsi="Arial Narrow" w:cs="Times New Roman"/>
          <w:spacing w:val="0"/>
          <w:sz w:val="24"/>
          <w:szCs w:val="24"/>
        </w:rPr>
      </w:pPr>
    </w:p>
    <w:p w:rsidR="00E56FC0" w:rsidRPr="003127B8" w:rsidRDefault="00E56FC0" w:rsidP="00E56FC0">
      <w:pPr>
        <w:tabs>
          <w:tab w:val="clear" w:pos="284"/>
        </w:tabs>
        <w:spacing w:before="0" w:after="0" w:line="200" w:lineRule="atLeast"/>
        <w:jc w:val="left"/>
        <w:rPr>
          <w:rFonts w:ascii="Arial Narrow" w:eastAsia="Times New Roman" w:hAnsi="Arial Narrow" w:cs="Times New Roman"/>
          <w:spacing w:val="0"/>
          <w:sz w:val="24"/>
          <w:szCs w:val="24"/>
        </w:rPr>
      </w:pPr>
    </w:p>
    <w:p w:rsidR="0056772C" w:rsidRPr="003127B8" w:rsidRDefault="0056772C" w:rsidP="0056772C">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3127B8">
        <w:rPr>
          <w:rFonts w:ascii="Arial Narrow" w:eastAsia="Arial" w:hAnsi="Arial Narrow" w:cs="Times New Roman"/>
          <w:b/>
          <w:i/>
          <w:color w:val="000000"/>
          <w:spacing w:val="0"/>
          <w:kern w:val="1"/>
          <w:sz w:val="24"/>
          <w:szCs w:val="24"/>
        </w:rPr>
        <w:t>RAMIRO WAHRHAFTIG</w:t>
      </w:r>
    </w:p>
    <w:p w:rsidR="0056772C" w:rsidRPr="003127B8" w:rsidRDefault="0056772C" w:rsidP="0056772C">
      <w:pPr>
        <w:tabs>
          <w:tab w:val="clear" w:pos="284"/>
          <w:tab w:val="left" w:pos="495"/>
        </w:tabs>
        <w:spacing w:before="0" w:after="0" w:line="360" w:lineRule="auto"/>
        <w:jc w:val="center"/>
        <w:rPr>
          <w:rFonts w:ascii="Arial Narrow" w:eastAsia="Arial" w:hAnsi="Arial Narrow"/>
          <w:bCs/>
          <w:iCs/>
          <w:color w:val="000000"/>
          <w:spacing w:val="0"/>
          <w:kern w:val="1"/>
          <w:sz w:val="24"/>
          <w:szCs w:val="24"/>
        </w:rPr>
      </w:pPr>
      <w:r w:rsidRPr="003127B8">
        <w:rPr>
          <w:rFonts w:ascii="Arial Narrow" w:eastAsia="Arial" w:hAnsi="Arial Narrow"/>
          <w:bCs/>
          <w:iCs/>
          <w:color w:val="000000"/>
          <w:spacing w:val="0"/>
          <w:kern w:val="1"/>
          <w:sz w:val="24"/>
          <w:szCs w:val="24"/>
        </w:rPr>
        <w:t>Presidente</w:t>
      </w:r>
    </w:p>
    <w:p w:rsidR="0056772C" w:rsidRPr="003127B8" w:rsidRDefault="0056772C" w:rsidP="0056772C">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r w:rsidRPr="003127B8">
        <w:rPr>
          <w:rFonts w:ascii="Arial Narrow" w:eastAsia="Arial" w:hAnsi="Arial Narrow"/>
          <w:b/>
          <w:bCs/>
          <w:i/>
          <w:iCs/>
          <w:color w:val="000000"/>
          <w:spacing w:val="0"/>
          <w:kern w:val="1"/>
          <w:sz w:val="24"/>
          <w:szCs w:val="24"/>
        </w:rPr>
        <w:tab/>
      </w:r>
      <w:r w:rsidRPr="003127B8">
        <w:rPr>
          <w:rFonts w:ascii="Arial Narrow" w:eastAsia="Arial" w:hAnsi="Arial Narrow"/>
          <w:b/>
          <w:bCs/>
          <w:i/>
          <w:iCs/>
          <w:color w:val="000000"/>
          <w:spacing w:val="0"/>
          <w:kern w:val="1"/>
          <w:sz w:val="24"/>
          <w:szCs w:val="24"/>
        </w:rPr>
        <w:tab/>
      </w:r>
      <w:r w:rsidRPr="003127B8">
        <w:rPr>
          <w:rFonts w:ascii="Arial Narrow" w:eastAsia="Arial" w:hAnsi="Arial Narrow"/>
          <w:b/>
          <w:bCs/>
          <w:i/>
          <w:iCs/>
          <w:color w:val="000000"/>
          <w:spacing w:val="0"/>
          <w:kern w:val="1"/>
          <w:sz w:val="24"/>
          <w:szCs w:val="24"/>
        </w:rPr>
        <w:tab/>
        <w:t xml:space="preserve">         CONCEDENTE</w:t>
      </w:r>
    </w:p>
    <w:p w:rsidR="0056772C" w:rsidRPr="003127B8" w:rsidRDefault="0056772C" w:rsidP="0056772C">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p>
    <w:p w:rsidR="0056772C" w:rsidRPr="003127B8" w:rsidRDefault="0056772C" w:rsidP="0056772C">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3127B8">
        <w:rPr>
          <w:rFonts w:ascii="Arial Narrow" w:eastAsia="Arial" w:hAnsi="Arial Narrow"/>
          <w:b/>
          <w:bCs/>
          <w:i/>
          <w:iCs/>
          <w:color w:val="000000"/>
          <w:spacing w:val="0"/>
          <w:kern w:val="1"/>
          <w:sz w:val="24"/>
          <w:szCs w:val="24"/>
        </w:rPr>
        <w:t xml:space="preserve"> </w:t>
      </w:r>
      <w:r w:rsidRPr="003127B8">
        <w:rPr>
          <w:rFonts w:ascii="Arial Narrow" w:eastAsia="Arial" w:hAnsi="Arial Narrow" w:cs="Times New Roman"/>
          <w:b/>
          <w:i/>
          <w:color w:val="000000"/>
          <w:spacing w:val="0"/>
          <w:kern w:val="1"/>
          <w:sz w:val="24"/>
          <w:szCs w:val="24"/>
        </w:rPr>
        <w:t>GERSON LUIZ KOCH</w:t>
      </w:r>
    </w:p>
    <w:p w:rsidR="0056772C" w:rsidRPr="003127B8" w:rsidRDefault="0056772C" w:rsidP="0056772C">
      <w:pPr>
        <w:tabs>
          <w:tab w:val="clear" w:pos="284"/>
          <w:tab w:val="left" w:pos="495"/>
        </w:tabs>
        <w:spacing w:before="0" w:after="0" w:line="360" w:lineRule="auto"/>
        <w:jc w:val="center"/>
        <w:rPr>
          <w:rFonts w:ascii="Arial Narrow" w:eastAsia="Arial" w:hAnsi="Arial Narrow" w:cs="Times New Roman"/>
          <w:bCs/>
          <w:iCs/>
          <w:color w:val="000000"/>
          <w:spacing w:val="0"/>
          <w:kern w:val="1"/>
          <w:sz w:val="24"/>
          <w:szCs w:val="24"/>
        </w:rPr>
      </w:pPr>
      <w:r w:rsidRPr="003127B8">
        <w:rPr>
          <w:rFonts w:ascii="Arial Narrow" w:eastAsia="Arial" w:hAnsi="Arial Narrow"/>
          <w:bCs/>
          <w:iCs/>
          <w:color w:val="000000"/>
          <w:spacing w:val="0"/>
          <w:kern w:val="1"/>
          <w:sz w:val="24"/>
          <w:szCs w:val="24"/>
        </w:rPr>
        <w:t>Diretor</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de</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Administração</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e</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Finanças</w:t>
      </w:r>
    </w:p>
    <w:p w:rsidR="0056772C" w:rsidRPr="003127B8" w:rsidRDefault="0056772C" w:rsidP="0056772C">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r w:rsidRPr="003127B8">
        <w:rPr>
          <w:rFonts w:ascii="Arial Narrow" w:eastAsia="Arial" w:hAnsi="Arial Narrow"/>
          <w:b/>
          <w:bCs/>
          <w:i/>
          <w:iCs/>
          <w:color w:val="000000"/>
          <w:spacing w:val="0"/>
          <w:kern w:val="1"/>
          <w:sz w:val="24"/>
          <w:szCs w:val="24"/>
        </w:rPr>
        <w:t>CONCEDENTE</w:t>
      </w:r>
    </w:p>
    <w:p w:rsidR="0056772C" w:rsidRPr="003127B8" w:rsidRDefault="0056772C" w:rsidP="0056772C">
      <w:pPr>
        <w:keepNext/>
        <w:numPr>
          <w:ilvl w:val="3"/>
          <w:numId w:val="0"/>
        </w:numPr>
        <w:tabs>
          <w:tab w:val="clear" w:pos="284"/>
          <w:tab w:val="num" w:pos="0"/>
          <w:tab w:val="left" w:pos="45"/>
          <w:tab w:val="left" w:pos="2877"/>
        </w:tabs>
        <w:spacing w:before="0" w:after="0" w:line="360" w:lineRule="auto"/>
        <w:ind w:left="45"/>
        <w:jc w:val="center"/>
        <w:outlineLvl w:val="3"/>
        <w:rPr>
          <w:rFonts w:ascii="Arial Narrow" w:eastAsia="Times New Roman" w:hAnsi="Arial Narrow" w:cs="Times New Roman"/>
          <w:b/>
          <w:bCs/>
          <w:i/>
          <w:iCs/>
          <w:color w:val="000000"/>
          <w:spacing w:val="0"/>
          <w:sz w:val="24"/>
          <w:szCs w:val="24"/>
        </w:rPr>
      </w:pPr>
    </w:p>
    <w:p w:rsidR="0056772C" w:rsidRPr="003127B8" w:rsidRDefault="0056772C" w:rsidP="0056772C">
      <w:pPr>
        <w:tabs>
          <w:tab w:val="clear" w:pos="284"/>
          <w:tab w:val="left" w:pos="495"/>
        </w:tabs>
        <w:spacing w:before="0" w:after="0" w:line="360" w:lineRule="auto"/>
        <w:jc w:val="center"/>
        <w:rPr>
          <w:rFonts w:ascii="Arial Narrow" w:eastAsia="Arial" w:hAnsi="Arial Narrow" w:cs="Times New Roman"/>
          <w:b/>
          <w:i/>
          <w:color w:val="000000"/>
          <w:spacing w:val="0"/>
          <w:kern w:val="1"/>
          <w:sz w:val="24"/>
          <w:szCs w:val="24"/>
        </w:rPr>
      </w:pPr>
      <w:r w:rsidRPr="003127B8">
        <w:rPr>
          <w:rFonts w:ascii="Arial Narrow" w:eastAsia="Times New Roman" w:hAnsi="Arial Narrow" w:cs="Times New Roman"/>
          <w:i/>
          <w:iCs/>
          <w:spacing w:val="0"/>
          <w:kern w:val="1"/>
          <w:sz w:val="24"/>
          <w:szCs w:val="24"/>
        </w:rPr>
        <w:t xml:space="preserve"> </w:t>
      </w:r>
      <w:r w:rsidRPr="003127B8">
        <w:rPr>
          <w:rFonts w:ascii="Arial Narrow" w:eastAsia="Arial" w:hAnsi="Arial Narrow"/>
          <w:b/>
          <w:i/>
          <w:color w:val="000000"/>
          <w:spacing w:val="0"/>
          <w:kern w:val="1"/>
          <w:sz w:val="24"/>
          <w:szCs w:val="24"/>
        </w:rPr>
        <w:t>..........................</w:t>
      </w:r>
    </w:p>
    <w:p w:rsidR="0056772C" w:rsidRPr="003127B8" w:rsidRDefault="0056772C" w:rsidP="0056772C">
      <w:pPr>
        <w:tabs>
          <w:tab w:val="clear" w:pos="284"/>
          <w:tab w:val="left" w:pos="495"/>
        </w:tabs>
        <w:spacing w:before="0" w:after="0" w:line="360" w:lineRule="auto"/>
        <w:jc w:val="center"/>
        <w:rPr>
          <w:rFonts w:ascii="Arial Narrow" w:eastAsia="Arial" w:hAnsi="Arial Narrow" w:cs="Times New Roman"/>
          <w:color w:val="000000"/>
          <w:spacing w:val="0"/>
          <w:kern w:val="1"/>
          <w:sz w:val="24"/>
          <w:szCs w:val="24"/>
        </w:rPr>
      </w:pPr>
      <w:r w:rsidRPr="003127B8">
        <w:rPr>
          <w:rFonts w:ascii="Arial Narrow" w:eastAsia="Arial" w:hAnsi="Arial Narrow"/>
          <w:bCs/>
          <w:iCs/>
          <w:color w:val="000000"/>
          <w:spacing w:val="0"/>
          <w:kern w:val="1"/>
          <w:sz w:val="24"/>
          <w:szCs w:val="24"/>
        </w:rPr>
        <w:t>cargo</w:t>
      </w:r>
    </w:p>
    <w:p w:rsidR="0056772C" w:rsidRPr="003127B8" w:rsidRDefault="0056772C" w:rsidP="0056772C">
      <w:pPr>
        <w:tabs>
          <w:tab w:val="clear" w:pos="284"/>
          <w:tab w:val="left" w:pos="495"/>
        </w:tabs>
        <w:spacing w:before="0" w:after="0" w:line="200" w:lineRule="atLeast"/>
        <w:jc w:val="center"/>
        <w:rPr>
          <w:rFonts w:ascii="Arial Narrow" w:eastAsia="Times New Roman" w:hAnsi="Arial Narrow"/>
          <w:b/>
          <w:bCs/>
          <w:i/>
          <w:iCs/>
          <w:color w:val="000000"/>
          <w:spacing w:val="0"/>
          <w:kern w:val="1"/>
          <w:sz w:val="24"/>
          <w:szCs w:val="24"/>
        </w:rPr>
      </w:pPr>
      <w:r w:rsidRPr="003127B8">
        <w:rPr>
          <w:rFonts w:ascii="Arial Narrow" w:eastAsia="Times New Roman" w:hAnsi="Arial Narrow"/>
          <w:b/>
          <w:bCs/>
          <w:i/>
          <w:iCs/>
          <w:color w:val="000000"/>
          <w:spacing w:val="0"/>
          <w:kern w:val="1"/>
          <w:sz w:val="24"/>
          <w:szCs w:val="24"/>
        </w:rPr>
        <w:t>CONVENENTE</w:t>
      </w:r>
    </w:p>
    <w:p w:rsidR="0056772C" w:rsidRPr="003127B8" w:rsidRDefault="0056772C" w:rsidP="0056772C">
      <w:pPr>
        <w:tabs>
          <w:tab w:val="clear" w:pos="284"/>
          <w:tab w:val="left" w:pos="495"/>
        </w:tabs>
        <w:spacing w:before="0" w:after="0" w:line="200" w:lineRule="atLeast"/>
        <w:ind w:left="-360"/>
        <w:jc w:val="center"/>
        <w:rPr>
          <w:rFonts w:ascii="Arial Narrow" w:eastAsia="Arial" w:hAnsi="Arial Narrow"/>
          <w:iCs/>
          <w:spacing w:val="0"/>
          <w:kern w:val="1"/>
        </w:rPr>
      </w:pPr>
    </w:p>
    <w:p w:rsidR="0056772C" w:rsidRPr="003127B8" w:rsidRDefault="0056772C" w:rsidP="0056772C">
      <w:pPr>
        <w:tabs>
          <w:tab w:val="clear" w:pos="284"/>
          <w:tab w:val="left" w:pos="495"/>
        </w:tabs>
        <w:spacing w:before="0" w:after="0" w:line="200" w:lineRule="atLeast"/>
        <w:ind w:left="-360"/>
        <w:rPr>
          <w:rFonts w:ascii="Arial Narrow" w:eastAsia="Arial" w:hAnsi="Arial Narrow" w:cs="Times New Roman"/>
          <w:b/>
          <w:i/>
          <w:iCs/>
          <w:spacing w:val="0"/>
          <w:kern w:val="1"/>
          <w:sz w:val="21"/>
          <w:szCs w:val="21"/>
        </w:rPr>
      </w:pPr>
    </w:p>
    <w:p w:rsidR="0056772C" w:rsidRPr="003127B8" w:rsidRDefault="0056772C" w:rsidP="0056772C">
      <w:pPr>
        <w:tabs>
          <w:tab w:val="clear" w:pos="284"/>
          <w:tab w:val="left" w:pos="495"/>
        </w:tabs>
        <w:spacing w:before="0" w:after="0" w:line="200" w:lineRule="atLeast"/>
        <w:ind w:left="-360"/>
        <w:jc w:val="center"/>
        <w:rPr>
          <w:rFonts w:ascii="Arial Narrow" w:eastAsia="Times New Roman" w:hAnsi="Arial Narrow" w:cs="Times New Roman"/>
          <w:color w:val="000000"/>
          <w:spacing w:val="0"/>
          <w:kern w:val="1"/>
        </w:rPr>
      </w:pPr>
      <w:r w:rsidRPr="003127B8">
        <w:rPr>
          <w:rFonts w:ascii="Arial Narrow" w:eastAsia="Times New Roman" w:hAnsi="Arial Narrow" w:cs="Times New Roman"/>
          <w:color w:val="000000"/>
          <w:spacing w:val="0"/>
          <w:kern w:val="1"/>
        </w:rPr>
        <w:t xml:space="preserve">        </w:t>
      </w:r>
    </w:p>
    <w:p w:rsidR="0056772C" w:rsidRPr="003127B8" w:rsidRDefault="0056772C" w:rsidP="0056772C">
      <w:pPr>
        <w:tabs>
          <w:tab w:val="clear" w:pos="284"/>
        </w:tabs>
        <w:spacing w:before="0" w:after="0" w:line="240" w:lineRule="auto"/>
        <w:jc w:val="left"/>
        <w:rPr>
          <w:rFonts w:ascii="Arial Narrow" w:eastAsia="Times New Roman" w:hAnsi="Arial Narrow" w:cs="Times New Roman"/>
          <w:spacing w:val="0"/>
          <w:sz w:val="24"/>
          <w:szCs w:val="24"/>
        </w:rPr>
      </w:pPr>
    </w:p>
    <w:p w:rsidR="0056772C" w:rsidRPr="003127B8" w:rsidRDefault="0056772C" w:rsidP="0056772C">
      <w:pPr>
        <w:tabs>
          <w:tab w:val="clear" w:pos="284"/>
        </w:tabs>
        <w:spacing w:before="0" w:after="0" w:line="240" w:lineRule="auto"/>
        <w:jc w:val="left"/>
        <w:rPr>
          <w:rFonts w:ascii="Arial Narrow" w:eastAsia="Times New Roman" w:hAnsi="Arial Narrow" w:cs="Times New Roman"/>
          <w:b/>
          <w:color w:val="000000"/>
          <w:spacing w:val="0"/>
          <w:sz w:val="21"/>
          <w:szCs w:val="21"/>
        </w:rPr>
      </w:pPr>
      <w:r w:rsidRPr="003127B8">
        <w:rPr>
          <w:rFonts w:ascii="Arial Narrow" w:eastAsia="Times New Roman" w:hAnsi="Arial Narrow" w:cs="Times New Roman"/>
          <w:b/>
          <w:color w:val="000000"/>
          <w:spacing w:val="0"/>
          <w:sz w:val="21"/>
          <w:szCs w:val="21"/>
        </w:rPr>
        <w:t>TESTEMUNHAS:</w:t>
      </w:r>
    </w:p>
    <w:p w:rsidR="0056772C" w:rsidRPr="003127B8" w:rsidRDefault="0056772C" w:rsidP="0056772C">
      <w:pPr>
        <w:tabs>
          <w:tab w:val="clear" w:pos="284"/>
        </w:tabs>
        <w:spacing w:before="0" w:after="0" w:line="240" w:lineRule="auto"/>
        <w:rPr>
          <w:rFonts w:ascii="Arial Narrow" w:eastAsia="Times New Roman" w:hAnsi="Arial Narrow" w:cs="Times New Roman"/>
          <w:spacing w:val="0"/>
          <w:sz w:val="21"/>
          <w:szCs w:val="21"/>
        </w:rPr>
      </w:pPr>
      <w:r w:rsidRPr="003127B8">
        <w:rPr>
          <w:rFonts w:ascii="Arial Narrow" w:eastAsia="Times New Roman" w:hAnsi="Arial Narrow" w:cs="Times New Roman"/>
          <w:spacing w:val="0"/>
          <w:sz w:val="21"/>
          <w:szCs w:val="21"/>
        </w:rPr>
        <w:t>1:</w:t>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t xml:space="preserve"> 2:</w:t>
      </w:r>
    </w:p>
    <w:p w:rsidR="0056772C" w:rsidRPr="003127B8" w:rsidRDefault="0056772C" w:rsidP="0056772C">
      <w:pPr>
        <w:tabs>
          <w:tab w:val="clear" w:pos="284"/>
        </w:tabs>
        <w:spacing w:before="0" w:after="0" w:line="240" w:lineRule="auto"/>
        <w:rPr>
          <w:rFonts w:ascii="Arial Narrow" w:eastAsia="Times New Roman" w:hAnsi="Arial Narrow" w:cs="Times New Roman"/>
          <w:spacing w:val="0"/>
          <w:sz w:val="21"/>
          <w:szCs w:val="21"/>
        </w:rPr>
      </w:pPr>
      <w:r w:rsidRPr="003127B8">
        <w:rPr>
          <w:rFonts w:ascii="Arial Narrow" w:eastAsia="Times New Roman" w:hAnsi="Arial Narrow" w:cs="Times New Roman"/>
          <w:spacing w:val="0"/>
          <w:sz w:val="21"/>
          <w:szCs w:val="21"/>
        </w:rPr>
        <w:t xml:space="preserve">RG: </w:t>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t>RG:</w:t>
      </w:r>
    </w:p>
    <w:p w:rsidR="0056772C" w:rsidRPr="003127B8" w:rsidRDefault="0056772C" w:rsidP="0056772C">
      <w:pPr>
        <w:tabs>
          <w:tab w:val="clear" w:pos="284"/>
        </w:tabs>
        <w:spacing w:before="0" w:after="0" w:line="240" w:lineRule="auto"/>
        <w:rPr>
          <w:rFonts w:ascii="Arial Narrow" w:eastAsia="Times New Roman" w:hAnsi="Arial Narrow" w:cs="Times New Roman"/>
          <w:spacing w:val="0"/>
          <w:sz w:val="21"/>
          <w:szCs w:val="21"/>
        </w:rPr>
      </w:pPr>
    </w:p>
    <w:p w:rsidR="0056772C" w:rsidRPr="003127B8" w:rsidRDefault="0056772C" w:rsidP="0056772C">
      <w:pPr>
        <w:tabs>
          <w:tab w:val="clear" w:pos="284"/>
        </w:tabs>
        <w:spacing w:before="0" w:after="0" w:line="240" w:lineRule="auto"/>
        <w:rPr>
          <w:rFonts w:ascii="Arial Narrow" w:eastAsia="Times New Roman" w:hAnsi="Arial Narrow" w:cs="Times New Roman"/>
          <w:spacing w:val="0"/>
          <w:sz w:val="21"/>
          <w:szCs w:val="21"/>
        </w:rPr>
      </w:pPr>
    </w:p>
    <w:p w:rsidR="00443C4A" w:rsidRPr="00837B27" w:rsidRDefault="00E56FC0" w:rsidP="00443C4A">
      <w:pPr>
        <w:pStyle w:val="Subttulo"/>
        <w:numPr>
          <w:ilvl w:val="0"/>
          <w:numId w:val="9"/>
        </w:numPr>
        <w:spacing w:before="40" w:after="40" w:line="204" w:lineRule="auto"/>
        <w:jc w:val="center"/>
        <w:rPr>
          <w:sz w:val="21"/>
          <w:szCs w:val="21"/>
        </w:rPr>
      </w:pPr>
      <w:r w:rsidRPr="003127B8">
        <w:rPr>
          <w:rFonts w:ascii="Arial Narrow" w:eastAsia="Times New Roman" w:hAnsi="Arial Narrow" w:cs="Times New Roman"/>
          <w:spacing w:val="0"/>
          <w:sz w:val="21"/>
          <w:szCs w:val="21"/>
        </w:rPr>
        <w:br w:type="page"/>
      </w:r>
      <w:r w:rsidR="00443C4A" w:rsidRPr="00837B27">
        <w:rPr>
          <w:sz w:val="21"/>
          <w:szCs w:val="21"/>
        </w:rPr>
        <w:lastRenderedPageBreak/>
        <w:t xml:space="preserve">CHAMADA PÚBLICA 08/2020 - PIBIS: </w:t>
      </w:r>
      <w:r w:rsidR="00443C4A" w:rsidRPr="00837B27">
        <w:rPr>
          <w:sz w:val="21"/>
          <w:szCs w:val="21"/>
        </w:rPr>
        <w:br/>
        <w:t>PROGRAMA INSTITUCIONAL DE APOIO A INCLUSÃO SOCIAL, PESQUISA E EXTENSÃO UNIVERSITÁRIA – 2020</w:t>
      </w:r>
    </w:p>
    <w:p w:rsidR="00443C4A" w:rsidRDefault="00443C4A" w:rsidP="00E56FC0">
      <w:pPr>
        <w:tabs>
          <w:tab w:val="clear" w:pos="284"/>
        </w:tabs>
        <w:spacing w:before="0" w:after="0" w:line="240" w:lineRule="auto"/>
        <w:jc w:val="center"/>
        <w:rPr>
          <w:rFonts w:ascii="Arial Narrow" w:hAnsi="Arial Narrow"/>
          <w:b/>
          <w:bCs/>
          <w:spacing w:val="0"/>
          <w:kern w:val="1"/>
          <w:sz w:val="24"/>
          <w:szCs w:val="24"/>
          <w:shd w:val="clear" w:color="auto" w:fill="FFFFFF"/>
        </w:rPr>
      </w:pPr>
    </w:p>
    <w:p w:rsidR="00E56FC0" w:rsidRPr="003127B8" w:rsidRDefault="00E56FC0" w:rsidP="00E56FC0">
      <w:pPr>
        <w:tabs>
          <w:tab w:val="clear" w:pos="284"/>
        </w:tabs>
        <w:spacing w:before="0" w:after="0" w:line="240" w:lineRule="auto"/>
        <w:jc w:val="center"/>
        <w:rPr>
          <w:rFonts w:ascii="Arial Narrow" w:hAnsi="Arial Narrow" w:cs="Times New Roman"/>
          <w:b/>
          <w:spacing w:val="0"/>
          <w:sz w:val="24"/>
          <w:szCs w:val="24"/>
          <w:lang w:eastAsia="en-US"/>
        </w:rPr>
      </w:pPr>
      <w:r w:rsidRPr="003127B8">
        <w:rPr>
          <w:rFonts w:ascii="Arial Narrow" w:hAnsi="Arial Narrow"/>
          <w:b/>
          <w:bCs/>
          <w:spacing w:val="0"/>
          <w:kern w:val="1"/>
          <w:sz w:val="24"/>
          <w:szCs w:val="24"/>
          <w:shd w:val="clear" w:color="auto" w:fill="FFFFFF"/>
        </w:rPr>
        <w:t xml:space="preserve">ANEXO </w:t>
      </w:r>
      <w:r w:rsidR="0056772C" w:rsidRPr="003127B8">
        <w:rPr>
          <w:rFonts w:ascii="Arial Narrow" w:hAnsi="Arial Narrow"/>
          <w:b/>
          <w:bCs/>
          <w:spacing w:val="0"/>
          <w:kern w:val="1"/>
          <w:sz w:val="24"/>
          <w:szCs w:val="24"/>
          <w:shd w:val="clear" w:color="auto" w:fill="FFFFFF"/>
        </w:rPr>
        <w:t>XI</w:t>
      </w:r>
      <w:r w:rsidR="00443C4A">
        <w:rPr>
          <w:rFonts w:ascii="Arial Narrow" w:hAnsi="Arial Narrow"/>
          <w:b/>
          <w:bCs/>
          <w:spacing w:val="0"/>
          <w:kern w:val="1"/>
          <w:sz w:val="24"/>
          <w:szCs w:val="24"/>
          <w:shd w:val="clear" w:color="auto" w:fill="FFFFFF"/>
        </w:rPr>
        <w:t xml:space="preserve"> - </w:t>
      </w:r>
      <w:r w:rsidRPr="003127B8">
        <w:rPr>
          <w:rFonts w:ascii="Arial Narrow" w:hAnsi="Arial Narrow"/>
          <w:b/>
          <w:bCs/>
          <w:spacing w:val="0"/>
          <w:kern w:val="1"/>
          <w:sz w:val="24"/>
          <w:szCs w:val="24"/>
          <w:shd w:val="clear" w:color="auto" w:fill="FFFFFF"/>
        </w:rPr>
        <w:t>MINUTA DE TERMO DE COLABORAÇÃO</w:t>
      </w:r>
    </w:p>
    <w:p w:rsidR="00E56FC0" w:rsidRPr="003127B8" w:rsidRDefault="00E56FC0" w:rsidP="00E56FC0">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p>
    <w:tbl>
      <w:tblPr>
        <w:tblW w:w="0" w:type="auto"/>
        <w:tblInd w:w="79" w:type="dxa"/>
        <w:tblLayout w:type="fixed"/>
        <w:tblCellMar>
          <w:left w:w="70" w:type="dxa"/>
          <w:right w:w="70" w:type="dxa"/>
        </w:tblCellMar>
        <w:tblLook w:val="0000"/>
      </w:tblPr>
      <w:tblGrid>
        <w:gridCol w:w="3252"/>
        <w:gridCol w:w="5793"/>
      </w:tblGrid>
      <w:tr w:rsidR="00E56FC0" w:rsidRPr="003127B8" w:rsidTr="00E56FC0">
        <w:tc>
          <w:tcPr>
            <w:tcW w:w="3252" w:type="dxa"/>
            <w:shd w:val="clear" w:color="auto" w:fill="auto"/>
          </w:tcPr>
          <w:p w:rsidR="00E56FC0" w:rsidRPr="003127B8" w:rsidRDefault="00E56FC0" w:rsidP="00F55516">
            <w:pPr>
              <w:spacing w:before="0" w:after="0" w:line="360" w:lineRule="auto"/>
              <w:rPr>
                <w:rFonts w:ascii="Arial Narrow" w:hAnsi="Arial Narrow" w:cs="Times New Roman"/>
              </w:rPr>
            </w:pPr>
          </w:p>
        </w:tc>
        <w:tc>
          <w:tcPr>
            <w:tcW w:w="5793" w:type="dxa"/>
            <w:shd w:val="clear" w:color="auto" w:fill="auto"/>
          </w:tcPr>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Termo de Colaboração n. º, que entre si celebram a </w:t>
            </w:r>
            <w:r w:rsidRPr="003127B8">
              <w:rPr>
                <w:rFonts w:ascii="Arial Narrow" w:hAnsi="Arial Narrow" w:cs="Times New Roman"/>
                <w:b/>
              </w:rPr>
              <w:t>FUNDAÇÃO ARAUCÁRIA</w:t>
            </w:r>
            <w:r w:rsidRPr="003127B8">
              <w:rPr>
                <w:rFonts w:ascii="Arial Narrow" w:hAnsi="Arial Narrow" w:cs="Times New Roman"/>
              </w:rPr>
              <w:t xml:space="preserve"> e a ....................................., para os fins que especifica.</w:t>
            </w:r>
          </w:p>
        </w:tc>
      </w:tr>
    </w:tbl>
    <w:p w:rsidR="00E56FC0" w:rsidRPr="003127B8" w:rsidRDefault="00E56FC0" w:rsidP="00F55516">
      <w:pPr>
        <w:spacing w:before="0" w:after="0" w:line="360" w:lineRule="auto"/>
        <w:rPr>
          <w:rFonts w:ascii="Arial Narrow" w:hAnsi="Arial Narrow" w:cs="Times New Roman"/>
        </w:rPr>
      </w:pPr>
    </w:p>
    <w:p w:rsidR="00E56FC0" w:rsidRPr="003127B8" w:rsidRDefault="003C49BB" w:rsidP="00F55516">
      <w:pPr>
        <w:spacing w:before="0" w:after="0" w:line="360" w:lineRule="auto"/>
        <w:rPr>
          <w:rFonts w:ascii="Arial Narrow" w:hAnsi="Arial Narrow" w:cs="Times New Roman"/>
        </w:rPr>
      </w:pPr>
      <w:r w:rsidRPr="003127B8">
        <w:rPr>
          <w:rFonts w:ascii="Arial Narrow" w:hAnsi="Arial Narrow" w:cs="Times New Roman"/>
        </w:rPr>
        <w:t xml:space="preserve">A </w:t>
      </w:r>
      <w:r w:rsidRPr="003127B8">
        <w:rPr>
          <w:rFonts w:ascii="Arial Narrow" w:hAnsi="Arial Narrow" w:cs="Times New Roman"/>
          <w:b/>
        </w:rPr>
        <w:t>FUNDAÇÃO ARAUCÁRIA</w:t>
      </w:r>
      <w:r w:rsidRPr="003127B8">
        <w:rPr>
          <w:rFonts w:ascii="Arial Narrow" w:hAnsi="Arial Narrow" w:cs="Times New Roman"/>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3127B8">
        <w:rPr>
          <w:rFonts w:ascii="Arial Narrow" w:hAnsi="Arial Narrow" w:cs="Times New Roman"/>
          <w:b/>
          <w:i/>
        </w:rPr>
        <w:t>RAMIRO WAHRHAFTIG</w:t>
      </w:r>
      <w:r w:rsidRPr="003127B8">
        <w:rPr>
          <w:rFonts w:ascii="Arial Narrow" w:hAnsi="Arial Narrow" w:cs="Times New Roman"/>
        </w:rPr>
        <w:t xml:space="preserve">, brasileiro, R.G. Nº  952.291-3 SSP PR, CPF 321.770.549-15, residente e domiciliado à Rua campos Sales, nº 782,  CEP 80.030-37, Curitiba – PR, e pelo Diretor de Administração e Finanças, Senhor </w:t>
      </w:r>
      <w:r w:rsidRPr="003127B8">
        <w:rPr>
          <w:rFonts w:ascii="Arial Narrow" w:hAnsi="Arial Narrow" w:cs="Times New Roman"/>
          <w:b/>
          <w:i/>
        </w:rPr>
        <w:t>GERSON LUIZ KOCH</w:t>
      </w:r>
      <w:r w:rsidRPr="003127B8">
        <w:rPr>
          <w:rFonts w:ascii="Arial Narrow" w:hAnsi="Arial Narrow" w:cs="Times New Roman"/>
        </w:rPr>
        <w:t>, brasileiro, R.G. Nº 754.751 PR, CPF nº 183.960.899-49, residente e domiciliado à Rua Osório Duque Estrada, nº 682, CEP 80.520-470, Curitiba –PR</w:t>
      </w:r>
      <w:r w:rsidR="00E56FC0" w:rsidRPr="003127B8">
        <w:rPr>
          <w:rFonts w:ascii="Arial Narrow" w:hAnsi="Arial Narrow" w:cs="Times New Roman"/>
        </w:rPr>
        <w:t xml:space="preserve">, doravante denominada simplesmente </w:t>
      </w:r>
      <w:r w:rsidR="00E56FC0" w:rsidRPr="003127B8">
        <w:rPr>
          <w:rFonts w:ascii="Arial Narrow" w:hAnsi="Arial Narrow" w:cs="Times New Roman"/>
          <w:b/>
        </w:rPr>
        <w:t>CONCEDENTE</w:t>
      </w:r>
      <w:r w:rsidR="00E56FC0" w:rsidRPr="003127B8">
        <w:rPr>
          <w:rFonts w:ascii="Arial Narrow" w:hAnsi="Arial Narrow" w:cs="Times New Roman"/>
        </w:rPr>
        <w:t xml:space="preserve">, nos termos do artigo 29 do Estatuto Social da Fundação e a  .................................................., inscrita no CNPJ/MF sob o nº ........................................, sediada na Rua ....................................., CEP .............................., ................... PR, representada pelo seu titular, ..................................., brasileiro, RG nº ............... SSP ....., CPF ......................., residente e domiciliado a Rua ........................... CEP ..........em ............... - PR, doravante denominada simplesmente </w:t>
      </w:r>
      <w:r w:rsidR="00E56FC0" w:rsidRPr="003127B8">
        <w:rPr>
          <w:rFonts w:ascii="Arial Narrow" w:hAnsi="Arial Narrow" w:cs="Times New Roman"/>
          <w:b/>
        </w:rPr>
        <w:t>CONTRATADA</w:t>
      </w:r>
      <w:r w:rsidR="00E56FC0" w:rsidRPr="003127B8">
        <w:rPr>
          <w:rFonts w:ascii="Arial Narrow" w:hAnsi="Arial Narrow" w:cs="Times New Roman"/>
        </w:rPr>
        <w:t>, no uso de suas atribuições que lhe confere o artigo ....... do Estatuto da ......, celebram este Termo de Colaboração de acordo com as normas vigentes aplicáveis e de conformidade com as cláusulas e condições a seguir:</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PRIMEIRA - DO OBJETO</w:t>
      </w:r>
    </w:p>
    <w:p w:rsidR="00E56FC0" w:rsidRPr="003127B8" w:rsidRDefault="00E56FC0" w:rsidP="00F55516">
      <w:pPr>
        <w:tabs>
          <w:tab w:val="left" w:pos="0"/>
        </w:tabs>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color w:val="000000"/>
        </w:rPr>
      </w:pPr>
      <w:r w:rsidRPr="003127B8">
        <w:rPr>
          <w:rFonts w:ascii="Arial Narrow" w:hAnsi="Arial Narrow" w:cs="Times New Roman"/>
          <w:color w:val="000000"/>
        </w:rPr>
        <w:t>Constitui objeto deste Termo de Colaboração a transferência de recursos financeiros para implementação do projeto protocolado sob o número</w:t>
      </w:r>
      <w:r w:rsidRPr="003127B8">
        <w:rPr>
          <w:rFonts w:ascii="Arial Narrow" w:hAnsi="Arial Narrow" w:cs="Times New Roman"/>
          <w:b/>
          <w:color w:val="000000"/>
        </w:rPr>
        <w:t>: , contemplado na Chamada Pública nº  , publicada em ######, conforme resultado publicado em #####, no Diário Oficial do Estado nº###.</w:t>
      </w:r>
    </w:p>
    <w:p w:rsidR="00E56FC0" w:rsidRPr="003127B8" w:rsidRDefault="00E56FC0" w:rsidP="00F55516">
      <w:pPr>
        <w:spacing w:before="0" w:after="0" w:line="360" w:lineRule="auto"/>
        <w:ind w:firstLine="708"/>
        <w:rPr>
          <w:rFonts w:ascii="Arial Narrow" w:hAnsi="Arial Narrow" w:cs="Times New Roman"/>
          <w:b/>
          <w:color w:val="000000"/>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b/>
          <w:color w:val="000000"/>
        </w:rPr>
        <w:t xml:space="preserve">SUBCLÁUSULA PRIMEIRA – </w:t>
      </w:r>
      <w:r w:rsidRPr="003127B8">
        <w:rPr>
          <w:rFonts w:ascii="Arial Narrow" w:hAnsi="Arial Narrow" w:cs="Times New Roman"/>
        </w:rPr>
        <w:t>justificativa.</w:t>
      </w:r>
    </w:p>
    <w:p w:rsidR="00E56FC0" w:rsidRPr="003127B8" w:rsidRDefault="00E56FC0" w:rsidP="00F55516">
      <w:pPr>
        <w:spacing w:before="0" w:after="0" w:line="360" w:lineRule="auto"/>
        <w:rPr>
          <w:rFonts w:ascii="Arial Narrow" w:hAnsi="Arial Narrow" w:cs="Times New Roman"/>
          <w:color w:val="000000"/>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SEGUNDA - DAS OBRIGAÇÕES</w:t>
      </w:r>
    </w:p>
    <w:p w:rsidR="00E56FC0" w:rsidRPr="003127B8" w:rsidRDefault="00E56FC0" w:rsidP="00F55516">
      <w:pPr>
        <w:spacing w:before="0" w:after="0" w:line="360" w:lineRule="auto"/>
        <w:rPr>
          <w:rFonts w:ascii="Arial Narrow" w:hAnsi="Arial Narrow" w:cs="Times New Roman"/>
          <w:color w:val="000000"/>
        </w:rPr>
      </w:pPr>
      <w:r w:rsidRPr="003127B8">
        <w:rPr>
          <w:rFonts w:ascii="Arial Narrow" w:hAnsi="Arial Narrow" w:cs="Times New Roman"/>
          <w:color w:val="000000"/>
        </w:rPr>
        <w:t>São obrigações dos partícipes:</w:t>
      </w:r>
    </w:p>
    <w:p w:rsidR="00E56FC0" w:rsidRPr="003127B8" w:rsidRDefault="00E56FC0" w:rsidP="00F55516">
      <w:pPr>
        <w:spacing w:before="0" w:after="0" w:line="360" w:lineRule="auto"/>
        <w:rPr>
          <w:rFonts w:ascii="Arial Narrow" w:hAnsi="Arial Narrow" w:cs="Times New Roman"/>
          <w:color w:val="000000"/>
        </w:rPr>
      </w:pPr>
    </w:p>
    <w:p w:rsidR="00E56FC0" w:rsidRPr="003127B8" w:rsidRDefault="00F55516" w:rsidP="00F55516">
      <w:pPr>
        <w:spacing w:before="0" w:after="0" w:line="360" w:lineRule="auto"/>
        <w:rPr>
          <w:rFonts w:ascii="Arial Narrow" w:hAnsi="Arial Narrow" w:cs="Times New Roman"/>
          <w:color w:val="000000"/>
        </w:rPr>
      </w:pPr>
      <w:r w:rsidRPr="003127B8">
        <w:rPr>
          <w:rFonts w:ascii="Arial Narrow" w:hAnsi="Arial Narrow" w:cs="Times New Roman"/>
          <w:color w:val="000000"/>
        </w:rPr>
        <w:t xml:space="preserve">2.1. Compete à </w:t>
      </w:r>
      <w:r w:rsidR="00E56FC0" w:rsidRPr="003127B8">
        <w:rPr>
          <w:rFonts w:ascii="Arial Narrow" w:hAnsi="Arial Narrow" w:cs="Times New Roman"/>
          <w:color w:val="000000"/>
        </w:rPr>
        <w:t>CONCEDENTE:</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2.1.1 Realizar o monitoramento e a avaliação do cumprimento do objeto da parceria, por meio de análise de relatórios acerca do seu processamento, diligências e visitas in loco, observando o prescrito na cláusula 10;</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 xml:space="preserve">2.1.2 Liberar os recursos financeiros em obediência ao cronograma de desembolso constante do plano de trabalho, que </w:t>
      </w:r>
      <w:r w:rsidRPr="003127B8">
        <w:rPr>
          <w:rFonts w:ascii="Arial Narrow" w:hAnsi="Arial Narrow" w:cs="Times New Roman"/>
          <w:sz w:val="22"/>
          <w:szCs w:val="22"/>
        </w:rPr>
        <w:lastRenderedPageBreak/>
        <w:t>guardará consonância com as metas, fases ou etapas de execução do objeto da parceria;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2.1.3 Exigir da CONTRATADA a apresentação de toda a documentação necessária, com prazo de validade vigente, para a transferência de recursos;</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2.1.4 Designar, mediante ato público específico, os membros para compor a comissão de monitoramento e avaliação da parceria;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2.1.5 Designar, mediante ato público específico, o gestor da parceria, agente público responsável pela gestão de parceria celebrada, com poderes de controle e fiscalização;</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 xml:space="preserve">2.1.6 Fornecer à </w:t>
      </w:r>
      <w:r w:rsidR="003051D5" w:rsidRPr="003127B8">
        <w:rPr>
          <w:rFonts w:ascii="Arial Narrow" w:hAnsi="Arial Narrow" w:cs="Times New Roman"/>
          <w:sz w:val="22"/>
          <w:szCs w:val="22"/>
        </w:rPr>
        <w:t>CONTRATADA</w:t>
      </w:r>
      <w:r w:rsidRPr="003127B8">
        <w:rPr>
          <w:rFonts w:ascii="Arial Narrow" w:hAnsi="Arial Narrow" w:cs="Times New Roman"/>
          <w:sz w:val="22"/>
          <w:szCs w:val="22"/>
        </w:rPr>
        <w:t xml:space="preserve"> as normas e instruções para prestação de contas dos recursos da parceria;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2.1.7 Prorrogar de ofício a vigência da parceria quando a administração pública der causa a atraso na liberação dos recursos, limitada a prorrogação ao exato período de atraso verificado;</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2.1.9 Divulgar pela internet os meios de representação sobre a aplicação irregular dos recursos envolvidos na parceria;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2.1.10 Viabilizar o acompanhamento pela internet dos processos de liberação de recursos referentes a esta parceria.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 xml:space="preserve">2.1.11 Verificar se a </w:t>
      </w:r>
      <w:r w:rsidR="003051D5" w:rsidRPr="003127B8">
        <w:rPr>
          <w:rFonts w:ascii="Arial Narrow" w:hAnsi="Arial Narrow" w:cs="Times New Roman"/>
          <w:sz w:val="22"/>
          <w:szCs w:val="22"/>
        </w:rPr>
        <w:t>CONTRATADA</w:t>
      </w:r>
      <w:r w:rsidRPr="003127B8">
        <w:rPr>
          <w:rFonts w:ascii="Arial Narrow" w:hAnsi="Arial Narrow" w:cs="Times New Roman"/>
          <w:sz w:val="22"/>
          <w:szCs w:val="22"/>
        </w:rPr>
        <w:t xml:space="preserve"> mantém, durante a execução do objeto da parceria, todos os requisitos exigidos para sua celebração.</w:t>
      </w:r>
    </w:p>
    <w:p w:rsidR="003051D5" w:rsidRPr="003127B8" w:rsidRDefault="003051D5" w:rsidP="00F55516">
      <w:pPr>
        <w:pStyle w:val="Corpodetexto21"/>
        <w:spacing w:line="360" w:lineRule="auto"/>
        <w:rPr>
          <w:rFonts w:ascii="Arial Narrow" w:hAnsi="Arial Narrow" w:cs="Times New Roman"/>
          <w:sz w:val="22"/>
          <w:szCs w:val="22"/>
        </w:rPr>
      </w:pP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 xml:space="preserve">2.2 Compete à </w:t>
      </w:r>
      <w:r w:rsidR="003051D5" w:rsidRPr="003127B8">
        <w:rPr>
          <w:rFonts w:ascii="Arial Narrow" w:hAnsi="Arial Narrow" w:cs="Times New Roman"/>
          <w:sz w:val="22"/>
          <w:szCs w:val="22"/>
        </w:rPr>
        <w:t>CONTRATADA</w:t>
      </w:r>
      <w:r w:rsidRPr="003127B8">
        <w:rPr>
          <w:rFonts w:ascii="Arial Narrow" w:hAnsi="Arial Narrow" w:cs="Times New Roman"/>
          <w:sz w:val="22"/>
          <w:szCs w:val="22"/>
        </w:rPr>
        <w:t>:</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 Cumprir rigorosamente os prazos e as metas em conformidade com o plano de trabalho, com as exigências legais aplicáveis, bem como com as disposições desta parceria;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2.2.2 Apresentar relatórios e outros documentos que sejam solicitados pela administração pública;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2.2.3 Abrir conta-corrente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2.2.5 Adquirir os materiais e/ou serviços somente após a assinatura da parceria, não sendo permitido o pagamento retroativo àquela data;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2.2.7 Restituir à administração pública o valor transferido, atualizado monetariamente desde a data do recebimento, acrescido de juros na forma da legislação aplicável aos débitos junto à Fazenda Estadual:</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lastRenderedPageBreak/>
        <w:t>a) quando não for executado o objeto deste instrumento;</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b) quando não for apresentada a prestação de contas no prazo estabelecido;</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c) quando os recursos forem utilizados em finalidade diversa da estabelecida.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2.2.9 Manter atualizada a escrituração contábil relativa à execução desta parceria para fins de fiscalização, acompanhamento e de avaliação dos recursos obtidos;</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2.2.10 Utilizar os recursos financeiros de acordo com o plano de trabalho e em conformidade com os procedimentos legais;</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2.2.11 Prestar à administração pública, quando solicitado, quaisquer esclarecimentos sobre a aplicação dos recursos financeiros recebidos por força desta parceira;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2.2.13 Informar e atualizar bimestralmente os dados exigidos pelo Sistema Integrado de Transferências - SIT, conforme a Resolução nº 028/2011 e Instrução Normativa nº 61/2011, todas do Tribunal de Contas do Estado do Paraná – TCE/PR;</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 xml:space="preserve">2.2.14 Responsabilizar-se exclusivamente pelo gerenciamento administrativo e financeiro dos recursos recebidos, inclusive no que diz respeito às despesas de custeio, de investimento e de pessoal; </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rsidR="00F55516"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2.2.17 Manter durante a execução do objeto da parceria todos os requisitos exigidos para sua celebração;</w:t>
      </w:r>
    </w:p>
    <w:p w:rsidR="00E56FC0" w:rsidRPr="003127B8" w:rsidRDefault="00F55516" w:rsidP="00F55516">
      <w:pPr>
        <w:pStyle w:val="Corpodetexto21"/>
        <w:spacing w:line="360" w:lineRule="auto"/>
        <w:rPr>
          <w:rFonts w:ascii="Arial Narrow" w:hAnsi="Arial Narrow" w:cs="Times New Roman"/>
          <w:sz w:val="22"/>
          <w:szCs w:val="22"/>
        </w:rPr>
      </w:pPr>
      <w:r w:rsidRPr="003127B8">
        <w:rPr>
          <w:rFonts w:ascii="Arial Narrow" w:hAnsi="Arial Narrow" w:cs="Times New Roman"/>
          <w:sz w:val="22"/>
          <w:szCs w:val="22"/>
        </w:rPr>
        <w:t>2.2.18 Franquear aos agentes da administração pública, do controle interno e do Tribunal de Contas livre acesso aos processos, aos documentos e às informações relacionadas a esta parceria, bem como aos locais de execução do respectivo objeto.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TERCEIRA - DA VIGÊNCIA</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lastRenderedPageBreak/>
        <w:tab/>
        <w:t>A vigência deste Convênio é de .....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PRIMEIRA - A vigência acima aludida detalha-se da seguinte forma: Período de execução do projeto - ..... meses; Período de prestação de contas da CONTRATADA - ... dias; Período de avaliação e procedimentos internos da Fundação Araucária - ... dias.</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QUARTA - DO VALOR</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  </w:t>
      </w:r>
      <w:r w:rsidRPr="003127B8">
        <w:rPr>
          <w:rFonts w:ascii="Arial Narrow" w:hAnsi="Arial Narrow" w:cs="Times New Roman"/>
        </w:rPr>
        <w:tab/>
      </w:r>
      <w:r w:rsidRPr="003127B8">
        <w:rPr>
          <w:rFonts w:ascii="Arial Narrow" w:hAnsi="Arial Narrow" w:cs="Times New Roman"/>
        </w:rPr>
        <w:tab/>
        <w:t>O valor deste TERMO é de R$ ,00 (</w:t>
      </w:r>
      <w:r w:rsidR="003051D5" w:rsidRPr="003127B8">
        <w:rPr>
          <w:rFonts w:ascii="Arial Narrow" w:hAnsi="Arial Narrow" w:cs="Times New Roman"/>
        </w:rPr>
        <w:t xml:space="preserve">xx </w:t>
      </w:r>
      <w:r w:rsidRPr="003127B8">
        <w:rPr>
          <w:rFonts w:ascii="Arial Narrow" w:hAnsi="Arial Narrow" w:cs="Times New Roman"/>
        </w:rPr>
        <w:t>reais). As despesas deste TERMO estão devidamente reguladas pela fonte de recursos do Fundo Paraná, instituído pela Lei nº. 12.020/98 e devem ser executadas de acordo com o Plano de Trabalho anexo, que integra este instrumento independentemente de sua transcrição.</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ab/>
      </w:r>
      <w:r w:rsidRPr="003127B8">
        <w:rPr>
          <w:rFonts w:ascii="Arial Narrow" w:hAnsi="Arial Narrow" w:cs="Times New Roman"/>
        </w:rPr>
        <w:tab/>
      </w: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QUINTA - DA LIBERAÇÃO DOS RECURSOS</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 xml:space="preserve">CLÁUSULA SEXTA - DA PRESTAÇÃO DE CONTAS </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 Fica a CONTRATADA responsável perante a CONCEDENTE, a prestar contas parcial e final dos valores repassados em decorrência deste Convênio, nos moldes da Resolução 28/2011, da Instrução Normativa nº 61/2011 e alterações. </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PRIMEIRA – A Prestação de Contas Final deverá ser encaminhada à CONCEDENTE, até 30 dias (trinta) dias após o prazo de vigência do Convênio.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SEGUNDA – Deverá ser apresentada Prestação de Contas Parcial mensalmente, nos casos em que haja previsão de liberação mensal de parcelas.</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TERCEIRA Não serão aceitas despesas efetuadas em data anterior ou posterior à vigência do Convênio, devendo os documentos comprobatórios conter, além do nome do órgão ou entidade CONTRATADA, o número do referido Convênio.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QUARTA – Não sendo prestadas as contas devidas pela CONTRATADA, nos prazos estabelecidos, a CONCEDENTE, instaurará, dentro de 30 dias, a Tomada de Contas Especial.</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SEXTA – Conforme Lei Federal 13.019/2014 alterada pela Lei 13.204/2015 ART. 49 – “Nas parcerias cuja duração exceda um ano, é obrigatória a prestação de contas ao término de cada exercício”.</w:t>
      </w:r>
    </w:p>
    <w:p w:rsidR="00E56FC0" w:rsidRPr="003127B8" w:rsidRDefault="00E56FC0" w:rsidP="00F55516">
      <w:pPr>
        <w:spacing w:before="0" w:after="0" w:line="360" w:lineRule="auto"/>
        <w:rPr>
          <w:rFonts w:ascii="Arial Narrow" w:hAnsi="Arial Narrow" w:cs="Times New Roman"/>
        </w:rPr>
      </w:pPr>
    </w:p>
    <w:p w:rsidR="002839DA" w:rsidRPr="003127B8" w:rsidRDefault="00E56FC0" w:rsidP="002839DA">
      <w:pPr>
        <w:spacing w:before="0" w:after="0" w:line="360" w:lineRule="auto"/>
        <w:rPr>
          <w:rFonts w:ascii="Arial Narrow" w:hAnsi="Arial Narrow" w:cs="Times New Roman"/>
          <w:b/>
        </w:rPr>
      </w:pPr>
      <w:r w:rsidRPr="003127B8">
        <w:rPr>
          <w:rFonts w:ascii="Arial Narrow" w:hAnsi="Arial Narrow" w:cs="Times New Roman"/>
          <w:b/>
        </w:rPr>
        <w:t xml:space="preserve">CLÁUSULA SÉTIMA - </w:t>
      </w:r>
      <w:r w:rsidR="002839DA" w:rsidRPr="003127B8">
        <w:rPr>
          <w:rFonts w:ascii="Arial Narrow" w:hAnsi="Arial Narrow" w:cs="Times New Roman"/>
          <w:b/>
        </w:rPr>
        <w:t>DO MONITORAMENTO E DA AVALIAÇÃO</w:t>
      </w:r>
    </w:p>
    <w:p w:rsidR="002839DA" w:rsidRPr="003127B8" w:rsidRDefault="002839DA" w:rsidP="002839DA">
      <w:pPr>
        <w:spacing w:before="0" w:after="0" w:line="360" w:lineRule="auto"/>
        <w:rPr>
          <w:rFonts w:ascii="Arial Narrow" w:hAnsi="Arial Narrow" w:cs="Times New Roman"/>
        </w:rPr>
      </w:pP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 Para a implementação do monitoramento e avaliação, a CONCEDENTE poderá valer-se do apoio técnico de terceiros, delegar competência ou firmar parcerias com órgãos ou entidades que se situem próximos ao local de aplicação dos recursos.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7.2 Para a implementação do disposto na cláusula 10.1, a CONCEDENTE poderá valer-se do apoio técnico de terceiros, delegar competência ou firmar parcerias com órgãos ou entidades que se situem próximos ao local de aplicação dos recursos.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7.3.1 O relatório técnico de monitoramento e avaliação da parceria, sem prejuízo de outros elementos, deverá conter:</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 - descrição sumária das atividades e metas estabelecidas;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II - análise das atividades realizadas, do cumprimento das metas e do impacto do benefício social obtido em razão da execução do objeto até o período, com base nos indicadores estabelecidos e aprovados no plano de trabalho;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III - valores efetivamente transferidos pela administração pública;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IV - análise dos documentos comprobatórios das despesas apresentados pela Organização da Sociedade Civil na prestação de contas, quando não for comprovado o alcance das metas e resultados estabelecidos no termo de parceria;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V - análise de eventuais auditorias realizadas pelos controles interno e externo, no âmbito da fiscalização preventiva, bem como de suas conclusões e das medidas que tomaram em decorrência dessas auditorias.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lastRenderedPageBreak/>
        <w:t>7.4 Se a parceria for financiada com recursos de fundos específicos, o monitoramento e a avaliação serão realizados pelos respectivos conselhos gestores.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7.5 Sem prejuízo da fiscalização pela administração pública e pelos órgãos de controle, a execução da parceria será acompanhada e fiscalizada pelo conselho de políticas públicas da área correspondente.</w:t>
      </w:r>
    </w:p>
    <w:p w:rsidR="00E56FC0"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7.6 Esta parceria também sujeita-se aos mecanismos de controle social previstos na legislação.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OITAVA - DA RESCISÃO E DA DENÚNCIA</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Este TERMO poderá ser rescindido ou denunciado, formal e expressamente, a qualquer momento, ficando os partícipes responsáveis pelas obrigações decorrentes do tempo de vigência e creditando-se-lhes, igualmente, os benefícios adquiridos no mesmo período.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 SUBCLÁUSULA PRIMEIRA - Constitui motivo para rescisão deste TERMO o não cumprimento de quaisquer de suas Cláusulas, particularmente, quando da constatação das seguintes condições:</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 Utilização dos recursos em desacordo com o seu objeto;</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 Falta de apresentação dos relatórios de execução e de prestação de contas nos prazos estabelecidos;</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 a verificação das circunstâncias que ensejam a instauração de tomada de contas especial.</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SEGUNDA - Na ocorrência de rescisão, a organização da sociedade civil deverá quitar os débitos assumidos em razão da parceria, relativos ao período em que ela estava vigente.</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SUBCLÁUSULA SEGUNDA - Este TERMO poderá ser rescindido, a critério da CONCEDENTE, por motivo de interesse público, caso a CONTRATADA sofra alguma restrição futura. </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TERCEIRA - Nos casos de má execução ou não execução do objeto do presente termo, a CONCEDENTE, para assegurar o atendimento de serviços essenciais à população, poderá:</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retomar os bens públicos eventualmente cedidos para a execução do objeto do termo de colaboração ou do termo de fomento, e; </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assumir diretamente ou transferir a responsabilidade pela execução do restante do objeto do presente termo.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NONA - DA RESPONSABILIDADE</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No caso de reprovação, total ou parcial, ou não apresentação das contas nos prazos fixados no presente instrumento, a CONTRATADA e seu(s)s representante(s) legal(is) estará(ão) sujeita(os) às sanções previstas no art. 73 da Lei Federal n.º 13.019, de 31 de julho de 2014, pelo que responderão de maneira solidária.</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lastRenderedPageBreak/>
        <w:t>CLÁUSULA DÉCIMA – DA PUBLICIDADE</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ab/>
        <w:t>É obrigatória a aplicação da logomarca da Fundação Araucária e do Governo do Estado do Paraná/SETI na divulgação e publicações relativas aos projetos apoiados por este TERMO, sendo vedada a publicidade que tenha caráter de promoção pessoal de autoridades, servidores ou funcionários dos entes signatários, de acordo com a Lei 12.020/98.</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PRIMEIRA – As logomarcas supracitadas estão disponíveis no sítio da Fundação Araucária.</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SUBCLÁUSULA SEGUNDA – O descumprimento parcial ou total desta cláusula implicará na devolução integral do recurso repassado para a execução do projeto. </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DÉCIMA-PRIMEIRA – DOS BENS REMANESCENTES</w:t>
      </w:r>
    </w:p>
    <w:p w:rsidR="00E56FC0" w:rsidRPr="003127B8" w:rsidRDefault="00E56FC0" w:rsidP="00F55516">
      <w:pPr>
        <w:spacing w:before="0" w:after="0" w:line="360" w:lineRule="auto"/>
        <w:rPr>
          <w:rFonts w:ascii="Arial Narrow" w:hAnsi="Arial Narrow" w:cs="Times New Roman"/>
        </w:rPr>
      </w:pPr>
    </w:p>
    <w:p w:rsidR="00E56FC0" w:rsidRPr="003127B8" w:rsidRDefault="002839DA" w:rsidP="00F55516">
      <w:pPr>
        <w:spacing w:before="0" w:after="0" w:line="360" w:lineRule="auto"/>
        <w:rPr>
          <w:rFonts w:ascii="Arial Narrow" w:hAnsi="Arial Narrow" w:cs="Times New Roman"/>
        </w:rPr>
      </w:pPr>
      <w:r w:rsidRPr="003127B8">
        <w:rPr>
          <w:rFonts w:ascii="Arial Narrow" w:hAnsi="Arial Narrow" w:cs="Times New Roman"/>
        </w:rPr>
        <w:t xml:space="preserve">11. </w:t>
      </w:r>
      <w:r w:rsidR="00E56FC0" w:rsidRPr="003127B8">
        <w:rPr>
          <w:rFonts w:ascii="Arial Narrow" w:hAnsi="Arial Narrow" w:cs="Times New Roman"/>
        </w:rPr>
        <w:t>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 xml:space="preserve">SUBCLÁUSULA PRIMEIRA – O bem será gravado com cláusula de inalienabilidade e a CONTRATADA </w:t>
      </w:r>
      <w:r w:rsidR="002839DA" w:rsidRPr="003127B8">
        <w:rPr>
          <w:rFonts w:ascii="Arial Narrow" w:hAnsi="Arial Narrow" w:cs="Times New Roman"/>
        </w:rPr>
        <w:t>desde já se compromete, em caso de reversão, a doar tais bens a outra Organização da Sociedade Civil que se proponha a fim igual ou semelhante.</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SEGUNDA – A CONTRATADA deverá observar os seguintes procedimentos em relação aos bens remanescentes:</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a) a instituição corresponsável concederá ao coordenador do projeto a autorização para utilizar e manter os bens sob sua guarda durante o período de execução do projeto, estipulando a obrigação do mesmo de conservá-los e não aliená-los;</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b) o coordenador deverá assumir o compromisso de utilizar os bens para fins científicos e tecnológicos e exclusivamente para a execução do projeto;</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c) o coordenador deverá comunicar à instituição corresponsável, imediatamente, qualquer dano que os bens vierem a sofrer;</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d) em caso de furto ou de roubo, o coordenador deverá proceder ao registro da ocorrência perante a autoridade policial competente, informando de imediato à instituição corresponsável e diligenciando para que se proceda à investigação pertinente;</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e) o coordenador deverá informar à instituição corresponsável a devolução dos bens, em razão da conclusão do projeto ou da sua não utilização;</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f) a instituição corresponsável afixará destacadamente, em lugar visível dos bens, o selo de identificação do apoio financeiro proporcionado pela Fundação Araucária.</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b/>
        </w:rPr>
      </w:pPr>
      <w:r w:rsidRPr="003127B8">
        <w:rPr>
          <w:rFonts w:ascii="Arial Narrow" w:hAnsi="Arial Narrow" w:cs="Times New Roman"/>
          <w:b/>
        </w:rPr>
        <w:t>CLÁUSULA DÉCIMA-SEGUNDA – DO DIREITO À PROPRIEDADE</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Fica assegurado à CONTRATADA o direito à propriedade intelectual ou industrial do produto que vir a ser patenteado, produzido ou construído à conta dos recursos deste TERMO, nos termos do Art. 11. Inc. XII do Ato Normativo 001/2012.</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56FC0" w:rsidRPr="003127B8" w:rsidRDefault="00E56FC0" w:rsidP="00F55516">
      <w:pPr>
        <w:spacing w:before="0" w:after="0" w:line="360" w:lineRule="auto"/>
        <w:rPr>
          <w:rFonts w:ascii="Arial Narrow" w:hAnsi="Arial Narrow" w:cs="Times New Roman"/>
        </w:rPr>
      </w:pPr>
    </w:p>
    <w:p w:rsidR="002839DA" w:rsidRPr="003127B8" w:rsidRDefault="00E56FC0" w:rsidP="002839DA">
      <w:pPr>
        <w:spacing w:before="0" w:after="0" w:line="360" w:lineRule="auto"/>
        <w:rPr>
          <w:rFonts w:ascii="Arial Narrow" w:hAnsi="Arial Narrow" w:cs="Times New Roman"/>
          <w:b/>
        </w:rPr>
      </w:pPr>
      <w:r w:rsidRPr="003127B8">
        <w:rPr>
          <w:rFonts w:ascii="Arial Narrow" w:hAnsi="Arial Narrow" w:cs="Times New Roman"/>
          <w:b/>
        </w:rPr>
        <w:t xml:space="preserve">CLÁUSULA DÉCIMA-TERCEIRA – </w:t>
      </w:r>
      <w:r w:rsidR="002839DA" w:rsidRPr="003127B8">
        <w:rPr>
          <w:rFonts w:ascii="Arial Narrow" w:hAnsi="Arial Narrow" w:cs="Times New Roman"/>
          <w:b/>
        </w:rPr>
        <w:t>DAS SANÇÕES ADMINISTRATIVAS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 Quando a execução da parceria estiver em desacordo com o plano de trabalho e com as normas da Lei nº 13.019/2014 e da legislação de regência, a CONCEDENTE poderá, garantida a prévia defesa, aplicar à CONTRATADA as seguintes sanções: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 advertência;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 xml:space="preserve">II- suspensão temporária da participação em chamamento público e impedimento de celebrar parceria ou contrato com órgãos e entidades da administração pública, por prazo não superior a 2 (dois) anos; </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13.1. A sanção de advertência tem caráter preventivo e será aplicada quando verificadas impropriedades praticadas pela OSC no âmbito da parceria que não justifiquem a aplicação de penalidade mais grave.</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13.2.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13.3. É facultada a defesa do interessado no prazo de 10 (dez) dias, contado da data de abertura de vista dos autos processuais.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13.4 Da decisão administrativa que aplicar as sanções previstas neste instrumento caberá pedido de reconsideração, no prazo de 10 (dez) dias, contados da data de ciência da decisão.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lastRenderedPageBreak/>
        <w:t>13.5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13.6.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13.6.1 A prescrição será interrompida com a edição de ato administrativo destinado à apuração da infração.</w:t>
      </w:r>
    </w:p>
    <w:p w:rsidR="002839DA" w:rsidRPr="003127B8" w:rsidRDefault="002839DA" w:rsidP="00F55516">
      <w:pPr>
        <w:spacing w:before="0" w:after="0" w:line="360" w:lineRule="auto"/>
        <w:rPr>
          <w:rFonts w:ascii="Arial Narrow" w:hAnsi="Arial Narrow" w:cs="Times New Roman"/>
          <w:b/>
        </w:rPr>
      </w:pPr>
    </w:p>
    <w:p w:rsidR="002839DA" w:rsidRPr="003127B8" w:rsidRDefault="002839DA" w:rsidP="002839DA">
      <w:pPr>
        <w:spacing w:before="0" w:after="0" w:line="360" w:lineRule="auto"/>
        <w:rPr>
          <w:rFonts w:ascii="Arial Narrow" w:hAnsi="Arial Narrow" w:cs="Times New Roman"/>
          <w:b/>
        </w:rPr>
      </w:pPr>
      <w:r w:rsidRPr="003127B8">
        <w:rPr>
          <w:rFonts w:ascii="Arial Narrow" w:hAnsi="Arial Narrow" w:cs="Times New Roman"/>
          <w:b/>
        </w:rPr>
        <w:t>CLÁUSULA DÉCIMA-QUARTA – DA  EXTINÇÃO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14 Esta parceria poderá ser:</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 - extinta por decurso de prazo;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II - extinta, de comum acordo antes do prazo avençado, mediante termo de distrato;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 xml:space="preserve">III - denunciada, por decisão unilateral de qualquer dos partícipes, independentemente de autorização judicial, mediante prévia notificação por escrito ao outro partícipe; </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IV - rescindida, por decisão unilateral de qualquer dos partícipes, independentemente de autorização judicial, mediante prévia notificação por escrito ao outro partícipe, nas seguintes hipóteses: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a) descumprimento injustificado de cláusula deste instrumento;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b) irregularidade ou inexecução injustificada, ainda que parcial, do objeto, resultados ou metas pactuadas;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c) omissão no dever de prestação de contas anual, nas parcerias com vigência superior a um ano, sem prejuízo do disposto no § 2º do art. 70 da Lei nº 13.019/2014;</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d) violação da legislação aplicável;</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e) cometimento de falhas reiteradas na execução;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f) malversação de recursos públicos;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g) constatação de falsidade ou fraude nas informações ou documentos apresentados;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h) não atendimento às recomendações ou determinações decorrentes da fiscalização;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i) descumprimento das condições que caracterizam a parceira privada como OSC;</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j) paralisação da execução da parceria, sem justa causa e prévia comunicação à administração pública;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k) quando os recursos depositados em conta-corrente específica não forem utilizados no prazo de 365 (trezentos e sessenta e cinco) dias, salvo se houver execução parcial do objeto e desde que previamente justificado pelo gestor da parceria e autorizado pelo dirigente máximo da entidade da  administração pública;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l) outras hipóteses expressamente previstas na legislação aplicável.</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14.1 A denúncia só será eficaz 60 (sessenta) dias após a data de recebimento da notificação, ficando os partícipes responsáveis somente pelas obrigações e vantagens do tempo em que participaram da avença.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14.1.2. Em caso de denúncia ou rescisão unilateral por parte da administração pública, que não decorra de culpa, dolo ou má gestão da OSC, o Poder Público ressarcirá a parceira privada dos danos emergentes comprovados que houver sofrido.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lastRenderedPageBreak/>
        <w:t>14.1.3. Em caso de denúncia ou rescisão unilateral por culpa, dolo ou má gestão por parte da OSC, devidamente comprovada, esta não terá direito a qualquer indenização.</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 xml:space="preserve">14.2 Os casos de rescisão unilateral serão formalmente motivados nos autos do processo administrativo, assegurado o contraditório e a ampla defesa. O prazo de defesa será de XXXX (XXXX) dias da abertura de vista do processo. </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14.3. Na hipótese de irregularidade na execução do objeto que enseje dano ao erário, deverá ser instaurada tomada de contas especial caso os valores relacionados à irregularidade não sejam devolvidos no prazo estabelecido pela administração pública.</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14.4.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rsidR="002839DA" w:rsidRPr="003127B8" w:rsidRDefault="002839DA" w:rsidP="002839DA">
      <w:pPr>
        <w:spacing w:before="0" w:after="0" w:line="360" w:lineRule="auto"/>
        <w:rPr>
          <w:rFonts w:ascii="Arial Narrow" w:hAnsi="Arial Narrow" w:cs="Times New Roman"/>
        </w:rPr>
      </w:pPr>
      <w:r w:rsidRPr="003127B8">
        <w:rPr>
          <w:rFonts w:ascii="Arial Narrow" w:hAnsi="Arial Narrow" w:cs="Times New Roman"/>
        </w:rPr>
        <w:t>14.5 Outras situações relativas à extinção da parceria não previstas na legislação aplicável ou neste instrumento poderão ser reguladas em termo de encerramento da parceria a ser negociado entre as partes ou, se for o caso, no termo de distrato.</w:t>
      </w:r>
    </w:p>
    <w:p w:rsidR="00977D5A" w:rsidRPr="003127B8" w:rsidRDefault="00977D5A" w:rsidP="00F55516">
      <w:pPr>
        <w:spacing w:before="0" w:after="0" w:line="360" w:lineRule="auto"/>
        <w:rPr>
          <w:rFonts w:ascii="Arial Narrow" w:hAnsi="Arial Narrow" w:cs="Times New Roman"/>
          <w:b/>
        </w:rPr>
      </w:pPr>
    </w:p>
    <w:p w:rsidR="000C25D4" w:rsidRPr="003127B8" w:rsidRDefault="002839DA" w:rsidP="000C25D4">
      <w:pPr>
        <w:spacing w:before="0" w:after="0" w:line="360" w:lineRule="auto"/>
        <w:rPr>
          <w:rFonts w:ascii="Arial Narrow" w:hAnsi="Arial Narrow" w:cs="Times New Roman"/>
          <w:b/>
        </w:rPr>
      </w:pPr>
      <w:r w:rsidRPr="003127B8">
        <w:rPr>
          <w:rFonts w:ascii="Arial Narrow" w:hAnsi="Arial Narrow" w:cs="Times New Roman"/>
          <w:b/>
        </w:rPr>
        <w:t xml:space="preserve">CLÁUSULA DÉCIMA-QUINTA – </w:t>
      </w:r>
      <w:r w:rsidR="000C25D4" w:rsidRPr="003127B8">
        <w:rPr>
          <w:rFonts w:ascii="Arial Narrow" w:hAnsi="Arial Narrow" w:cs="Times New Roman"/>
          <w:b/>
        </w:rPr>
        <w:t>DA PUBLICAÇÃO</w:t>
      </w:r>
    </w:p>
    <w:p w:rsidR="002839DA" w:rsidRPr="003127B8" w:rsidRDefault="000C25D4" w:rsidP="000C25D4">
      <w:pPr>
        <w:spacing w:before="0" w:after="0" w:line="360" w:lineRule="auto"/>
        <w:rPr>
          <w:rFonts w:ascii="Arial Narrow" w:hAnsi="Arial Narrow" w:cs="Times New Roman"/>
        </w:rPr>
      </w:pPr>
      <w:r w:rsidRPr="003127B8">
        <w:rPr>
          <w:rFonts w:ascii="Arial Narrow" w:hAnsi="Arial Narrow" w:cs="Times New Roman"/>
        </w:rPr>
        <w:t>15. A publicação resumida deste instrumento será efetivada por extrato, em Diário Oficial do Estado do Paraná.</w:t>
      </w:r>
    </w:p>
    <w:p w:rsidR="002839DA" w:rsidRPr="003127B8" w:rsidRDefault="002839DA" w:rsidP="00F55516">
      <w:pPr>
        <w:spacing w:before="0" w:after="0" w:line="360" w:lineRule="auto"/>
        <w:rPr>
          <w:rFonts w:ascii="Arial Narrow" w:hAnsi="Arial Narrow" w:cs="Times New Roman"/>
          <w:b/>
        </w:rPr>
      </w:pPr>
    </w:p>
    <w:p w:rsidR="00E56FC0" w:rsidRPr="003127B8" w:rsidRDefault="000C25D4" w:rsidP="00F55516">
      <w:pPr>
        <w:spacing w:before="0" w:after="0" w:line="360" w:lineRule="auto"/>
        <w:rPr>
          <w:rFonts w:ascii="Arial Narrow" w:hAnsi="Arial Narrow" w:cs="Times New Roman"/>
          <w:b/>
        </w:rPr>
      </w:pPr>
      <w:r w:rsidRPr="003127B8">
        <w:rPr>
          <w:rFonts w:ascii="Arial Narrow" w:hAnsi="Arial Narrow" w:cs="Times New Roman"/>
          <w:b/>
        </w:rPr>
        <w:t xml:space="preserve">CLÁUSULA DÉCIMA-SEXTA – </w:t>
      </w:r>
      <w:r w:rsidR="00E56FC0" w:rsidRPr="003127B8">
        <w:rPr>
          <w:rFonts w:ascii="Arial Narrow" w:hAnsi="Arial Narrow" w:cs="Times New Roman"/>
          <w:b/>
        </w:rPr>
        <w:t>DO FORO</w:t>
      </w:r>
    </w:p>
    <w:p w:rsidR="00E56FC0" w:rsidRPr="003127B8" w:rsidRDefault="00E56FC0" w:rsidP="00F55516">
      <w:pPr>
        <w:spacing w:before="0" w:after="0" w:line="360" w:lineRule="auto"/>
        <w:rPr>
          <w:rFonts w:ascii="Arial Narrow" w:hAnsi="Arial Narrow" w:cs="Times New Roman"/>
        </w:rPr>
      </w:pP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Fico eleito o Foro de Curitiba, Capital do Paraná, para dirimir os possíveis litígios decorrentes deste TERMO e que não forem solucionados administrativamente.</w:t>
      </w:r>
      <w:r w:rsidR="00C471E4" w:rsidRPr="003127B8">
        <w:rPr>
          <w:rFonts w:ascii="Arial Narrow" w:hAnsi="Arial Narrow" w:cs="Times New Roman"/>
        </w:rPr>
        <w:t xml:space="preserve"> </w:t>
      </w:r>
    </w:p>
    <w:p w:rsidR="00E56FC0" w:rsidRPr="003127B8" w:rsidRDefault="00E56FC0" w:rsidP="00F55516">
      <w:pPr>
        <w:spacing w:before="0" w:after="0" w:line="360" w:lineRule="auto"/>
        <w:rPr>
          <w:rFonts w:ascii="Arial Narrow" w:hAnsi="Arial Narrow" w:cs="Times New Roman"/>
        </w:rPr>
      </w:pPr>
      <w:r w:rsidRPr="003127B8">
        <w:rPr>
          <w:rFonts w:ascii="Arial Narrow" w:hAnsi="Arial Narrow" w:cs="Times New Roman"/>
        </w:rPr>
        <w:t>E por estarem de pleno acordo, assinam o presente instrumento em 02 (duas) vias de igual teor e forma, perante as testemunhas abaixo, que também o subscrevem, para que produza seus efeitos jurídicos e legais.</w:t>
      </w:r>
    </w:p>
    <w:p w:rsidR="00E56FC0" w:rsidRPr="003127B8" w:rsidRDefault="00E56FC0" w:rsidP="00F55516">
      <w:pPr>
        <w:rPr>
          <w:rFonts w:ascii="Arial Narrow" w:hAnsi="Arial Narrow" w:cs="Times New Roman"/>
        </w:rPr>
      </w:pPr>
    </w:p>
    <w:p w:rsidR="003C49BB" w:rsidRPr="003127B8" w:rsidRDefault="003C49BB" w:rsidP="003C49BB">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3127B8">
        <w:rPr>
          <w:rFonts w:ascii="Arial Narrow" w:eastAsia="Arial" w:hAnsi="Arial Narrow" w:cs="Times New Roman"/>
          <w:b/>
          <w:i/>
          <w:color w:val="000000"/>
          <w:spacing w:val="0"/>
          <w:kern w:val="1"/>
          <w:sz w:val="24"/>
          <w:szCs w:val="24"/>
        </w:rPr>
        <w:t>RAMIRO WAHRHAFTIG</w:t>
      </w:r>
    </w:p>
    <w:p w:rsidR="003C49BB" w:rsidRPr="003127B8" w:rsidRDefault="003C49BB" w:rsidP="003C49BB">
      <w:pPr>
        <w:tabs>
          <w:tab w:val="clear" w:pos="284"/>
          <w:tab w:val="left" w:pos="495"/>
        </w:tabs>
        <w:spacing w:before="0" w:after="0" w:line="360" w:lineRule="auto"/>
        <w:jc w:val="center"/>
        <w:rPr>
          <w:rFonts w:ascii="Arial Narrow" w:eastAsia="Arial" w:hAnsi="Arial Narrow"/>
          <w:bCs/>
          <w:iCs/>
          <w:color w:val="000000"/>
          <w:spacing w:val="0"/>
          <w:kern w:val="1"/>
          <w:sz w:val="24"/>
          <w:szCs w:val="24"/>
        </w:rPr>
      </w:pPr>
      <w:r w:rsidRPr="003127B8">
        <w:rPr>
          <w:rFonts w:ascii="Arial Narrow" w:eastAsia="Arial" w:hAnsi="Arial Narrow"/>
          <w:bCs/>
          <w:iCs/>
          <w:color w:val="000000"/>
          <w:spacing w:val="0"/>
          <w:kern w:val="1"/>
          <w:sz w:val="24"/>
          <w:szCs w:val="24"/>
        </w:rPr>
        <w:t>Presidente</w:t>
      </w:r>
    </w:p>
    <w:p w:rsidR="003C49BB" w:rsidRPr="003127B8" w:rsidRDefault="003C49BB" w:rsidP="003C49BB">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r w:rsidRPr="003127B8">
        <w:rPr>
          <w:rFonts w:ascii="Arial Narrow" w:eastAsia="Arial" w:hAnsi="Arial Narrow"/>
          <w:b/>
          <w:bCs/>
          <w:i/>
          <w:iCs/>
          <w:color w:val="000000"/>
          <w:spacing w:val="0"/>
          <w:kern w:val="1"/>
          <w:sz w:val="24"/>
          <w:szCs w:val="24"/>
        </w:rPr>
        <w:tab/>
      </w:r>
      <w:r w:rsidRPr="003127B8">
        <w:rPr>
          <w:rFonts w:ascii="Arial Narrow" w:eastAsia="Arial" w:hAnsi="Arial Narrow"/>
          <w:b/>
          <w:bCs/>
          <w:i/>
          <w:iCs/>
          <w:color w:val="000000"/>
          <w:spacing w:val="0"/>
          <w:kern w:val="1"/>
          <w:sz w:val="24"/>
          <w:szCs w:val="24"/>
        </w:rPr>
        <w:tab/>
      </w:r>
      <w:r w:rsidRPr="003127B8">
        <w:rPr>
          <w:rFonts w:ascii="Arial Narrow" w:eastAsia="Arial" w:hAnsi="Arial Narrow"/>
          <w:b/>
          <w:bCs/>
          <w:i/>
          <w:iCs/>
          <w:color w:val="000000"/>
          <w:spacing w:val="0"/>
          <w:kern w:val="1"/>
          <w:sz w:val="24"/>
          <w:szCs w:val="24"/>
        </w:rPr>
        <w:tab/>
      </w:r>
      <w:r w:rsidR="00C471E4" w:rsidRPr="003127B8">
        <w:rPr>
          <w:rFonts w:ascii="Arial Narrow" w:eastAsia="Arial" w:hAnsi="Arial Narrow"/>
          <w:b/>
          <w:bCs/>
          <w:i/>
          <w:iCs/>
          <w:color w:val="000000"/>
          <w:spacing w:val="0"/>
          <w:kern w:val="1"/>
          <w:sz w:val="24"/>
          <w:szCs w:val="24"/>
        </w:rPr>
        <w:t xml:space="preserve">         </w:t>
      </w:r>
      <w:r w:rsidRPr="003127B8">
        <w:rPr>
          <w:rFonts w:ascii="Arial Narrow" w:eastAsia="Arial" w:hAnsi="Arial Narrow"/>
          <w:b/>
          <w:bCs/>
          <w:i/>
          <w:iCs/>
          <w:color w:val="000000"/>
          <w:spacing w:val="0"/>
          <w:kern w:val="1"/>
          <w:sz w:val="24"/>
          <w:szCs w:val="24"/>
        </w:rPr>
        <w:t>CONCEDENTE</w:t>
      </w:r>
    </w:p>
    <w:p w:rsidR="00C471E4" w:rsidRPr="003127B8" w:rsidRDefault="00C471E4" w:rsidP="003C49BB">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p>
    <w:p w:rsidR="003C49BB" w:rsidRPr="003127B8" w:rsidRDefault="003C49BB" w:rsidP="003C49BB">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3127B8">
        <w:rPr>
          <w:rFonts w:ascii="Arial Narrow" w:eastAsia="Arial" w:hAnsi="Arial Narrow" w:cs="Times New Roman"/>
          <w:b/>
          <w:i/>
          <w:color w:val="000000"/>
          <w:spacing w:val="0"/>
          <w:kern w:val="1"/>
          <w:sz w:val="24"/>
          <w:szCs w:val="24"/>
        </w:rPr>
        <w:t xml:space="preserve"> GERSON LUIZ KOCH</w:t>
      </w:r>
    </w:p>
    <w:p w:rsidR="003C49BB" w:rsidRPr="003127B8" w:rsidRDefault="003C49BB" w:rsidP="003C49BB">
      <w:pPr>
        <w:tabs>
          <w:tab w:val="clear" w:pos="284"/>
          <w:tab w:val="left" w:pos="495"/>
        </w:tabs>
        <w:spacing w:before="0" w:after="0" w:line="360" w:lineRule="auto"/>
        <w:jc w:val="center"/>
        <w:rPr>
          <w:rFonts w:ascii="Arial Narrow" w:eastAsia="Arial" w:hAnsi="Arial Narrow" w:cs="Times New Roman"/>
          <w:bCs/>
          <w:iCs/>
          <w:color w:val="000000"/>
          <w:spacing w:val="0"/>
          <w:kern w:val="1"/>
          <w:sz w:val="24"/>
          <w:szCs w:val="24"/>
        </w:rPr>
      </w:pPr>
      <w:r w:rsidRPr="003127B8">
        <w:rPr>
          <w:rFonts w:ascii="Arial Narrow" w:eastAsia="Arial" w:hAnsi="Arial Narrow"/>
          <w:bCs/>
          <w:iCs/>
          <w:color w:val="000000"/>
          <w:spacing w:val="0"/>
          <w:kern w:val="1"/>
          <w:sz w:val="24"/>
          <w:szCs w:val="24"/>
        </w:rPr>
        <w:t>Diretor</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de</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Administração</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e</w:t>
      </w:r>
      <w:r w:rsidRPr="003127B8">
        <w:rPr>
          <w:rFonts w:ascii="Arial Narrow" w:eastAsia="Times New Roman" w:hAnsi="Arial Narrow" w:cs="Times New Roman"/>
          <w:bCs/>
          <w:iCs/>
          <w:color w:val="000000"/>
          <w:spacing w:val="0"/>
          <w:kern w:val="1"/>
          <w:sz w:val="24"/>
          <w:szCs w:val="24"/>
        </w:rPr>
        <w:t xml:space="preserve"> </w:t>
      </w:r>
      <w:r w:rsidRPr="003127B8">
        <w:rPr>
          <w:rFonts w:ascii="Arial Narrow" w:eastAsia="Arial" w:hAnsi="Arial Narrow" w:cs="Times New Roman"/>
          <w:bCs/>
          <w:iCs/>
          <w:color w:val="000000"/>
          <w:spacing w:val="0"/>
          <w:kern w:val="1"/>
          <w:sz w:val="24"/>
          <w:szCs w:val="24"/>
        </w:rPr>
        <w:t>Finanças</w:t>
      </w:r>
    </w:p>
    <w:p w:rsidR="003C49BB" w:rsidRPr="003127B8" w:rsidRDefault="003C49BB" w:rsidP="003C49BB">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r w:rsidRPr="003127B8">
        <w:rPr>
          <w:rFonts w:ascii="Arial Narrow" w:eastAsia="Arial" w:hAnsi="Arial Narrow"/>
          <w:b/>
          <w:bCs/>
          <w:i/>
          <w:iCs/>
          <w:color w:val="000000"/>
          <w:spacing w:val="0"/>
          <w:kern w:val="1"/>
          <w:sz w:val="24"/>
          <w:szCs w:val="24"/>
        </w:rPr>
        <w:t>CONCEDENTE</w:t>
      </w:r>
    </w:p>
    <w:p w:rsidR="003C49BB" w:rsidRPr="003127B8" w:rsidRDefault="003C49BB" w:rsidP="003C49BB">
      <w:pPr>
        <w:tabs>
          <w:tab w:val="clear" w:pos="284"/>
          <w:tab w:val="left" w:pos="495"/>
        </w:tabs>
        <w:spacing w:before="0" w:after="0" w:line="360" w:lineRule="auto"/>
        <w:jc w:val="center"/>
        <w:rPr>
          <w:rFonts w:ascii="Arial Narrow" w:eastAsia="Arial" w:hAnsi="Arial Narrow" w:cs="Times New Roman"/>
          <w:b/>
          <w:i/>
          <w:color w:val="000000"/>
          <w:spacing w:val="0"/>
          <w:kern w:val="1"/>
          <w:sz w:val="24"/>
          <w:szCs w:val="24"/>
        </w:rPr>
      </w:pPr>
      <w:r w:rsidRPr="003127B8">
        <w:rPr>
          <w:rFonts w:ascii="Arial Narrow" w:eastAsia="Times New Roman" w:hAnsi="Arial Narrow" w:cs="Times New Roman"/>
          <w:i/>
          <w:iCs/>
          <w:spacing w:val="0"/>
          <w:kern w:val="1"/>
          <w:sz w:val="24"/>
          <w:szCs w:val="24"/>
        </w:rPr>
        <w:t xml:space="preserve"> </w:t>
      </w:r>
      <w:r w:rsidRPr="003127B8">
        <w:rPr>
          <w:rFonts w:ascii="Arial Narrow" w:eastAsia="Arial" w:hAnsi="Arial Narrow"/>
          <w:b/>
          <w:i/>
          <w:color w:val="000000"/>
          <w:spacing w:val="0"/>
          <w:kern w:val="1"/>
          <w:sz w:val="24"/>
          <w:szCs w:val="24"/>
        </w:rPr>
        <w:t>............................</w:t>
      </w:r>
    </w:p>
    <w:p w:rsidR="003C49BB" w:rsidRPr="003127B8" w:rsidRDefault="003C49BB" w:rsidP="003C49BB">
      <w:pPr>
        <w:tabs>
          <w:tab w:val="clear" w:pos="284"/>
          <w:tab w:val="left" w:pos="495"/>
        </w:tabs>
        <w:spacing w:before="0" w:after="0" w:line="360" w:lineRule="auto"/>
        <w:jc w:val="center"/>
        <w:rPr>
          <w:rFonts w:ascii="Arial Narrow" w:eastAsia="Arial" w:hAnsi="Arial Narrow" w:cs="Times New Roman"/>
          <w:color w:val="000000"/>
          <w:spacing w:val="0"/>
          <w:kern w:val="1"/>
          <w:sz w:val="24"/>
          <w:szCs w:val="24"/>
        </w:rPr>
      </w:pPr>
      <w:r w:rsidRPr="003127B8">
        <w:rPr>
          <w:rFonts w:ascii="Arial Narrow" w:eastAsia="Arial" w:hAnsi="Arial Narrow"/>
          <w:bCs/>
          <w:iCs/>
          <w:color w:val="000000"/>
          <w:spacing w:val="0"/>
          <w:kern w:val="1"/>
          <w:sz w:val="24"/>
          <w:szCs w:val="24"/>
        </w:rPr>
        <w:t>Cargo</w:t>
      </w:r>
    </w:p>
    <w:p w:rsidR="003C49BB" w:rsidRPr="003127B8" w:rsidRDefault="003C49BB" w:rsidP="00C471E4">
      <w:pPr>
        <w:tabs>
          <w:tab w:val="clear" w:pos="284"/>
          <w:tab w:val="left" w:pos="495"/>
        </w:tabs>
        <w:spacing w:before="0" w:after="0" w:line="200" w:lineRule="atLeast"/>
        <w:jc w:val="center"/>
        <w:rPr>
          <w:rFonts w:ascii="Arial Narrow" w:eastAsia="Times New Roman" w:hAnsi="Arial Narrow" w:cs="Times New Roman"/>
          <w:color w:val="000000"/>
          <w:spacing w:val="0"/>
          <w:kern w:val="1"/>
        </w:rPr>
      </w:pPr>
      <w:r w:rsidRPr="003127B8">
        <w:rPr>
          <w:rFonts w:ascii="Arial Narrow" w:eastAsia="Times New Roman" w:hAnsi="Arial Narrow"/>
          <w:b/>
          <w:bCs/>
          <w:i/>
          <w:iCs/>
          <w:color w:val="000000"/>
          <w:spacing w:val="0"/>
          <w:kern w:val="1"/>
          <w:sz w:val="24"/>
          <w:szCs w:val="24"/>
        </w:rPr>
        <w:t>CONTRATADA</w:t>
      </w:r>
      <w:r w:rsidR="00C471E4" w:rsidRPr="003127B8">
        <w:rPr>
          <w:rFonts w:ascii="Arial Narrow" w:eastAsia="Times New Roman" w:hAnsi="Arial Narrow"/>
          <w:b/>
          <w:bCs/>
          <w:i/>
          <w:iCs/>
          <w:color w:val="000000"/>
          <w:spacing w:val="0"/>
          <w:kern w:val="1"/>
          <w:sz w:val="24"/>
          <w:szCs w:val="24"/>
        </w:rPr>
        <w:t xml:space="preserve">    </w:t>
      </w:r>
      <w:r w:rsidRPr="003127B8">
        <w:rPr>
          <w:rFonts w:ascii="Arial Narrow" w:eastAsia="Times New Roman" w:hAnsi="Arial Narrow" w:cs="Times New Roman"/>
          <w:color w:val="000000"/>
          <w:spacing w:val="0"/>
          <w:kern w:val="1"/>
        </w:rPr>
        <w:t xml:space="preserve">       </w:t>
      </w:r>
    </w:p>
    <w:p w:rsidR="003C49BB" w:rsidRPr="003127B8" w:rsidRDefault="003C49BB" w:rsidP="003C49BB">
      <w:pPr>
        <w:tabs>
          <w:tab w:val="clear" w:pos="284"/>
        </w:tabs>
        <w:spacing w:before="0" w:after="0" w:line="240" w:lineRule="auto"/>
        <w:jc w:val="left"/>
        <w:rPr>
          <w:rFonts w:ascii="Arial Narrow" w:eastAsia="Times New Roman" w:hAnsi="Arial Narrow" w:cs="Times New Roman"/>
          <w:spacing w:val="0"/>
          <w:sz w:val="24"/>
          <w:szCs w:val="24"/>
        </w:rPr>
      </w:pPr>
    </w:p>
    <w:p w:rsidR="003C49BB" w:rsidRPr="003127B8" w:rsidRDefault="003C49BB" w:rsidP="003C49BB">
      <w:pPr>
        <w:tabs>
          <w:tab w:val="clear" w:pos="284"/>
        </w:tabs>
        <w:spacing w:before="0" w:after="0" w:line="240" w:lineRule="auto"/>
        <w:jc w:val="left"/>
        <w:rPr>
          <w:rFonts w:ascii="Arial Narrow" w:eastAsia="Times New Roman" w:hAnsi="Arial Narrow" w:cs="Times New Roman"/>
          <w:b/>
          <w:color w:val="000000"/>
          <w:spacing w:val="0"/>
          <w:sz w:val="21"/>
          <w:szCs w:val="21"/>
        </w:rPr>
      </w:pPr>
      <w:r w:rsidRPr="003127B8">
        <w:rPr>
          <w:rFonts w:ascii="Arial Narrow" w:eastAsia="Times New Roman" w:hAnsi="Arial Narrow" w:cs="Times New Roman"/>
          <w:b/>
          <w:color w:val="000000"/>
          <w:spacing w:val="0"/>
          <w:sz w:val="21"/>
          <w:szCs w:val="21"/>
        </w:rPr>
        <w:lastRenderedPageBreak/>
        <w:t>TESTEMUNHAS:</w:t>
      </w:r>
    </w:p>
    <w:p w:rsidR="003C49BB" w:rsidRPr="003127B8" w:rsidRDefault="003C49BB" w:rsidP="003C49BB">
      <w:pPr>
        <w:tabs>
          <w:tab w:val="clear" w:pos="284"/>
        </w:tabs>
        <w:spacing w:before="0" w:after="0" w:line="240" w:lineRule="auto"/>
        <w:rPr>
          <w:rFonts w:ascii="Arial Narrow" w:eastAsia="Times New Roman" w:hAnsi="Arial Narrow" w:cs="Times New Roman"/>
          <w:spacing w:val="0"/>
          <w:sz w:val="21"/>
          <w:szCs w:val="21"/>
        </w:rPr>
      </w:pPr>
      <w:r w:rsidRPr="003127B8">
        <w:rPr>
          <w:rFonts w:ascii="Arial Narrow" w:eastAsia="Times New Roman" w:hAnsi="Arial Narrow" w:cs="Times New Roman"/>
          <w:spacing w:val="0"/>
          <w:sz w:val="21"/>
          <w:szCs w:val="21"/>
        </w:rPr>
        <w:t>1:</w:t>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t xml:space="preserve"> 2:</w:t>
      </w:r>
    </w:p>
    <w:p w:rsidR="003C49BB" w:rsidRPr="003127B8" w:rsidRDefault="003C49BB" w:rsidP="003C49BB">
      <w:pPr>
        <w:tabs>
          <w:tab w:val="clear" w:pos="284"/>
        </w:tabs>
        <w:spacing w:before="0" w:after="0" w:line="240" w:lineRule="auto"/>
        <w:rPr>
          <w:rFonts w:ascii="Arial Narrow" w:eastAsia="Times New Roman" w:hAnsi="Arial Narrow" w:cs="Times New Roman"/>
          <w:spacing w:val="0"/>
          <w:sz w:val="21"/>
          <w:szCs w:val="21"/>
        </w:rPr>
      </w:pPr>
      <w:r w:rsidRPr="003127B8">
        <w:rPr>
          <w:rFonts w:ascii="Arial Narrow" w:eastAsia="Times New Roman" w:hAnsi="Arial Narrow" w:cs="Times New Roman"/>
          <w:spacing w:val="0"/>
          <w:sz w:val="21"/>
          <w:szCs w:val="21"/>
        </w:rPr>
        <w:t xml:space="preserve">RG: </w:t>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r>
      <w:r w:rsidRPr="003127B8">
        <w:rPr>
          <w:rFonts w:ascii="Arial Narrow" w:eastAsia="Times New Roman" w:hAnsi="Arial Narrow" w:cs="Times New Roman"/>
          <w:spacing w:val="0"/>
          <w:sz w:val="21"/>
          <w:szCs w:val="21"/>
        </w:rPr>
        <w:tab/>
        <w:t>RG:</w:t>
      </w:r>
    </w:p>
    <w:p w:rsidR="003C49BB" w:rsidRPr="003127B8" w:rsidRDefault="003C49BB" w:rsidP="003C49BB">
      <w:pPr>
        <w:tabs>
          <w:tab w:val="clear" w:pos="284"/>
        </w:tabs>
        <w:spacing w:before="0" w:after="0" w:line="240" w:lineRule="auto"/>
        <w:rPr>
          <w:rFonts w:ascii="Arial Narrow" w:eastAsia="Times New Roman" w:hAnsi="Arial Narrow" w:cs="Times New Roman"/>
          <w:spacing w:val="0"/>
          <w:sz w:val="21"/>
          <w:szCs w:val="21"/>
        </w:rPr>
      </w:pPr>
    </w:p>
    <w:p w:rsidR="003C49BB" w:rsidRPr="003127B8" w:rsidRDefault="003C49BB" w:rsidP="003C49BB">
      <w:pPr>
        <w:tabs>
          <w:tab w:val="clear" w:pos="284"/>
        </w:tabs>
        <w:spacing w:before="0" w:after="0" w:line="240" w:lineRule="auto"/>
        <w:rPr>
          <w:rFonts w:ascii="Arial Narrow" w:eastAsia="Times New Roman" w:hAnsi="Arial Narrow" w:cs="Times New Roman"/>
          <w:spacing w:val="0"/>
          <w:sz w:val="21"/>
          <w:szCs w:val="21"/>
        </w:rPr>
      </w:pPr>
    </w:p>
    <w:p w:rsidR="00E56FC0" w:rsidRPr="003127B8" w:rsidRDefault="00E56FC0" w:rsidP="00F55516">
      <w:pPr>
        <w:rPr>
          <w:rFonts w:ascii="Arial Narrow" w:hAnsi="Arial Narrow" w:cs="Times New Roman"/>
        </w:rPr>
      </w:pPr>
    </w:p>
    <w:sectPr w:rsidR="00E56FC0" w:rsidRPr="003127B8" w:rsidSect="009108A7">
      <w:headerReference w:type="default" r:id="rId8"/>
      <w:footerReference w:type="default" r:id="rId9"/>
      <w:footnotePr>
        <w:pos w:val="beneathText"/>
      </w:footnotePr>
      <w:pgSz w:w="11906" w:h="16838"/>
      <w:pgMar w:top="1814" w:right="991" w:bottom="1247" w:left="1276" w:header="56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633" w:rsidRDefault="001D2633">
      <w:r>
        <w:separator/>
      </w:r>
    </w:p>
  </w:endnote>
  <w:endnote w:type="continuationSeparator" w:id="1">
    <w:p w:rsidR="001D2633" w:rsidRDefault="001D2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E0002AFF" w:usb1="C0007841" w:usb2="00000009" w:usb3="00000000" w:csb0="000001FF" w:csb1="00000000"/>
  </w:font>
  <w:font w:name="DejaVuSans">
    <w:altName w:val="MS Mincho"/>
    <w:charset w:val="80"/>
    <w:family w:val="auto"/>
    <w:pitch w:val="variable"/>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C0" w:rsidRPr="005E1439" w:rsidRDefault="00F26FB9" w:rsidP="003C3388">
    <w:pPr>
      <w:pStyle w:val="Rodap"/>
      <w:jc w:val="center"/>
      <w:rPr>
        <w:b/>
        <w:i/>
        <w:color w:val="0070C0"/>
        <w:sz w:val="20"/>
        <w:szCs w:val="20"/>
      </w:rPr>
    </w:pPr>
    <w:r w:rsidRPr="00F26FB9">
      <w:rPr>
        <w:i/>
        <w:noProof/>
        <w:color w:val="0070C0"/>
        <w:sz w:val="20"/>
        <w:szCs w:val="20"/>
      </w:rPr>
      <w:pict>
        <v:rect id="Retângulo 650" o:spid="_x0000_s2050" style="position:absolute;left:0;text-align:left;margin-left:544.7pt;margin-top:790.9pt;width:44.55pt;height:15.1pt;rotation:180;flip:x;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eR/HxsgCAAC1BQAADgAAAAAAAAAAAAAAAAAuAgAAZHJzL2Uyb0RvYy54bWxQSwECLQAU&#10;AAYACAAAACEAI+V68dsAAAADAQAADwAAAAAAAAAAAAAAAAAiBQAAZHJzL2Rvd25yZXYueG1sUEsF&#10;BgAAAAAEAAQA8wAAACoGAAAAAA==&#10;" filled="f" fillcolor="#c0504d" stroked="f" strokecolor="#5c83b4" strokeweight="2.25pt">
          <v:textbox style="mso-next-textbox:#Retângulo 650" inset=",0,,0">
            <w:txbxContent>
              <w:p w:rsidR="00E56FC0" w:rsidRPr="006F248A" w:rsidRDefault="00F26FB9" w:rsidP="008D4D7E">
                <w:pPr>
                  <w:pBdr>
                    <w:top w:val="single" w:sz="4" w:space="1" w:color="7F7F7F"/>
                  </w:pBdr>
                  <w:jc w:val="center"/>
                  <w:rPr>
                    <w:b/>
                  </w:rPr>
                </w:pPr>
                <w:r w:rsidRPr="006F248A">
                  <w:rPr>
                    <w:b/>
                  </w:rPr>
                  <w:fldChar w:fldCharType="begin"/>
                </w:r>
                <w:r w:rsidR="00E56FC0" w:rsidRPr="006F248A">
                  <w:rPr>
                    <w:b/>
                  </w:rPr>
                  <w:instrText>PAGE   \* MERGEFORMAT</w:instrText>
                </w:r>
                <w:r w:rsidRPr="006F248A">
                  <w:rPr>
                    <w:b/>
                  </w:rPr>
                  <w:fldChar w:fldCharType="separate"/>
                </w:r>
                <w:r w:rsidR="00443C4A">
                  <w:rPr>
                    <w:b/>
                    <w:noProof/>
                  </w:rPr>
                  <w:t>1</w:t>
                </w:r>
                <w:r w:rsidRPr="006F248A">
                  <w:rPr>
                    <w:b/>
                  </w:rPr>
                  <w:fldChar w:fldCharType="end"/>
                </w:r>
              </w:p>
            </w:txbxContent>
          </v:textbox>
          <w10:wrap anchorx="margin" anchory="margin"/>
        </v:rect>
      </w:pict>
    </w:r>
    <w:r w:rsidR="00E56FC0" w:rsidRPr="006F248A">
      <w:rPr>
        <w:i/>
        <w:color w:val="0070C0"/>
        <w:sz w:val="20"/>
        <w:szCs w:val="20"/>
      </w:rPr>
      <w:t xml:space="preserve"> </w:t>
    </w:r>
    <w:r w:rsidR="00E56FC0" w:rsidRPr="005E1439">
      <w:rPr>
        <w:b/>
        <w:i/>
        <w:color w:val="0070C0"/>
        <w:sz w:val="20"/>
        <w:szCs w:val="20"/>
      </w:rPr>
      <w:t>www.FapPR.pr.gov.br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633" w:rsidRDefault="001D2633">
      <w:r>
        <w:separator/>
      </w:r>
    </w:p>
  </w:footnote>
  <w:footnote w:type="continuationSeparator" w:id="1">
    <w:p w:rsidR="001D2633" w:rsidRDefault="001D2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C0" w:rsidRPr="008D4D7E" w:rsidRDefault="005648B5" w:rsidP="00EB3EEA">
    <w:pPr>
      <w:pStyle w:val="Cabealho"/>
      <w:jc w:val="center"/>
      <w:rPr>
        <w:sz w:val="12"/>
        <w:szCs w:val="12"/>
      </w:rPr>
    </w:pPr>
    <w:r>
      <w:rPr>
        <w:noProof/>
        <w:lang w:eastAsia="pt-BR"/>
      </w:rPr>
      <w:drawing>
        <wp:anchor distT="0" distB="0" distL="114300" distR="114300" simplePos="0" relativeHeight="251658240" behindDoc="0" locked="0" layoutInCell="1" allowOverlap="1">
          <wp:simplePos x="0" y="0"/>
          <wp:positionH relativeFrom="margin">
            <wp:posOffset>2182495</wp:posOffset>
          </wp:positionH>
          <wp:positionV relativeFrom="margin">
            <wp:posOffset>-752475</wp:posOffset>
          </wp:positionV>
          <wp:extent cx="1369060" cy="546100"/>
          <wp:effectExtent l="19050" t="0" r="254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369060" cy="5461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4">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5">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6">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7">
    <w:nsid w:val="00000008"/>
    <w:multiLevelType w:val="singleLevel"/>
    <w:tmpl w:val="00000008"/>
    <w:name w:val="WW8Num13"/>
    <w:lvl w:ilvl="0">
      <w:start w:val="1"/>
      <w:numFmt w:val="lowerLetter"/>
      <w:lvlText w:val="%1)"/>
      <w:lvlJc w:val="left"/>
      <w:pPr>
        <w:tabs>
          <w:tab w:val="num" w:pos="0"/>
        </w:tabs>
        <w:ind w:left="1429" w:hanging="360"/>
      </w:pPr>
    </w:lvl>
  </w:abstractNum>
  <w:abstractNum w:abstractNumId="8">
    <w:nsid w:val="00000009"/>
    <w:multiLevelType w:val="singleLevel"/>
    <w:tmpl w:val="00000009"/>
    <w:name w:val="WW8Num14"/>
    <w:lvl w:ilvl="0">
      <w:start w:val="1"/>
      <w:numFmt w:val="lowerLetter"/>
      <w:lvlText w:val="%1)"/>
      <w:lvlJc w:val="left"/>
      <w:pPr>
        <w:tabs>
          <w:tab w:val="num" w:pos="0"/>
        </w:tabs>
        <w:ind w:left="1428" w:hanging="360"/>
      </w:pPr>
    </w:lvl>
  </w:abstractNum>
  <w:abstractNum w:abstractNumId="9">
    <w:nsid w:val="0000000A"/>
    <w:multiLevelType w:val="singleLevel"/>
    <w:tmpl w:val="0000000A"/>
    <w:name w:val="WW8Num15"/>
    <w:lvl w:ilvl="0">
      <w:start w:val="1"/>
      <w:numFmt w:val="lowerLetter"/>
      <w:lvlText w:val="%1)"/>
      <w:lvlJc w:val="left"/>
      <w:pPr>
        <w:tabs>
          <w:tab w:val="num" w:pos="0"/>
        </w:tabs>
        <w:ind w:left="720" w:hanging="360"/>
      </w:pPr>
    </w:lvl>
  </w:abstractNum>
  <w:abstractNum w:abstractNumId="10">
    <w:nsid w:val="030F0B84"/>
    <w:multiLevelType w:val="hybridMultilevel"/>
    <w:tmpl w:val="838C1D84"/>
    <w:lvl w:ilvl="0" w:tplc="DFAAF910">
      <w:start w:val="1"/>
      <w:numFmt w:val="lowerLetter"/>
      <w:lvlText w:val="%1)"/>
      <w:lvlJc w:val="left"/>
      <w:pPr>
        <w:ind w:left="644" w:hanging="360"/>
      </w:pPr>
      <w:rPr>
        <w:rFonts w:eastAsia="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C106B9A"/>
    <w:multiLevelType w:val="hybridMultilevel"/>
    <w:tmpl w:val="A19A3B8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C9A21B9"/>
    <w:multiLevelType w:val="hybridMultilevel"/>
    <w:tmpl w:val="DDE66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B3B4E8B"/>
    <w:multiLevelType w:val="hybridMultilevel"/>
    <w:tmpl w:val="C53E62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59030FF"/>
    <w:multiLevelType w:val="hybridMultilevel"/>
    <w:tmpl w:val="CFC08D56"/>
    <w:lvl w:ilvl="0" w:tplc="04160017">
      <w:start w:val="1"/>
      <w:numFmt w:val="lowerLetter"/>
      <w:lvlText w:val="%1)"/>
      <w:lvlJc w:val="left"/>
      <w:pPr>
        <w:ind w:left="1630" w:hanging="360"/>
      </w:pPr>
    </w:lvl>
    <w:lvl w:ilvl="1" w:tplc="04160019" w:tentative="1">
      <w:start w:val="1"/>
      <w:numFmt w:val="lowerLetter"/>
      <w:lvlText w:val="%2."/>
      <w:lvlJc w:val="left"/>
      <w:pPr>
        <w:ind w:left="2350" w:hanging="360"/>
      </w:pPr>
    </w:lvl>
    <w:lvl w:ilvl="2" w:tplc="0416001B" w:tentative="1">
      <w:start w:val="1"/>
      <w:numFmt w:val="lowerRoman"/>
      <w:lvlText w:val="%3."/>
      <w:lvlJc w:val="right"/>
      <w:pPr>
        <w:ind w:left="3070" w:hanging="180"/>
      </w:pPr>
    </w:lvl>
    <w:lvl w:ilvl="3" w:tplc="0416000F" w:tentative="1">
      <w:start w:val="1"/>
      <w:numFmt w:val="decimal"/>
      <w:lvlText w:val="%4."/>
      <w:lvlJc w:val="left"/>
      <w:pPr>
        <w:ind w:left="3790" w:hanging="360"/>
      </w:pPr>
    </w:lvl>
    <w:lvl w:ilvl="4" w:tplc="04160019" w:tentative="1">
      <w:start w:val="1"/>
      <w:numFmt w:val="lowerLetter"/>
      <w:lvlText w:val="%5."/>
      <w:lvlJc w:val="left"/>
      <w:pPr>
        <w:ind w:left="4510" w:hanging="360"/>
      </w:pPr>
    </w:lvl>
    <w:lvl w:ilvl="5" w:tplc="0416001B" w:tentative="1">
      <w:start w:val="1"/>
      <w:numFmt w:val="lowerRoman"/>
      <w:lvlText w:val="%6."/>
      <w:lvlJc w:val="right"/>
      <w:pPr>
        <w:ind w:left="5230" w:hanging="180"/>
      </w:pPr>
    </w:lvl>
    <w:lvl w:ilvl="6" w:tplc="0416000F" w:tentative="1">
      <w:start w:val="1"/>
      <w:numFmt w:val="decimal"/>
      <w:lvlText w:val="%7."/>
      <w:lvlJc w:val="left"/>
      <w:pPr>
        <w:ind w:left="5950" w:hanging="360"/>
      </w:pPr>
    </w:lvl>
    <w:lvl w:ilvl="7" w:tplc="04160019" w:tentative="1">
      <w:start w:val="1"/>
      <w:numFmt w:val="lowerLetter"/>
      <w:lvlText w:val="%8."/>
      <w:lvlJc w:val="left"/>
      <w:pPr>
        <w:ind w:left="6670" w:hanging="360"/>
      </w:pPr>
    </w:lvl>
    <w:lvl w:ilvl="8" w:tplc="0416001B" w:tentative="1">
      <w:start w:val="1"/>
      <w:numFmt w:val="lowerRoman"/>
      <w:lvlText w:val="%9."/>
      <w:lvlJc w:val="right"/>
      <w:pPr>
        <w:ind w:left="7390" w:hanging="180"/>
      </w:pPr>
    </w:lvl>
  </w:abstractNum>
  <w:abstractNum w:abstractNumId="15">
    <w:nsid w:val="30834124"/>
    <w:multiLevelType w:val="hybridMultilevel"/>
    <w:tmpl w:val="64CEC96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E8283D"/>
    <w:multiLevelType w:val="hybridMultilevel"/>
    <w:tmpl w:val="B62C6446"/>
    <w:lvl w:ilvl="0" w:tplc="04160017">
      <w:start w:val="1"/>
      <w:numFmt w:val="lowerLetter"/>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79769B"/>
    <w:multiLevelType w:val="hybridMultilevel"/>
    <w:tmpl w:val="C518D00A"/>
    <w:lvl w:ilvl="0" w:tplc="754C4482">
      <w:start w:val="1"/>
      <w:numFmt w:val="lowerLetter"/>
      <w:lvlText w:val="%1)"/>
      <w:lvlJc w:val="left"/>
      <w:pPr>
        <w:ind w:left="1776"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8">
    <w:nsid w:val="4A6C4EC7"/>
    <w:multiLevelType w:val="hybridMultilevel"/>
    <w:tmpl w:val="E7A8D5BE"/>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6F45BD"/>
    <w:multiLevelType w:val="multilevel"/>
    <w:tmpl w:val="6E124492"/>
    <w:lvl w:ilvl="0">
      <w:start w:val="5"/>
      <w:numFmt w:val="decimal"/>
      <w:lvlText w:val="%1"/>
      <w:lvlJc w:val="left"/>
      <w:pPr>
        <w:ind w:left="405" w:hanging="405"/>
      </w:pPr>
      <w:rPr>
        <w:rFonts w:hint="default"/>
      </w:rPr>
    </w:lvl>
    <w:lvl w:ilvl="1">
      <w:start w:val="5"/>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1">
    <w:nsid w:val="5A066EA4"/>
    <w:multiLevelType w:val="multilevel"/>
    <w:tmpl w:val="9A682756"/>
    <w:lvl w:ilvl="0">
      <w:start w:val="5"/>
      <w:numFmt w:val="decimal"/>
      <w:lvlText w:val="%1"/>
      <w:lvlJc w:val="left"/>
      <w:pPr>
        <w:ind w:left="405" w:hanging="405"/>
      </w:pPr>
      <w:rPr>
        <w:rFonts w:hint="default"/>
      </w:rPr>
    </w:lvl>
    <w:lvl w:ilvl="1">
      <w:start w:val="5"/>
      <w:numFmt w:val="decimal"/>
      <w:lvlText w:val="%1.%2"/>
      <w:lvlJc w:val="left"/>
      <w:pPr>
        <w:ind w:left="1119" w:hanging="405"/>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2">
    <w:nsid w:val="6DC32A52"/>
    <w:multiLevelType w:val="hybridMultilevel"/>
    <w:tmpl w:val="8A30B9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9D527A7"/>
    <w:multiLevelType w:val="hybridMultilevel"/>
    <w:tmpl w:val="F2E023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23"/>
  </w:num>
  <w:num w:numId="5">
    <w:abstractNumId w:val="12"/>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4"/>
  </w:num>
  <w:num w:numId="17">
    <w:abstractNumId w:val="11"/>
  </w:num>
  <w:num w:numId="18">
    <w:abstractNumId w:val="19"/>
  </w:num>
  <w:num w:numId="19">
    <w:abstractNumId w:val="21"/>
  </w:num>
  <w:num w:numId="20">
    <w:abstractNumId w:val="22"/>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2"/>
    </o:shapelayout>
  </w:hdrShapeDefaults>
  <w:footnotePr>
    <w:pos w:val="beneathText"/>
    <w:footnote w:id="0"/>
    <w:footnote w:id="1"/>
  </w:footnotePr>
  <w:endnotePr>
    <w:endnote w:id="0"/>
    <w:endnote w:id="1"/>
  </w:endnotePr>
  <w:compat/>
  <w:rsids>
    <w:rsidRoot w:val="00370A47"/>
    <w:rsid w:val="00037A94"/>
    <w:rsid w:val="00045D43"/>
    <w:rsid w:val="000A2753"/>
    <w:rsid w:val="000B0887"/>
    <w:rsid w:val="000B1218"/>
    <w:rsid w:val="000C25D4"/>
    <w:rsid w:val="000E624D"/>
    <w:rsid w:val="00105794"/>
    <w:rsid w:val="0012448F"/>
    <w:rsid w:val="00142F8D"/>
    <w:rsid w:val="00152783"/>
    <w:rsid w:val="001551AD"/>
    <w:rsid w:val="00177E9A"/>
    <w:rsid w:val="001A7FAC"/>
    <w:rsid w:val="001B6C07"/>
    <w:rsid w:val="001B6C12"/>
    <w:rsid w:val="001C3977"/>
    <w:rsid w:val="001D0C28"/>
    <w:rsid w:val="001D2633"/>
    <w:rsid w:val="001D43C8"/>
    <w:rsid w:val="001D44D3"/>
    <w:rsid w:val="001E5B4D"/>
    <w:rsid w:val="001E787E"/>
    <w:rsid w:val="001F0E81"/>
    <w:rsid w:val="002121A7"/>
    <w:rsid w:val="00212D93"/>
    <w:rsid w:val="0021674C"/>
    <w:rsid w:val="00216E57"/>
    <w:rsid w:val="002217F0"/>
    <w:rsid w:val="002326FF"/>
    <w:rsid w:val="00237611"/>
    <w:rsid w:val="002543AD"/>
    <w:rsid w:val="002755A1"/>
    <w:rsid w:val="002839DA"/>
    <w:rsid w:val="002D726B"/>
    <w:rsid w:val="002D75F4"/>
    <w:rsid w:val="002E37CA"/>
    <w:rsid w:val="003051D5"/>
    <w:rsid w:val="00306F47"/>
    <w:rsid w:val="003127B8"/>
    <w:rsid w:val="00313E57"/>
    <w:rsid w:val="003210D5"/>
    <w:rsid w:val="003415FC"/>
    <w:rsid w:val="00341B56"/>
    <w:rsid w:val="00344E0B"/>
    <w:rsid w:val="00370A47"/>
    <w:rsid w:val="00393762"/>
    <w:rsid w:val="003A0569"/>
    <w:rsid w:val="003C3388"/>
    <w:rsid w:val="003C49BB"/>
    <w:rsid w:val="003E4B5A"/>
    <w:rsid w:val="003E5AE5"/>
    <w:rsid w:val="004055F5"/>
    <w:rsid w:val="0040790F"/>
    <w:rsid w:val="0044268D"/>
    <w:rsid w:val="00443C4A"/>
    <w:rsid w:val="00444878"/>
    <w:rsid w:val="004620CB"/>
    <w:rsid w:val="0047712A"/>
    <w:rsid w:val="00482474"/>
    <w:rsid w:val="00482F21"/>
    <w:rsid w:val="004A5B28"/>
    <w:rsid w:val="004C4176"/>
    <w:rsid w:val="00503F1B"/>
    <w:rsid w:val="00506ED7"/>
    <w:rsid w:val="00514D36"/>
    <w:rsid w:val="00517BA3"/>
    <w:rsid w:val="00521552"/>
    <w:rsid w:val="005243DA"/>
    <w:rsid w:val="0053124A"/>
    <w:rsid w:val="00542F6E"/>
    <w:rsid w:val="0056028D"/>
    <w:rsid w:val="005648B5"/>
    <w:rsid w:val="0056772C"/>
    <w:rsid w:val="0058121B"/>
    <w:rsid w:val="00581B12"/>
    <w:rsid w:val="00584D80"/>
    <w:rsid w:val="005A3256"/>
    <w:rsid w:val="005A3B6F"/>
    <w:rsid w:val="005B1CCA"/>
    <w:rsid w:val="005E1439"/>
    <w:rsid w:val="005E1618"/>
    <w:rsid w:val="005E5D70"/>
    <w:rsid w:val="00611CD5"/>
    <w:rsid w:val="00617C5B"/>
    <w:rsid w:val="006346D7"/>
    <w:rsid w:val="006376CE"/>
    <w:rsid w:val="00675B5C"/>
    <w:rsid w:val="00695DAA"/>
    <w:rsid w:val="006B0692"/>
    <w:rsid w:val="006C766A"/>
    <w:rsid w:val="006D0E07"/>
    <w:rsid w:val="006E20A0"/>
    <w:rsid w:val="006E240C"/>
    <w:rsid w:val="006F248A"/>
    <w:rsid w:val="006F25A4"/>
    <w:rsid w:val="007060C3"/>
    <w:rsid w:val="00711514"/>
    <w:rsid w:val="0072037B"/>
    <w:rsid w:val="007214B9"/>
    <w:rsid w:val="007240BB"/>
    <w:rsid w:val="007318DA"/>
    <w:rsid w:val="00752C82"/>
    <w:rsid w:val="00765721"/>
    <w:rsid w:val="00774F27"/>
    <w:rsid w:val="007850C8"/>
    <w:rsid w:val="007A6717"/>
    <w:rsid w:val="007D7A1D"/>
    <w:rsid w:val="007E1BBE"/>
    <w:rsid w:val="007E6E1F"/>
    <w:rsid w:val="0080570A"/>
    <w:rsid w:val="0081294E"/>
    <w:rsid w:val="00836354"/>
    <w:rsid w:val="0084578F"/>
    <w:rsid w:val="0085126A"/>
    <w:rsid w:val="008645C8"/>
    <w:rsid w:val="00872E28"/>
    <w:rsid w:val="008B4D2C"/>
    <w:rsid w:val="008D0756"/>
    <w:rsid w:val="008D4D7E"/>
    <w:rsid w:val="008F6E82"/>
    <w:rsid w:val="009108A7"/>
    <w:rsid w:val="00913641"/>
    <w:rsid w:val="00915AC3"/>
    <w:rsid w:val="00927BAB"/>
    <w:rsid w:val="00934765"/>
    <w:rsid w:val="00942CA4"/>
    <w:rsid w:val="009455FA"/>
    <w:rsid w:val="00947594"/>
    <w:rsid w:val="009533C2"/>
    <w:rsid w:val="00975C75"/>
    <w:rsid w:val="00977D5A"/>
    <w:rsid w:val="009A5627"/>
    <w:rsid w:val="009A7487"/>
    <w:rsid w:val="009B077B"/>
    <w:rsid w:val="009D0769"/>
    <w:rsid w:val="009E03AF"/>
    <w:rsid w:val="009E3FD5"/>
    <w:rsid w:val="00A257AA"/>
    <w:rsid w:val="00A556D4"/>
    <w:rsid w:val="00A56A94"/>
    <w:rsid w:val="00A60BCE"/>
    <w:rsid w:val="00A80B11"/>
    <w:rsid w:val="00A86FCC"/>
    <w:rsid w:val="00A92632"/>
    <w:rsid w:val="00AD6FE7"/>
    <w:rsid w:val="00B239EF"/>
    <w:rsid w:val="00B46C9F"/>
    <w:rsid w:val="00B53482"/>
    <w:rsid w:val="00B53A41"/>
    <w:rsid w:val="00B566A5"/>
    <w:rsid w:val="00B632CB"/>
    <w:rsid w:val="00B675D2"/>
    <w:rsid w:val="00B70CBA"/>
    <w:rsid w:val="00B7772C"/>
    <w:rsid w:val="00B970EC"/>
    <w:rsid w:val="00BA4267"/>
    <w:rsid w:val="00BA7EE9"/>
    <w:rsid w:val="00BB1136"/>
    <w:rsid w:val="00BB19C9"/>
    <w:rsid w:val="00BD2CED"/>
    <w:rsid w:val="00BE14DD"/>
    <w:rsid w:val="00BE1D43"/>
    <w:rsid w:val="00BF4BBD"/>
    <w:rsid w:val="00C40869"/>
    <w:rsid w:val="00C471E4"/>
    <w:rsid w:val="00C50CF0"/>
    <w:rsid w:val="00C534C8"/>
    <w:rsid w:val="00C64D3A"/>
    <w:rsid w:val="00C70704"/>
    <w:rsid w:val="00C74540"/>
    <w:rsid w:val="00C82127"/>
    <w:rsid w:val="00C82ED1"/>
    <w:rsid w:val="00C845BD"/>
    <w:rsid w:val="00CA1BC8"/>
    <w:rsid w:val="00CA238B"/>
    <w:rsid w:val="00CB5A4B"/>
    <w:rsid w:val="00CC6424"/>
    <w:rsid w:val="00CD3997"/>
    <w:rsid w:val="00CE13BC"/>
    <w:rsid w:val="00CE587E"/>
    <w:rsid w:val="00CF6657"/>
    <w:rsid w:val="00D01032"/>
    <w:rsid w:val="00D116B6"/>
    <w:rsid w:val="00D31F5B"/>
    <w:rsid w:val="00D32D1C"/>
    <w:rsid w:val="00D33A8A"/>
    <w:rsid w:val="00D52F10"/>
    <w:rsid w:val="00D662C0"/>
    <w:rsid w:val="00D9056A"/>
    <w:rsid w:val="00D93E20"/>
    <w:rsid w:val="00DC0E4F"/>
    <w:rsid w:val="00DC17BA"/>
    <w:rsid w:val="00DC4C8F"/>
    <w:rsid w:val="00DE5C70"/>
    <w:rsid w:val="00DF2A56"/>
    <w:rsid w:val="00DF7BEA"/>
    <w:rsid w:val="00E220CD"/>
    <w:rsid w:val="00E22B98"/>
    <w:rsid w:val="00E25EDE"/>
    <w:rsid w:val="00E43ECB"/>
    <w:rsid w:val="00E5488D"/>
    <w:rsid w:val="00E5509E"/>
    <w:rsid w:val="00E56FC0"/>
    <w:rsid w:val="00E67747"/>
    <w:rsid w:val="00E70944"/>
    <w:rsid w:val="00E94EA9"/>
    <w:rsid w:val="00EB3EEA"/>
    <w:rsid w:val="00EC42C3"/>
    <w:rsid w:val="00ED22AC"/>
    <w:rsid w:val="00EE0727"/>
    <w:rsid w:val="00EE5DE4"/>
    <w:rsid w:val="00EF0B69"/>
    <w:rsid w:val="00F01DF5"/>
    <w:rsid w:val="00F26FB9"/>
    <w:rsid w:val="00F3332E"/>
    <w:rsid w:val="00F33E78"/>
    <w:rsid w:val="00F34779"/>
    <w:rsid w:val="00F358E7"/>
    <w:rsid w:val="00F5111E"/>
    <w:rsid w:val="00F55516"/>
    <w:rsid w:val="00F7198F"/>
    <w:rsid w:val="00F749A0"/>
    <w:rsid w:val="00F77DFA"/>
    <w:rsid w:val="00F81E3B"/>
    <w:rsid w:val="00FA1302"/>
    <w:rsid w:val="00FD240C"/>
    <w:rsid w:val="00FF5B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1"/>
    <w:qFormat/>
    <w:rsid w:val="00774F27"/>
    <w:pPr>
      <w:tabs>
        <w:tab w:val="left" w:pos="284"/>
      </w:tabs>
      <w:suppressAutoHyphens/>
      <w:spacing w:before="80" w:after="80" w:line="220" w:lineRule="exact"/>
      <w:jc w:val="both"/>
    </w:pPr>
    <w:rPr>
      <w:rFonts w:ascii="Calibri" w:eastAsia="Calibri" w:hAnsi="Calibri" w:cs="Arial"/>
      <w:spacing w:val="-2"/>
      <w:sz w:val="22"/>
      <w:szCs w:val="22"/>
      <w:lang w:eastAsia="zh-CN"/>
    </w:rPr>
  </w:style>
  <w:style w:type="paragraph" w:styleId="Ttulo1">
    <w:name w:val="heading 1"/>
    <w:aliases w:val="18"/>
    <w:basedOn w:val="Normal"/>
    <w:next w:val="Normal"/>
    <w:link w:val="Ttulo1Char"/>
    <w:qFormat/>
    <w:rsid w:val="00EB3EEA"/>
    <w:pPr>
      <w:keepNext/>
      <w:tabs>
        <w:tab w:val="clear" w:pos="284"/>
        <w:tab w:val="num" w:pos="432"/>
      </w:tabs>
      <w:spacing w:line="240" w:lineRule="auto"/>
      <w:ind w:left="431" w:hanging="431"/>
      <w:jc w:val="center"/>
      <w:outlineLvl w:val="0"/>
    </w:pPr>
    <w:rPr>
      <w:rFonts w:cs="Times New Roman"/>
      <w:b/>
      <w:bCs/>
      <w:color w:val="000000"/>
      <w:sz w:val="36"/>
      <w:szCs w:val="24"/>
    </w:rPr>
  </w:style>
  <w:style w:type="paragraph" w:styleId="Ttulo2">
    <w:name w:val="heading 2"/>
    <w:basedOn w:val="Normal"/>
    <w:next w:val="Normal"/>
    <w:link w:val="Ttulo2Char"/>
    <w:unhideWhenUsed/>
    <w:qFormat/>
    <w:rsid w:val="007E1BBE"/>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semiHidden/>
    <w:unhideWhenUsed/>
    <w:qFormat/>
    <w:rsid w:val="00E56FC0"/>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har"/>
    <w:uiPriority w:val="9"/>
    <w:semiHidden/>
    <w:unhideWhenUsed/>
    <w:qFormat/>
    <w:rsid w:val="00E56FC0"/>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har"/>
    <w:uiPriority w:val="9"/>
    <w:semiHidden/>
    <w:unhideWhenUsed/>
    <w:qFormat/>
    <w:rsid w:val="00E56FC0"/>
    <w:pPr>
      <w:spacing w:before="240" w:after="60"/>
      <w:outlineLvl w:val="4"/>
    </w:pPr>
    <w:rPr>
      <w:rFonts w:eastAsia="Times New Roman" w:cs="Times New Roman"/>
      <w:b/>
      <w:bCs/>
      <w:i/>
      <w:iCs/>
      <w:sz w:val="26"/>
      <w:szCs w:val="26"/>
    </w:rPr>
  </w:style>
  <w:style w:type="paragraph" w:styleId="Ttulo6">
    <w:name w:val="heading 6"/>
    <w:basedOn w:val="Normal"/>
    <w:next w:val="Normal"/>
    <w:link w:val="Ttulo6Char"/>
    <w:uiPriority w:val="9"/>
    <w:semiHidden/>
    <w:unhideWhenUsed/>
    <w:qFormat/>
    <w:rsid w:val="00E56FC0"/>
    <w:pPr>
      <w:spacing w:before="240" w:after="60"/>
      <w:outlineLvl w:val="5"/>
    </w:pPr>
    <w:rPr>
      <w:rFonts w:eastAsia="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26FB9"/>
    <w:rPr>
      <w:color w:val="FF0000"/>
    </w:rPr>
  </w:style>
  <w:style w:type="character" w:customStyle="1" w:styleId="WW8Num4z0">
    <w:name w:val="WW8Num4z0"/>
    <w:rsid w:val="00F26FB9"/>
    <w:rPr>
      <w:b w:val="0"/>
      <w:color w:val="auto"/>
      <w:sz w:val="22"/>
    </w:rPr>
  </w:style>
  <w:style w:type="character" w:customStyle="1" w:styleId="WW8Num11z0">
    <w:name w:val="WW8Num11z0"/>
    <w:rsid w:val="00F26FB9"/>
    <w:rPr>
      <w:b w:val="0"/>
      <w:color w:val="auto"/>
      <w:sz w:val="22"/>
    </w:rPr>
  </w:style>
  <w:style w:type="character" w:customStyle="1" w:styleId="WW8Num12z0">
    <w:name w:val="WW8Num12z0"/>
    <w:rsid w:val="00F26FB9"/>
    <w:rPr>
      <w:rFonts w:ascii="Symbol" w:hAnsi="Symbol" w:cs="Symbol"/>
    </w:rPr>
  </w:style>
  <w:style w:type="character" w:customStyle="1" w:styleId="WW8Num12z1">
    <w:name w:val="WW8Num12z1"/>
    <w:rsid w:val="00F26FB9"/>
    <w:rPr>
      <w:rFonts w:ascii="Courier New" w:hAnsi="Courier New" w:cs="Courier New"/>
    </w:rPr>
  </w:style>
  <w:style w:type="character" w:customStyle="1" w:styleId="WW8Num12z2">
    <w:name w:val="WW8Num12z2"/>
    <w:rsid w:val="00F26FB9"/>
    <w:rPr>
      <w:rFonts w:ascii="Wingdings" w:hAnsi="Wingdings" w:cs="Wingdings"/>
    </w:rPr>
  </w:style>
  <w:style w:type="character" w:customStyle="1" w:styleId="WW8Num13z1">
    <w:name w:val="WW8Num13z1"/>
    <w:rsid w:val="00F26FB9"/>
    <w:rPr>
      <w:rFonts w:ascii="Courier New" w:hAnsi="Courier New" w:cs="Courier New"/>
    </w:rPr>
  </w:style>
  <w:style w:type="character" w:customStyle="1" w:styleId="WW8Num13z2">
    <w:name w:val="WW8Num13z2"/>
    <w:rsid w:val="00F26FB9"/>
    <w:rPr>
      <w:rFonts w:ascii="Wingdings" w:hAnsi="Wingdings" w:cs="Wingdings"/>
    </w:rPr>
  </w:style>
  <w:style w:type="character" w:customStyle="1" w:styleId="WW8Num13z3">
    <w:name w:val="WW8Num13z3"/>
    <w:rsid w:val="00F26FB9"/>
    <w:rPr>
      <w:rFonts w:ascii="Symbol" w:hAnsi="Symbol" w:cs="Symbol"/>
    </w:rPr>
  </w:style>
  <w:style w:type="character" w:customStyle="1" w:styleId="WW8Num14z1">
    <w:name w:val="WW8Num14z1"/>
    <w:rsid w:val="00F26FB9"/>
    <w:rPr>
      <w:rFonts w:ascii="Courier New" w:hAnsi="Courier New" w:cs="Courier New"/>
    </w:rPr>
  </w:style>
  <w:style w:type="character" w:customStyle="1" w:styleId="WW8Num14z2">
    <w:name w:val="WW8Num14z2"/>
    <w:rsid w:val="00F26FB9"/>
    <w:rPr>
      <w:rFonts w:ascii="Wingdings" w:hAnsi="Wingdings" w:cs="Wingdings"/>
    </w:rPr>
  </w:style>
  <w:style w:type="character" w:customStyle="1" w:styleId="WW8Num14z3">
    <w:name w:val="WW8Num14z3"/>
    <w:rsid w:val="00F26FB9"/>
    <w:rPr>
      <w:rFonts w:ascii="Symbol" w:hAnsi="Symbol" w:cs="Symbol"/>
    </w:rPr>
  </w:style>
  <w:style w:type="character" w:customStyle="1" w:styleId="st">
    <w:name w:val="st"/>
    <w:basedOn w:val="Fontepargpadro"/>
    <w:rsid w:val="00F26FB9"/>
  </w:style>
  <w:style w:type="character" w:styleId="Forte">
    <w:name w:val="Strong"/>
    <w:aliases w:val="A_Forte"/>
    <w:qFormat/>
    <w:rsid w:val="00F26FB9"/>
    <w:rPr>
      <w:b/>
      <w:bCs/>
    </w:rPr>
  </w:style>
  <w:style w:type="character" w:customStyle="1" w:styleId="RodapChar">
    <w:name w:val="Rodapé Char"/>
    <w:uiPriority w:val="99"/>
    <w:rsid w:val="00F26FB9"/>
    <w:rPr>
      <w:rFonts w:ascii="Arial" w:eastAsia="Calibri" w:hAnsi="Arial" w:cs="Arial"/>
    </w:rPr>
  </w:style>
  <w:style w:type="character" w:customStyle="1" w:styleId="CabealhoChar">
    <w:name w:val="Cabeçalho Char"/>
    <w:rsid w:val="00F26FB9"/>
    <w:rPr>
      <w:rFonts w:ascii="Arial" w:eastAsia="Calibri" w:hAnsi="Arial" w:cs="Arial"/>
    </w:rPr>
  </w:style>
  <w:style w:type="character" w:customStyle="1" w:styleId="TextodebaloChar">
    <w:name w:val="Texto de balão Char"/>
    <w:rsid w:val="00F26FB9"/>
    <w:rPr>
      <w:rFonts w:ascii="Tahoma" w:hAnsi="Tahoma" w:cs="Tahoma"/>
      <w:sz w:val="16"/>
      <w:szCs w:val="16"/>
    </w:rPr>
  </w:style>
  <w:style w:type="character" w:styleId="Hyperlink">
    <w:name w:val="Hyperlink"/>
    <w:rsid w:val="00F26FB9"/>
    <w:rPr>
      <w:color w:val="0000FF"/>
      <w:u w:val="single"/>
    </w:rPr>
  </w:style>
  <w:style w:type="character" w:customStyle="1" w:styleId="SubttuloChar">
    <w:name w:val="Subtítulo Char"/>
    <w:aliases w:val="12 Char1,12 Char,CP Topico Char"/>
    <w:rsid w:val="00F26FB9"/>
    <w:rPr>
      <w:rFonts w:ascii="Arial Narrow" w:eastAsia="WenQuanYi Micro Hei" w:hAnsi="Arial Narrow" w:cs="Arial"/>
      <w:b/>
      <w:bCs/>
      <w:color w:val="0070C0"/>
      <w:spacing w:val="-4"/>
      <w:kern w:val="1"/>
      <w:sz w:val="22"/>
      <w:szCs w:val="22"/>
      <w:lang w:eastAsia="zh-CN"/>
    </w:rPr>
  </w:style>
  <w:style w:type="character" w:styleId="nfase">
    <w:name w:val="Emphasis"/>
    <w:qFormat/>
    <w:rsid w:val="00F26FB9"/>
    <w:rPr>
      <w:rFonts w:ascii="Times New Roman" w:hAnsi="Times New Roman" w:cs="Times New Roman"/>
      <w:i/>
      <w:iCs/>
    </w:rPr>
  </w:style>
  <w:style w:type="character" w:styleId="Refdecomentrio">
    <w:name w:val="annotation reference"/>
    <w:semiHidden/>
    <w:rsid w:val="00F26FB9"/>
    <w:rPr>
      <w:rFonts w:ascii="Times New Roman" w:hAnsi="Times New Roman" w:cs="Times New Roman"/>
      <w:sz w:val="16"/>
      <w:szCs w:val="16"/>
    </w:rPr>
  </w:style>
  <w:style w:type="character" w:styleId="HiperlinkVisitado">
    <w:name w:val="FollowedHyperlink"/>
    <w:semiHidden/>
    <w:rsid w:val="00F26FB9"/>
    <w:rPr>
      <w:color w:val="800080"/>
      <w:u w:val="single"/>
    </w:rPr>
  </w:style>
  <w:style w:type="paragraph" w:styleId="Ttulo">
    <w:name w:val="Title"/>
    <w:basedOn w:val="Normal"/>
    <w:next w:val="Corpodetexto"/>
    <w:qFormat/>
    <w:rsid w:val="00F26FB9"/>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F26FB9"/>
    <w:rPr>
      <w:sz w:val="24"/>
      <w:szCs w:val="24"/>
    </w:rPr>
  </w:style>
  <w:style w:type="paragraph" w:styleId="Lista">
    <w:name w:val="List"/>
    <w:basedOn w:val="Corpodetexto"/>
    <w:rsid w:val="00F26FB9"/>
    <w:rPr>
      <w:rFonts w:cs="Mangal"/>
    </w:rPr>
  </w:style>
  <w:style w:type="paragraph" w:styleId="Legenda">
    <w:name w:val="caption"/>
    <w:basedOn w:val="Normal"/>
    <w:qFormat/>
    <w:rsid w:val="00F26FB9"/>
    <w:pPr>
      <w:widowControl w:val="0"/>
      <w:suppressLineNumbers/>
      <w:tabs>
        <w:tab w:val="clear" w:pos="284"/>
        <w:tab w:val="left" w:pos="709"/>
      </w:tabs>
      <w:jc w:val="center"/>
    </w:pPr>
    <w:rPr>
      <w:rFonts w:ascii="Arial Narrow" w:eastAsia="WenQuanYi Micro Hei" w:hAnsi="Arial Narrow" w:cs="Times New Roman"/>
      <w:spacing w:val="-4"/>
      <w:kern w:val="1"/>
      <w:sz w:val="18"/>
      <w:szCs w:val="18"/>
    </w:rPr>
  </w:style>
  <w:style w:type="paragraph" w:customStyle="1" w:styleId="ndice">
    <w:name w:val="Índice"/>
    <w:basedOn w:val="Normal"/>
    <w:rsid w:val="00F26FB9"/>
    <w:pPr>
      <w:suppressLineNumbers/>
    </w:pPr>
    <w:rPr>
      <w:rFonts w:cs="Mangal"/>
    </w:rPr>
  </w:style>
  <w:style w:type="paragraph" w:styleId="Rodap">
    <w:name w:val="footer"/>
    <w:basedOn w:val="Normal"/>
    <w:link w:val="RodapChar1"/>
    <w:uiPriority w:val="99"/>
    <w:rsid w:val="00F26FB9"/>
    <w:pPr>
      <w:tabs>
        <w:tab w:val="clear" w:pos="284"/>
        <w:tab w:val="center" w:pos="4252"/>
        <w:tab w:val="right" w:pos="8504"/>
      </w:tabs>
    </w:pPr>
  </w:style>
  <w:style w:type="paragraph" w:styleId="Cabealho">
    <w:name w:val="header"/>
    <w:basedOn w:val="Normal"/>
    <w:link w:val="CabealhoChar1"/>
    <w:rsid w:val="00F26FB9"/>
    <w:pPr>
      <w:tabs>
        <w:tab w:val="clear" w:pos="284"/>
        <w:tab w:val="center" w:pos="4252"/>
        <w:tab w:val="right" w:pos="8504"/>
      </w:tabs>
    </w:pPr>
  </w:style>
  <w:style w:type="paragraph" w:customStyle="1" w:styleId="Atexto">
    <w:name w:val="A_texto"/>
    <w:basedOn w:val="Normal"/>
    <w:link w:val="AtextoChar"/>
    <w:qFormat/>
    <w:rsid w:val="00F26FB9"/>
    <w:pPr>
      <w:tabs>
        <w:tab w:val="clear" w:pos="284"/>
      </w:tabs>
      <w:spacing w:before="60" w:after="60" w:line="216" w:lineRule="auto"/>
    </w:pPr>
    <w:rPr>
      <w:rFonts w:ascii="Arial Narrow" w:eastAsia="WenQuanYi Micro Hei" w:hAnsi="Arial Narrow" w:cs="Times New Roman"/>
      <w:color w:val="000000"/>
      <w:sz w:val="21"/>
      <w:szCs w:val="21"/>
    </w:rPr>
  </w:style>
  <w:style w:type="paragraph" w:styleId="Textodebalo">
    <w:name w:val="Balloon Text"/>
    <w:basedOn w:val="Normal"/>
    <w:link w:val="TextodebaloChar1"/>
    <w:rsid w:val="00F26FB9"/>
    <w:rPr>
      <w:rFonts w:ascii="Tahoma" w:hAnsi="Tahoma" w:cs="Tahoma"/>
      <w:sz w:val="16"/>
      <w:szCs w:val="16"/>
    </w:rPr>
  </w:style>
  <w:style w:type="paragraph" w:styleId="Corpodetexto2">
    <w:name w:val="Body Text 2"/>
    <w:basedOn w:val="Normal"/>
    <w:semiHidden/>
    <w:rsid w:val="00F26FB9"/>
    <w:rPr>
      <w:rFonts w:ascii="Arial Narrow" w:hAnsi="Arial Narrow" w:cs="Arial Narrow"/>
      <w:color w:val="FF0000"/>
    </w:rPr>
  </w:style>
  <w:style w:type="paragraph" w:styleId="Subttulo">
    <w:name w:val="Subtitle"/>
    <w:aliases w:val="12,CP Topico"/>
    <w:basedOn w:val="Normal"/>
    <w:next w:val="Corpodetexto"/>
    <w:qFormat/>
    <w:rsid w:val="002E37CA"/>
    <w:pPr>
      <w:keepNext/>
      <w:widowControl w:val="0"/>
      <w:tabs>
        <w:tab w:val="clear" w:pos="284"/>
        <w:tab w:val="left" w:pos="709"/>
      </w:tabs>
      <w:spacing w:before="140"/>
      <w:jc w:val="left"/>
    </w:pPr>
    <w:rPr>
      <w:rFonts w:eastAsia="WenQuanYi Micro Hei" w:cs="Arial Narrow"/>
      <w:b/>
      <w:bCs/>
      <w:color w:val="0070C0"/>
      <w:kern w:val="23"/>
      <w:sz w:val="24"/>
    </w:rPr>
  </w:style>
  <w:style w:type="paragraph" w:styleId="PargrafodaLista">
    <w:name w:val="List Paragraph"/>
    <w:basedOn w:val="Normal"/>
    <w:qFormat/>
    <w:rsid w:val="00F26FB9"/>
    <w:pPr>
      <w:widowControl w:val="0"/>
      <w:tabs>
        <w:tab w:val="clear" w:pos="284"/>
        <w:tab w:val="left" w:pos="709"/>
      </w:tabs>
      <w:spacing w:before="40" w:after="200" w:line="276" w:lineRule="auto"/>
      <w:ind w:left="720"/>
    </w:pPr>
    <w:rPr>
      <w:rFonts w:ascii="Arial Narrow" w:eastAsia="WenQuanYi Micro Hei" w:hAnsi="Arial Narrow" w:cs="Times New Roman"/>
      <w:spacing w:val="-4"/>
      <w:kern w:val="1"/>
      <w:sz w:val="20"/>
    </w:rPr>
  </w:style>
  <w:style w:type="paragraph" w:styleId="NormalWeb">
    <w:name w:val="Normal (Web)"/>
    <w:basedOn w:val="Normal"/>
    <w:rsid w:val="00F26FB9"/>
    <w:pPr>
      <w:tabs>
        <w:tab w:val="clear" w:pos="284"/>
      </w:tabs>
      <w:spacing w:before="280" w:after="280"/>
      <w:jc w:val="left"/>
    </w:pPr>
    <w:rPr>
      <w:rFonts w:ascii="Arial Unicode MS" w:eastAsia="Arial Unicode MS" w:hAnsi="Arial Unicode MS" w:cs="Arial Unicode MS"/>
      <w:sz w:val="24"/>
      <w:szCs w:val="24"/>
    </w:rPr>
  </w:style>
  <w:style w:type="paragraph" w:customStyle="1" w:styleId="msolistparagraphcxspfirst">
    <w:name w:val="msolistparagraphcxspfirst"/>
    <w:basedOn w:val="Normal"/>
    <w:rsid w:val="00F26FB9"/>
    <w:pPr>
      <w:tabs>
        <w:tab w:val="clear" w:pos="284"/>
      </w:tabs>
      <w:spacing w:before="280" w:after="280"/>
      <w:jc w:val="left"/>
    </w:pPr>
    <w:rPr>
      <w:rFonts w:ascii="Arial Unicode MS" w:eastAsia="Arial Unicode MS" w:hAnsi="Arial Unicode MS" w:cs="Arial Unicode MS"/>
      <w:sz w:val="24"/>
      <w:szCs w:val="24"/>
    </w:rPr>
  </w:style>
  <w:style w:type="paragraph" w:styleId="Corpodetexto3">
    <w:name w:val="Body Text 3"/>
    <w:basedOn w:val="Normal"/>
    <w:link w:val="Corpodetexto3Char"/>
    <w:uiPriority w:val="99"/>
    <w:rsid w:val="00F26FB9"/>
    <w:rPr>
      <w:rFonts w:ascii="Arial Narrow" w:hAnsi="Arial Narrow" w:cs="Arial Narrow"/>
      <w:color w:val="000000"/>
    </w:rPr>
  </w:style>
  <w:style w:type="paragraph" w:customStyle="1" w:styleId="Contedodatabela">
    <w:name w:val="Conteúdo da tabela"/>
    <w:basedOn w:val="Normal"/>
    <w:rsid w:val="00F26FB9"/>
    <w:pPr>
      <w:suppressLineNumbers/>
    </w:pPr>
  </w:style>
  <w:style w:type="paragraph" w:customStyle="1" w:styleId="Ttulodetabela">
    <w:name w:val="Título de tabela"/>
    <w:basedOn w:val="Contedodatabela"/>
    <w:rsid w:val="00F26FB9"/>
    <w:pPr>
      <w:jc w:val="center"/>
    </w:pPr>
    <w:rPr>
      <w:b/>
      <w:bCs/>
    </w:rPr>
  </w:style>
  <w:style w:type="paragraph" w:customStyle="1" w:styleId="Contedodoquadro">
    <w:name w:val="Conteúdo do quadro"/>
    <w:basedOn w:val="Corpodetexto"/>
    <w:rsid w:val="00F26FB9"/>
  </w:style>
  <w:style w:type="paragraph" w:customStyle="1" w:styleId="Contedodetabela">
    <w:name w:val="Conteúdo de tabela"/>
    <w:basedOn w:val="Normal"/>
    <w:rsid w:val="00C82127"/>
    <w:pPr>
      <w:widowControl w:val="0"/>
      <w:suppressLineNumbers/>
      <w:tabs>
        <w:tab w:val="clear" w:pos="284"/>
      </w:tabs>
      <w:spacing w:before="0" w:after="0"/>
      <w:jc w:val="left"/>
      <w:textAlignment w:val="baseline"/>
    </w:pPr>
    <w:rPr>
      <w:rFonts w:ascii="Arial" w:eastAsia="DejaVu Sans" w:hAnsi="Arial" w:cs="DejaVu Sans"/>
      <w:spacing w:val="0"/>
      <w:kern w:val="1"/>
      <w:sz w:val="24"/>
      <w:szCs w:val="24"/>
      <w:lang w:eastAsia="ar-SA"/>
    </w:rPr>
  </w:style>
  <w:style w:type="paragraph" w:customStyle="1" w:styleId="Standard">
    <w:name w:val="Standard"/>
    <w:rsid w:val="00CE13BC"/>
    <w:pPr>
      <w:suppressAutoHyphens/>
      <w:spacing w:after="200" w:line="276" w:lineRule="auto"/>
    </w:pPr>
    <w:rPr>
      <w:rFonts w:ascii="Calibri" w:eastAsia="WenQuanYi Micro Hei" w:hAnsi="Calibri"/>
      <w:kern w:val="1"/>
      <w:sz w:val="22"/>
      <w:szCs w:val="22"/>
      <w:lang w:eastAsia="zh-CN"/>
    </w:rPr>
  </w:style>
  <w:style w:type="paragraph" w:customStyle="1" w:styleId="Normal2">
    <w:name w:val="Normal2"/>
    <w:rsid w:val="00CE13BC"/>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CE13BC"/>
    <w:pPr>
      <w:widowControl w:val="0"/>
      <w:tabs>
        <w:tab w:val="clear" w:pos="284"/>
        <w:tab w:val="left" w:pos="709"/>
      </w:tabs>
      <w:spacing w:before="40" w:after="60" w:line="240" w:lineRule="auto"/>
    </w:pPr>
    <w:rPr>
      <w:rFonts w:ascii="Arial Narrow" w:eastAsia="WenQuanYi Micro Hei" w:hAnsi="Arial Narrow" w:cs="Times New Roman"/>
      <w:kern w:val="22"/>
      <w:sz w:val="21"/>
      <w:szCs w:val="22"/>
    </w:rPr>
  </w:style>
  <w:style w:type="paragraph" w:customStyle="1" w:styleId="aaaTitulo11Esquerdo">
    <w:name w:val="aaa Titulo 11 Esquerdo"/>
    <w:basedOn w:val="Normal"/>
    <w:rsid w:val="00CE13BC"/>
    <w:pPr>
      <w:widowControl w:val="0"/>
      <w:tabs>
        <w:tab w:val="clear" w:pos="284"/>
        <w:tab w:val="left" w:pos="709"/>
      </w:tabs>
      <w:spacing w:before="60" w:after="120" w:line="240" w:lineRule="auto"/>
    </w:pPr>
    <w:rPr>
      <w:rFonts w:ascii="Times" w:eastAsia="DejaVuSans" w:hAnsi="Times" w:cs="Times"/>
      <w:b/>
      <w:bCs/>
      <w:kern w:val="2"/>
      <w:sz w:val="21"/>
    </w:rPr>
  </w:style>
  <w:style w:type="paragraph" w:customStyle="1" w:styleId="western">
    <w:name w:val="western"/>
    <w:basedOn w:val="Normal"/>
    <w:rsid w:val="00CE13BC"/>
    <w:pPr>
      <w:tabs>
        <w:tab w:val="clear" w:pos="284"/>
      </w:tabs>
      <w:suppressAutoHyphens w:val="0"/>
      <w:spacing w:before="100" w:after="119" w:line="240" w:lineRule="auto"/>
      <w:jc w:val="left"/>
    </w:pPr>
    <w:rPr>
      <w:rFonts w:ascii="Times New Roman" w:eastAsia="Times New Roman" w:hAnsi="Times New Roman" w:cs="Times New Roman"/>
      <w:color w:val="0D0D0D"/>
      <w:spacing w:val="0"/>
      <w:kern w:val="1"/>
      <w:lang w:eastAsia="pt-BR"/>
    </w:rPr>
  </w:style>
  <w:style w:type="character" w:customStyle="1" w:styleId="Ttulo2Char">
    <w:name w:val="Título 2 Char"/>
    <w:link w:val="Ttulo2"/>
    <w:rsid w:val="007E1BBE"/>
    <w:rPr>
      <w:rFonts w:ascii="Cambria" w:eastAsia="Times New Roman" w:hAnsi="Cambria" w:cs="Times New Roman"/>
      <w:b/>
      <w:bCs/>
      <w:i/>
      <w:iCs/>
      <w:spacing w:val="-2"/>
      <w:sz w:val="28"/>
      <w:szCs w:val="28"/>
      <w:lang w:eastAsia="zh-CN"/>
    </w:rPr>
  </w:style>
  <w:style w:type="paragraph" w:styleId="Recuodecorpodetexto3">
    <w:name w:val="Body Text Indent 3"/>
    <w:basedOn w:val="Normal"/>
    <w:link w:val="Recuodecorpodetexto3Char"/>
    <w:rsid w:val="000B1218"/>
    <w:pPr>
      <w:tabs>
        <w:tab w:val="clear" w:pos="284"/>
      </w:tabs>
      <w:suppressAutoHyphens w:val="0"/>
      <w:spacing w:before="0" w:after="120" w:line="240" w:lineRule="auto"/>
      <w:ind w:left="283"/>
      <w:jc w:val="left"/>
    </w:pPr>
    <w:rPr>
      <w:rFonts w:ascii="Times New Roman" w:eastAsia="Times New Roman" w:hAnsi="Times New Roman" w:cs="Times New Roman"/>
      <w:spacing w:val="0"/>
      <w:sz w:val="16"/>
      <w:szCs w:val="16"/>
      <w:lang w:eastAsia="pt-BR"/>
    </w:rPr>
  </w:style>
  <w:style w:type="character" w:customStyle="1" w:styleId="Recuodecorpodetexto3Char">
    <w:name w:val="Recuo de corpo de texto 3 Char"/>
    <w:link w:val="Recuodecorpodetexto3"/>
    <w:rsid w:val="000B1218"/>
    <w:rPr>
      <w:sz w:val="16"/>
      <w:szCs w:val="16"/>
    </w:rPr>
  </w:style>
  <w:style w:type="paragraph" w:customStyle="1" w:styleId="Recuodecorpodetexto21">
    <w:name w:val="Recuo de corpo de texto 21"/>
    <w:basedOn w:val="Normal"/>
    <w:rsid w:val="000B1218"/>
    <w:pPr>
      <w:tabs>
        <w:tab w:val="clear" w:pos="284"/>
      </w:tabs>
      <w:suppressAutoHyphens w:val="0"/>
      <w:spacing w:before="0" w:after="0" w:line="240" w:lineRule="auto"/>
      <w:ind w:firstLine="1416"/>
      <w:jc w:val="left"/>
    </w:pPr>
    <w:rPr>
      <w:rFonts w:ascii="Arial" w:eastAsia="Times New Roman" w:hAnsi="Arial" w:cs="Times New Roman"/>
      <w:spacing w:val="0"/>
      <w:sz w:val="24"/>
      <w:szCs w:val="20"/>
      <w:lang w:eastAsia="pt-BR"/>
    </w:rPr>
  </w:style>
  <w:style w:type="table" w:styleId="Tabelacomgrade">
    <w:name w:val="Table Grid"/>
    <w:basedOn w:val="Tabelanormal"/>
    <w:uiPriority w:val="59"/>
    <w:rsid w:val="000B1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aliases w:val="18 Char"/>
    <w:link w:val="Ttulo1"/>
    <w:rsid w:val="001B6C07"/>
    <w:rPr>
      <w:rFonts w:ascii="Calibri" w:eastAsia="Calibri" w:hAnsi="Calibri"/>
      <w:b/>
      <w:bCs/>
      <w:color w:val="000000"/>
      <w:spacing w:val="-2"/>
      <w:sz w:val="36"/>
      <w:szCs w:val="24"/>
      <w:lang w:eastAsia="zh-CN"/>
    </w:rPr>
  </w:style>
  <w:style w:type="character" w:customStyle="1" w:styleId="WW8Num1z1">
    <w:name w:val="WW8Num1z1"/>
    <w:rsid w:val="00A80B11"/>
    <w:rPr>
      <w:rFonts w:ascii="Symbol" w:hAnsi="Symbol" w:cs="StarSymbol"/>
      <w:sz w:val="18"/>
      <w:szCs w:val="18"/>
    </w:rPr>
  </w:style>
  <w:style w:type="character" w:customStyle="1" w:styleId="WW8Num1z3">
    <w:name w:val="WW8Num1z3"/>
    <w:rsid w:val="00A80B11"/>
    <w:rPr>
      <w:rFonts w:ascii="Wingdings 2" w:hAnsi="Wingdings 2" w:cs="OpenSymbol"/>
    </w:rPr>
  </w:style>
  <w:style w:type="character" w:customStyle="1" w:styleId="WW8Num2z1">
    <w:name w:val="WW8Num2z1"/>
    <w:rsid w:val="00A80B11"/>
    <w:rPr>
      <w:rFonts w:ascii="Wingdings 2" w:hAnsi="Wingdings 2" w:cs="Wingdings 2"/>
    </w:rPr>
  </w:style>
  <w:style w:type="character" w:customStyle="1" w:styleId="WW8Num2z3">
    <w:name w:val="WW8Num2z3"/>
    <w:rsid w:val="00A80B11"/>
    <w:rPr>
      <w:rFonts w:ascii="Wingdings 2" w:hAnsi="Wingdings 2" w:cs="OpenSymbol"/>
    </w:rPr>
  </w:style>
  <w:style w:type="character" w:customStyle="1" w:styleId="WW8Num3z1">
    <w:name w:val="WW8Num3z1"/>
    <w:rsid w:val="00A80B11"/>
    <w:rPr>
      <w:rFonts w:ascii="Wingdings 2" w:hAnsi="Wingdings 2" w:cs="StarSymbol"/>
      <w:sz w:val="18"/>
      <w:szCs w:val="18"/>
    </w:rPr>
  </w:style>
  <w:style w:type="character" w:customStyle="1" w:styleId="WW8Num3z3">
    <w:name w:val="WW8Num3z3"/>
    <w:rsid w:val="00A80B11"/>
    <w:rPr>
      <w:rFonts w:ascii="Wingdings 2" w:hAnsi="Wingdings 2" w:cs="OpenSymbol"/>
    </w:rPr>
  </w:style>
  <w:style w:type="character" w:customStyle="1" w:styleId="Absatz-Standardschriftart">
    <w:name w:val="Absatz-Standardschriftart"/>
    <w:rsid w:val="00A80B11"/>
  </w:style>
  <w:style w:type="character" w:customStyle="1" w:styleId="WW8Num4z1">
    <w:name w:val="WW8Num4z1"/>
    <w:rsid w:val="00A80B11"/>
    <w:rPr>
      <w:rFonts w:ascii="OpenSymbol" w:hAnsi="OpenSymbol" w:cs="OpenSymbol"/>
    </w:rPr>
  </w:style>
  <w:style w:type="character" w:customStyle="1" w:styleId="WW8Num4z3">
    <w:name w:val="WW8Num4z3"/>
    <w:rsid w:val="00A80B11"/>
    <w:rPr>
      <w:rFonts w:ascii="Wingdings 2" w:hAnsi="Wingdings 2" w:cs="OpenSymbol"/>
    </w:rPr>
  </w:style>
  <w:style w:type="character" w:customStyle="1" w:styleId="WW8Num5z1">
    <w:name w:val="WW8Num5z1"/>
    <w:rsid w:val="00A80B11"/>
    <w:rPr>
      <w:rFonts w:ascii="OpenSymbol" w:hAnsi="OpenSymbol" w:cs="OpenSymbol"/>
    </w:rPr>
  </w:style>
  <w:style w:type="character" w:customStyle="1" w:styleId="WW8Num5z3">
    <w:name w:val="WW8Num5z3"/>
    <w:rsid w:val="00A80B11"/>
    <w:rPr>
      <w:rFonts w:ascii="Wingdings 2" w:hAnsi="Wingdings 2" w:cs="OpenSymbol"/>
    </w:rPr>
  </w:style>
  <w:style w:type="character" w:customStyle="1" w:styleId="WW8Num6z1">
    <w:name w:val="WW8Num6z1"/>
    <w:rsid w:val="00A80B11"/>
    <w:rPr>
      <w:rFonts w:ascii="OpenSymbol" w:hAnsi="OpenSymbol" w:cs="OpenSymbol"/>
    </w:rPr>
  </w:style>
  <w:style w:type="character" w:customStyle="1" w:styleId="WW8Num6z3">
    <w:name w:val="WW8Num6z3"/>
    <w:rsid w:val="00A80B11"/>
    <w:rPr>
      <w:rFonts w:ascii="Wingdings 2" w:hAnsi="Wingdings 2" w:cs="OpenSymbol"/>
    </w:rPr>
  </w:style>
  <w:style w:type="character" w:customStyle="1" w:styleId="WW8Num7z0">
    <w:name w:val="WW8Num7z0"/>
    <w:rsid w:val="00A80B11"/>
    <w:rPr>
      <w:b w:val="0"/>
    </w:rPr>
  </w:style>
  <w:style w:type="character" w:customStyle="1" w:styleId="Fontepargpadro8">
    <w:name w:val="Fonte parág. padrão8"/>
    <w:rsid w:val="00A80B11"/>
  </w:style>
  <w:style w:type="character" w:customStyle="1" w:styleId="Fontepargpadro7">
    <w:name w:val="Fonte parág. padrão7"/>
    <w:rsid w:val="00A80B11"/>
  </w:style>
  <w:style w:type="character" w:customStyle="1" w:styleId="Fontepargpadro6">
    <w:name w:val="Fonte parág. padrão6"/>
    <w:rsid w:val="00A80B11"/>
  </w:style>
  <w:style w:type="character" w:customStyle="1" w:styleId="WW8Num7z1">
    <w:name w:val="WW8Num7z1"/>
    <w:rsid w:val="00A80B11"/>
    <w:rPr>
      <w:rFonts w:ascii="OpenSymbol" w:hAnsi="OpenSymbol" w:cs="OpenSymbol"/>
    </w:rPr>
  </w:style>
  <w:style w:type="character" w:customStyle="1" w:styleId="WW8Num7z2">
    <w:name w:val="WW8Num7z2"/>
    <w:rsid w:val="00A80B11"/>
    <w:rPr>
      <w:rFonts w:ascii="Wingdings" w:hAnsi="Wingdings" w:cs="Wingdings"/>
    </w:rPr>
  </w:style>
  <w:style w:type="character" w:customStyle="1" w:styleId="Fontepargpadro5">
    <w:name w:val="Fonte parág. padrão5"/>
    <w:rsid w:val="00A80B11"/>
  </w:style>
  <w:style w:type="character" w:customStyle="1" w:styleId="WW-Absatz-Standardschriftart">
    <w:name w:val="WW-Absatz-Standardschriftart"/>
    <w:rsid w:val="00A80B11"/>
  </w:style>
  <w:style w:type="character" w:customStyle="1" w:styleId="Fontepargpadro4">
    <w:name w:val="Fonte parág. padrão4"/>
    <w:rsid w:val="00A80B11"/>
  </w:style>
  <w:style w:type="character" w:customStyle="1" w:styleId="WW-Absatz-Standardschriftart1">
    <w:name w:val="WW-Absatz-Standardschriftart1"/>
    <w:rsid w:val="00A80B11"/>
  </w:style>
  <w:style w:type="character" w:customStyle="1" w:styleId="WW8Num3z0">
    <w:name w:val="WW8Num3z0"/>
    <w:rsid w:val="00A80B11"/>
    <w:rPr>
      <w:rFonts w:ascii="Wingdings" w:hAnsi="Wingdings" w:cs="StarSymbol"/>
      <w:sz w:val="18"/>
      <w:szCs w:val="18"/>
    </w:rPr>
  </w:style>
  <w:style w:type="character" w:customStyle="1" w:styleId="WW8Num5z0">
    <w:name w:val="WW8Num5z0"/>
    <w:rsid w:val="00A80B11"/>
    <w:rPr>
      <w:b w:val="0"/>
    </w:rPr>
  </w:style>
  <w:style w:type="character" w:customStyle="1" w:styleId="WW8Num6z0">
    <w:name w:val="WW8Num6z0"/>
    <w:rsid w:val="00A80B11"/>
    <w:rPr>
      <w:b w:val="0"/>
    </w:rPr>
  </w:style>
  <w:style w:type="character" w:customStyle="1" w:styleId="WW8Num8z0">
    <w:name w:val="WW8Num8z0"/>
    <w:rsid w:val="00A80B11"/>
    <w:rPr>
      <w:rFonts w:ascii="Wingdings" w:hAnsi="Wingdings" w:cs="StarSymbol"/>
      <w:sz w:val="18"/>
      <w:szCs w:val="18"/>
    </w:rPr>
  </w:style>
  <w:style w:type="character" w:customStyle="1" w:styleId="WW8Num8z1">
    <w:name w:val="WW8Num8z1"/>
    <w:rsid w:val="00A80B11"/>
    <w:rPr>
      <w:rFonts w:ascii="Symbol" w:hAnsi="Symbol" w:cs="StarSymbol"/>
      <w:sz w:val="18"/>
      <w:szCs w:val="18"/>
    </w:rPr>
  </w:style>
  <w:style w:type="character" w:customStyle="1" w:styleId="WW8Num9z0">
    <w:name w:val="WW8Num9z0"/>
    <w:rsid w:val="00A80B11"/>
    <w:rPr>
      <w:rFonts w:ascii="Wingdings" w:hAnsi="Wingdings" w:cs="StarSymbol"/>
      <w:sz w:val="18"/>
      <w:szCs w:val="18"/>
    </w:rPr>
  </w:style>
  <w:style w:type="character" w:customStyle="1" w:styleId="WW8Num9z1">
    <w:name w:val="WW8Num9z1"/>
    <w:rsid w:val="00A80B11"/>
    <w:rPr>
      <w:rFonts w:ascii="Courier New" w:hAnsi="Courier New" w:cs="Courier New"/>
    </w:rPr>
  </w:style>
  <w:style w:type="character" w:customStyle="1" w:styleId="WW-Absatz-Standardschriftart11">
    <w:name w:val="WW-Absatz-Standardschriftart11"/>
    <w:rsid w:val="00A80B11"/>
  </w:style>
  <w:style w:type="character" w:customStyle="1" w:styleId="WW-Absatz-Standardschriftart111">
    <w:name w:val="WW-Absatz-Standardschriftart111"/>
    <w:rsid w:val="00A80B11"/>
  </w:style>
  <w:style w:type="character" w:customStyle="1" w:styleId="WW8Num10z1">
    <w:name w:val="WW8Num10z1"/>
    <w:rsid w:val="00A80B11"/>
    <w:rPr>
      <w:rFonts w:ascii="Wingdings 2" w:hAnsi="Wingdings 2" w:cs="StarSymbol"/>
      <w:sz w:val="18"/>
      <w:szCs w:val="18"/>
    </w:rPr>
  </w:style>
  <w:style w:type="character" w:customStyle="1" w:styleId="WW8Num10z3">
    <w:name w:val="WW8Num10z3"/>
    <w:rsid w:val="00A80B11"/>
    <w:rPr>
      <w:rFonts w:ascii="Wingdings 2" w:hAnsi="Wingdings 2" w:cs="OpenSymbol"/>
    </w:rPr>
  </w:style>
  <w:style w:type="character" w:customStyle="1" w:styleId="WW8Num11z1">
    <w:name w:val="WW8Num11z1"/>
    <w:rsid w:val="00A80B11"/>
    <w:rPr>
      <w:rFonts w:ascii="OpenSymbol" w:hAnsi="OpenSymbol" w:cs="OpenSymbol"/>
    </w:rPr>
  </w:style>
  <w:style w:type="character" w:customStyle="1" w:styleId="WW-Absatz-Standardschriftart1111">
    <w:name w:val="WW-Absatz-Standardschriftart1111"/>
    <w:rsid w:val="00A80B11"/>
  </w:style>
  <w:style w:type="character" w:customStyle="1" w:styleId="WW8Num17z0">
    <w:name w:val="WW8Num17z0"/>
    <w:rsid w:val="00A80B11"/>
    <w:rPr>
      <w:rFonts w:ascii="Symbol" w:hAnsi="Symbol" w:cs="Symbol"/>
    </w:rPr>
  </w:style>
  <w:style w:type="character" w:customStyle="1" w:styleId="WW8Num17z1">
    <w:name w:val="WW8Num17z1"/>
    <w:rsid w:val="00A80B11"/>
    <w:rPr>
      <w:rFonts w:ascii="Courier New" w:hAnsi="Courier New" w:cs="Courier New"/>
    </w:rPr>
  </w:style>
  <w:style w:type="character" w:customStyle="1" w:styleId="WW8Num17z2">
    <w:name w:val="WW8Num17z2"/>
    <w:rsid w:val="00A80B11"/>
    <w:rPr>
      <w:rFonts w:ascii="Wingdings" w:hAnsi="Wingdings" w:cs="Wingdings"/>
    </w:rPr>
  </w:style>
  <w:style w:type="character" w:customStyle="1" w:styleId="WW8Num22z0">
    <w:name w:val="WW8Num22z0"/>
    <w:rsid w:val="00A80B11"/>
    <w:rPr>
      <w:rFonts w:eastAsia="Times New Roman"/>
    </w:rPr>
  </w:style>
  <w:style w:type="character" w:customStyle="1" w:styleId="WW8Num28z0">
    <w:name w:val="WW8Num28z0"/>
    <w:rsid w:val="00A80B11"/>
    <w:rPr>
      <w:rFonts w:ascii="Symbol" w:hAnsi="Symbol" w:cs="Symbol"/>
    </w:rPr>
  </w:style>
  <w:style w:type="character" w:customStyle="1" w:styleId="WW8Num28z1">
    <w:name w:val="WW8Num28z1"/>
    <w:rsid w:val="00A80B11"/>
    <w:rPr>
      <w:rFonts w:ascii="Courier New" w:hAnsi="Courier New" w:cs="Courier New"/>
    </w:rPr>
  </w:style>
  <w:style w:type="character" w:customStyle="1" w:styleId="WW8Num28z2">
    <w:name w:val="WW8Num28z2"/>
    <w:rsid w:val="00A80B11"/>
    <w:rPr>
      <w:rFonts w:ascii="Wingdings" w:hAnsi="Wingdings" w:cs="Wingdings"/>
    </w:rPr>
  </w:style>
  <w:style w:type="character" w:customStyle="1" w:styleId="WW8Num33z0">
    <w:name w:val="WW8Num33z0"/>
    <w:rsid w:val="00A80B11"/>
    <w:rPr>
      <w:rFonts w:eastAsia="Times New Roman"/>
    </w:rPr>
  </w:style>
  <w:style w:type="character" w:customStyle="1" w:styleId="Fontepargpadro3">
    <w:name w:val="Fonte parág. padrão3"/>
    <w:rsid w:val="00A80B11"/>
  </w:style>
  <w:style w:type="character" w:customStyle="1" w:styleId="WW-Absatz-Standardschriftart11111">
    <w:name w:val="WW-Absatz-Standardschriftart11111"/>
    <w:rsid w:val="00A80B11"/>
  </w:style>
  <w:style w:type="character" w:customStyle="1" w:styleId="WW-Absatz-Standardschriftart111111">
    <w:name w:val="WW-Absatz-Standardschriftart111111"/>
    <w:rsid w:val="00A80B11"/>
  </w:style>
  <w:style w:type="character" w:customStyle="1" w:styleId="Fontepargpadro1">
    <w:name w:val="Fonte parág. padrão1"/>
    <w:rsid w:val="00A80B11"/>
  </w:style>
  <w:style w:type="character" w:customStyle="1" w:styleId="Refdenotaderodap1">
    <w:name w:val="Ref. de nota de rodapé1"/>
    <w:rsid w:val="00A80B11"/>
    <w:rPr>
      <w:vertAlign w:val="superscript"/>
    </w:rPr>
  </w:style>
  <w:style w:type="character" w:customStyle="1" w:styleId="WW8Num1z0">
    <w:name w:val="WW8Num1z0"/>
    <w:rsid w:val="00A80B11"/>
    <w:rPr>
      <w:rFonts w:ascii="Symbol" w:hAnsi="Symbol" w:cs="StarSymbol"/>
      <w:sz w:val="18"/>
      <w:szCs w:val="18"/>
    </w:rPr>
  </w:style>
  <w:style w:type="character" w:customStyle="1" w:styleId="Internetlink">
    <w:name w:val="Internet link"/>
    <w:rsid w:val="00A80B11"/>
    <w:rPr>
      <w:color w:val="000080"/>
      <w:u w:val="single"/>
    </w:rPr>
  </w:style>
  <w:style w:type="character" w:customStyle="1" w:styleId="StrongEmphasis">
    <w:name w:val="Strong Emphasis"/>
    <w:rsid w:val="00A80B11"/>
    <w:rPr>
      <w:b/>
      <w:bCs/>
    </w:rPr>
  </w:style>
  <w:style w:type="character" w:customStyle="1" w:styleId="NumberingSymbols">
    <w:name w:val="Numbering Symbols"/>
    <w:rsid w:val="00A80B11"/>
  </w:style>
  <w:style w:type="character" w:customStyle="1" w:styleId="Marcas">
    <w:name w:val="Marcas"/>
    <w:rsid w:val="00A80B11"/>
    <w:rPr>
      <w:rFonts w:ascii="OpenSymbol" w:eastAsia="OpenSymbol" w:hAnsi="OpenSymbol" w:cs="OpenSymbol"/>
    </w:rPr>
  </w:style>
  <w:style w:type="character" w:customStyle="1" w:styleId="WW8Num2z2">
    <w:name w:val="WW8Num2z2"/>
    <w:rsid w:val="00A80B11"/>
    <w:rPr>
      <w:rFonts w:ascii="StarSymbol" w:hAnsi="StarSymbol" w:cs="StarSymbol"/>
      <w:sz w:val="18"/>
      <w:szCs w:val="18"/>
    </w:rPr>
  </w:style>
  <w:style w:type="character" w:customStyle="1" w:styleId="WW8Num3z2">
    <w:name w:val="WW8Num3z2"/>
    <w:rsid w:val="00A80B11"/>
    <w:rPr>
      <w:rFonts w:ascii="StarSymbol" w:hAnsi="StarSymbol" w:cs="StarSymbol"/>
      <w:sz w:val="18"/>
      <w:szCs w:val="18"/>
    </w:rPr>
  </w:style>
  <w:style w:type="character" w:customStyle="1" w:styleId="WW8Num4z2">
    <w:name w:val="WW8Num4z2"/>
    <w:rsid w:val="00A80B11"/>
    <w:rPr>
      <w:rFonts w:ascii="StarSymbol" w:hAnsi="StarSymbol" w:cs="StarSymbol"/>
      <w:sz w:val="18"/>
      <w:szCs w:val="18"/>
    </w:rPr>
  </w:style>
  <w:style w:type="character" w:customStyle="1" w:styleId="Fontepargpadro2">
    <w:name w:val="Fonte parág. padrão2"/>
    <w:rsid w:val="00A80B11"/>
  </w:style>
  <w:style w:type="character" w:customStyle="1" w:styleId="WW-Absatz-Standardschriftart1111111">
    <w:name w:val="WW-Absatz-Standardschriftart1111111"/>
    <w:rsid w:val="00A80B11"/>
  </w:style>
  <w:style w:type="character" w:customStyle="1" w:styleId="WW8Num8z2">
    <w:name w:val="WW8Num8z2"/>
    <w:rsid w:val="00A80B11"/>
    <w:rPr>
      <w:rFonts w:ascii="StarSymbol" w:hAnsi="StarSymbol" w:cs="StarSymbol"/>
      <w:sz w:val="18"/>
      <w:szCs w:val="18"/>
    </w:rPr>
  </w:style>
  <w:style w:type="character" w:customStyle="1" w:styleId="WW8Num10z0">
    <w:name w:val="WW8Num10z0"/>
    <w:rsid w:val="00A80B11"/>
    <w:rPr>
      <w:rFonts w:ascii="Symbol" w:hAnsi="Symbol" w:cs="StarSymbol"/>
      <w:sz w:val="18"/>
      <w:szCs w:val="18"/>
    </w:rPr>
  </w:style>
  <w:style w:type="character" w:customStyle="1" w:styleId="WW8Num10z2">
    <w:name w:val="WW8Num10z2"/>
    <w:rsid w:val="00A80B11"/>
    <w:rPr>
      <w:rFonts w:ascii="StarSymbol" w:hAnsi="StarSymbol" w:cs="StarSymbol"/>
      <w:sz w:val="18"/>
      <w:szCs w:val="18"/>
    </w:rPr>
  </w:style>
  <w:style w:type="character" w:customStyle="1" w:styleId="WW8Num9z2">
    <w:name w:val="WW8Num9z2"/>
    <w:rsid w:val="00A80B11"/>
    <w:rPr>
      <w:rFonts w:ascii="StarSymbol" w:hAnsi="StarSymbol" w:cs="StarSymbol"/>
      <w:sz w:val="18"/>
      <w:szCs w:val="18"/>
    </w:rPr>
  </w:style>
  <w:style w:type="character" w:customStyle="1" w:styleId="Smbolosdenumerao">
    <w:name w:val="Símbolos de numeração"/>
    <w:rsid w:val="00A80B11"/>
  </w:style>
  <w:style w:type="character" w:customStyle="1" w:styleId="TextodecomentrioChar">
    <w:name w:val="Texto de comentário Char"/>
    <w:rsid w:val="00A80B11"/>
    <w:rPr>
      <w:rFonts w:ascii="Arial" w:eastAsia="DejaVu Sans" w:hAnsi="Arial" w:cs="Arial"/>
      <w:kern w:val="1"/>
    </w:rPr>
  </w:style>
  <w:style w:type="character" w:customStyle="1" w:styleId="AssuntodocomentrioChar">
    <w:name w:val="Assunto do comentário Char"/>
    <w:rsid w:val="00A80B11"/>
    <w:rPr>
      <w:rFonts w:ascii="Arial" w:eastAsia="DejaVu Sans" w:hAnsi="Arial" w:cs="Arial"/>
      <w:b/>
      <w:bCs/>
      <w:kern w:val="1"/>
    </w:rPr>
  </w:style>
  <w:style w:type="character" w:customStyle="1" w:styleId="Refdecomentrio1">
    <w:name w:val="Ref. de comentário1"/>
    <w:rsid w:val="00A80B11"/>
    <w:rPr>
      <w:sz w:val="16"/>
      <w:szCs w:val="16"/>
    </w:rPr>
  </w:style>
  <w:style w:type="paragraph" w:customStyle="1" w:styleId="Captulo">
    <w:name w:val="Capítulo"/>
    <w:basedOn w:val="Normal"/>
    <w:next w:val="Corpodetexto"/>
    <w:rsid w:val="00A80B11"/>
    <w:pPr>
      <w:keepNext/>
      <w:widowControl w:val="0"/>
      <w:tabs>
        <w:tab w:val="clear" w:pos="284"/>
      </w:tabs>
      <w:spacing w:before="240" w:after="120" w:line="240" w:lineRule="auto"/>
      <w:jc w:val="left"/>
    </w:pPr>
    <w:rPr>
      <w:rFonts w:ascii="Arial" w:eastAsia="DejaVu Sans" w:hAnsi="Arial" w:cs="DejaVu Sans"/>
      <w:spacing w:val="0"/>
      <w:kern w:val="1"/>
      <w:sz w:val="28"/>
      <w:szCs w:val="28"/>
      <w:lang w:eastAsia="ar-SA"/>
    </w:rPr>
  </w:style>
  <w:style w:type="character" w:customStyle="1" w:styleId="CorpodetextoChar">
    <w:name w:val="Corpo de texto Char"/>
    <w:link w:val="Corpodetexto"/>
    <w:rsid w:val="00A80B11"/>
    <w:rPr>
      <w:rFonts w:ascii="Calibri" w:eastAsia="Calibri" w:hAnsi="Calibri" w:cs="Arial"/>
      <w:spacing w:val="-2"/>
      <w:sz w:val="24"/>
      <w:szCs w:val="24"/>
      <w:lang w:eastAsia="zh-CN"/>
    </w:rPr>
  </w:style>
  <w:style w:type="paragraph" w:customStyle="1" w:styleId="Legenda3">
    <w:name w:val="Legenda3"/>
    <w:basedOn w:val="Normal"/>
    <w:rsid w:val="00A80B11"/>
    <w:pPr>
      <w:widowControl w:val="0"/>
      <w:suppressLineNumbers/>
      <w:tabs>
        <w:tab w:val="clear" w:pos="284"/>
      </w:tabs>
      <w:spacing w:before="120" w:after="120" w:line="240" w:lineRule="auto"/>
      <w:jc w:val="left"/>
      <w:textAlignment w:val="baseline"/>
    </w:pPr>
    <w:rPr>
      <w:rFonts w:ascii="Arial" w:eastAsia="DejaVu Sans" w:hAnsi="Arial" w:cs="Mangal"/>
      <w:i/>
      <w:iCs/>
      <w:spacing w:val="0"/>
      <w:kern w:val="1"/>
      <w:sz w:val="24"/>
      <w:szCs w:val="24"/>
      <w:lang w:eastAsia="ar-SA"/>
    </w:rPr>
  </w:style>
  <w:style w:type="paragraph" w:customStyle="1" w:styleId="Textbody">
    <w:name w:val="Text body"/>
    <w:basedOn w:val="Standard"/>
    <w:rsid w:val="00A80B11"/>
    <w:pPr>
      <w:widowControl w:val="0"/>
      <w:spacing w:after="120" w:line="240" w:lineRule="auto"/>
      <w:textAlignment w:val="baseline"/>
    </w:pPr>
    <w:rPr>
      <w:rFonts w:ascii="Arial" w:eastAsia="DejaVu Sans" w:hAnsi="Arial" w:cs="DejaVu Sans"/>
      <w:sz w:val="24"/>
      <w:szCs w:val="24"/>
      <w:lang w:eastAsia="ar-SA"/>
    </w:rPr>
  </w:style>
  <w:style w:type="paragraph" w:customStyle="1" w:styleId="Ttulo60">
    <w:name w:val="Título6"/>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50">
    <w:name w:val="Título5"/>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40">
    <w:name w:val="Título4"/>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Legenda2">
    <w:name w:val="Legenda2"/>
    <w:basedOn w:val="Standard"/>
    <w:rsid w:val="00A80B11"/>
    <w:pPr>
      <w:widowControl w:val="0"/>
      <w:suppressLineNumbers/>
      <w:spacing w:before="120" w:after="120" w:line="240" w:lineRule="auto"/>
      <w:textAlignment w:val="baseline"/>
    </w:pPr>
    <w:rPr>
      <w:rFonts w:ascii="Arial" w:eastAsia="DejaVu Sans" w:hAnsi="Arial" w:cs="DejaVu Sans"/>
      <w:i/>
      <w:iCs/>
      <w:sz w:val="24"/>
      <w:szCs w:val="24"/>
      <w:lang w:eastAsia="ar-SA"/>
    </w:rPr>
  </w:style>
  <w:style w:type="paragraph" w:customStyle="1" w:styleId="Ttulo30">
    <w:name w:val="Título3"/>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20">
    <w:name w:val="Título2"/>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10">
    <w:name w:val="Título1"/>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Heading">
    <w:name w:val="Heading"/>
    <w:basedOn w:val="Standard"/>
    <w:next w:val="Textbody"/>
    <w:rsid w:val="00A80B11"/>
    <w:pPr>
      <w:keepNext/>
      <w:widowControl w:val="0"/>
      <w:spacing w:before="240" w:after="120" w:line="240" w:lineRule="auto"/>
      <w:textAlignment w:val="baseline"/>
    </w:pPr>
    <w:rPr>
      <w:rFonts w:ascii="Arial" w:eastAsia="DejaVu Sans" w:hAnsi="Arial" w:cs="DejaVu Sans"/>
      <w:sz w:val="28"/>
      <w:szCs w:val="28"/>
      <w:lang w:eastAsia="ar-SA"/>
    </w:rPr>
  </w:style>
  <w:style w:type="paragraph" w:customStyle="1" w:styleId="Index">
    <w:name w:val="Index"/>
    <w:basedOn w:val="Standard"/>
    <w:rsid w:val="00A80B11"/>
    <w:pPr>
      <w:widowControl w:val="0"/>
      <w:suppressLineNumbers/>
      <w:spacing w:after="0" w:line="240" w:lineRule="auto"/>
      <w:textAlignment w:val="baseline"/>
    </w:pPr>
    <w:rPr>
      <w:rFonts w:ascii="Arial" w:eastAsia="DejaVu Sans" w:hAnsi="Arial" w:cs="DejaVu Sans"/>
      <w:sz w:val="24"/>
      <w:szCs w:val="24"/>
      <w:lang w:eastAsia="ar-SA"/>
    </w:rPr>
  </w:style>
  <w:style w:type="paragraph" w:customStyle="1" w:styleId="ww-recuodecorpodetexto2">
    <w:name w:val="ww-recuodecorpodetexto2"/>
    <w:basedOn w:val="Normal"/>
    <w:rsid w:val="00A80B11"/>
    <w:pPr>
      <w:tabs>
        <w:tab w:val="clear" w:pos="284"/>
      </w:tabs>
      <w:spacing w:before="100" w:after="100" w:line="240" w:lineRule="auto"/>
      <w:jc w:val="left"/>
    </w:pPr>
    <w:rPr>
      <w:rFonts w:ascii="Times New Roman" w:eastAsia="Times New Roman" w:hAnsi="Times New Roman" w:cs="Times New Roman"/>
      <w:spacing w:val="0"/>
      <w:kern w:val="1"/>
      <w:sz w:val="24"/>
      <w:szCs w:val="24"/>
      <w:lang w:eastAsia="ar-SA"/>
    </w:rPr>
  </w:style>
  <w:style w:type="character" w:customStyle="1" w:styleId="CabealhoChar1">
    <w:name w:val="Cabeçalho Char1"/>
    <w:link w:val="Cabealho"/>
    <w:rsid w:val="00A80B11"/>
    <w:rPr>
      <w:rFonts w:ascii="Calibri" w:eastAsia="Calibri" w:hAnsi="Calibri" w:cs="Arial"/>
      <w:spacing w:val="-2"/>
      <w:sz w:val="22"/>
      <w:szCs w:val="22"/>
      <w:lang w:eastAsia="zh-CN"/>
    </w:rPr>
  </w:style>
  <w:style w:type="character" w:customStyle="1" w:styleId="RodapChar1">
    <w:name w:val="Rodapé Char1"/>
    <w:link w:val="Rodap"/>
    <w:uiPriority w:val="99"/>
    <w:rsid w:val="00A80B11"/>
    <w:rPr>
      <w:rFonts w:ascii="Calibri" w:eastAsia="Calibri" w:hAnsi="Calibri" w:cs="Arial"/>
      <w:spacing w:val="-2"/>
      <w:sz w:val="22"/>
      <w:szCs w:val="22"/>
      <w:lang w:eastAsia="zh-CN"/>
    </w:rPr>
  </w:style>
  <w:style w:type="character" w:customStyle="1" w:styleId="TextodebaloChar1">
    <w:name w:val="Texto de balão Char1"/>
    <w:link w:val="Textodebalo"/>
    <w:rsid w:val="00A80B11"/>
    <w:rPr>
      <w:rFonts w:ascii="Tahoma" w:eastAsia="Calibri" w:hAnsi="Tahoma" w:cs="Tahoma"/>
      <w:spacing w:val="-2"/>
      <w:sz w:val="16"/>
      <w:szCs w:val="16"/>
      <w:lang w:eastAsia="zh-CN"/>
    </w:rPr>
  </w:style>
  <w:style w:type="paragraph" w:customStyle="1" w:styleId="Corpodetexto31">
    <w:name w:val="Corpo de texto 31"/>
    <w:basedOn w:val="Normal"/>
    <w:rsid w:val="00A80B11"/>
    <w:pPr>
      <w:widowControl w:val="0"/>
      <w:tabs>
        <w:tab w:val="clear" w:pos="284"/>
      </w:tabs>
      <w:spacing w:before="100" w:after="100" w:line="240" w:lineRule="auto"/>
      <w:jc w:val="left"/>
      <w:textAlignment w:val="baseline"/>
    </w:pPr>
    <w:rPr>
      <w:rFonts w:ascii="Arial" w:eastAsia="DejaVu Sans" w:hAnsi="Arial" w:cs="DejaVu Sans"/>
      <w:spacing w:val="0"/>
      <w:kern w:val="1"/>
      <w:sz w:val="24"/>
      <w:szCs w:val="24"/>
      <w:lang w:eastAsia="ar-SA"/>
    </w:rPr>
  </w:style>
  <w:style w:type="paragraph" w:customStyle="1" w:styleId="Normal1">
    <w:name w:val="Normal1"/>
    <w:rsid w:val="00A80B11"/>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A80B11"/>
    <w:pPr>
      <w:widowControl w:val="0"/>
      <w:suppressLineNumbers/>
      <w:tabs>
        <w:tab w:val="clear" w:pos="284"/>
      </w:tabs>
      <w:spacing w:before="120" w:after="120" w:line="240" w:lineRule="auto"/>
      <w:jc w:val="left"/>
    </w:pPr>
    <w:rPr>
      <w:rFonts w:ascii="Arial" w:eastAsia="DejaVu Sans" w:hAnsi="Arial"/>
      <w:i/>
      <w:iCs/>
      <w:spacing w:val="0"/>
      <w:kern w:val="1"/>
      <w:sz w:val="24"/>
      <w:szCs w:val="24"/>
      <w:lang w:eastAsia="ar-SA"/>
    </w:rPr>
  </w:style>
  <w:style w:type="paragraph" w:customStyle="1" w:styleId="Textoembloco1">
    <w:name w:val="Texto em bloco1"/>
    <w:basedOn w:val="Normal"/>
    <w:rsid w:val="00A80B11"/>
    <w:pPr>
      <w:widowControl w:val="0"/>
      <w:tabs>
        <w:tab w:val="clear" w:pos="284"/>
      </w:tabs>
      <w:spacing w:before="100" w:after="100" w:line="240" w:lineRule="auto"/>
      <w:ind w:left="180" w:right="720"/>
      <w:jc w:val="left"/>
    </w:pPr>
    <w:rPr>
      <w:rFonts w:ascii="Verdana" w:eastAsia="DejaVu Sans" w:hAnsi="Verdana" w:cs="Verdana"/>
      <w:spacing w:val="0"/>
      <w:kern w:val="1"/>
      <w:sz w:val="15"/>
      <w:szCs w:val="24"/>
      <w:lang w:eastAsia="ar-SA"/>
    </w:rPr>
  </w:style>
  <w:style w:type="paragraph" w:customStyle="1" w:styleId="Ttulodatabela">
    <w:name w:val="Título da tabela"/>
    <w:basedOn w:val="Contedodatabela"/>
    <w:rsid w:val="00A80B11"/>
    <w:pPr>
      <w:widowControl w:val="0"/>
      <w:tabs>
        <w:tab w:val="clear" w:pos="284"/>
      </w:tabs>
      <w:spacing w:before="0" w:after="0" w:line="240" w:lineRule="auto"/>
      <w:jc w:val="center"/>
    </w:pPr>
    <w:rPr>
      <w:rFonts w:ascii="Arial" w:eastAsia="DejaVu Sans" w:hAnsi="Arial"/>
      <w:b/>
      <w:bCs/>
      <w:spacing w:val="0"/>
      <w:kern w:val="1"/>
      <w:sz w:val="24"/>
      <w:szCs w:val="24"/>
      <w:lang w:eastAsia="ar-SA"/>
    </w:rPr>
  </w:style>
  <w:style w:type="paragraph" w:customStyle="1" w:styleId="Arial">
    <w:name w:val="Arial"/>
    <w:basedOn w:val="Contedodatabela"/>
    <w:rsid w:val="00A80B11"/>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A80B11"/>
    <w:pPr>
      <w:widowControl w:val="0"/>
      <w:tabs>
        <w:tab w:val="clear" w:pos="284"/>
      </w:tabs>
      <w:spacing w:before="0" w:after="0" w:line="240" w:lineRule="auto"/>
      <w:jc w:val="left"/>
    </w:pPr>
    <w:rPr>
      <w:rFonts w:ascii="Arial" w:eastAsia="DejaVu Sans" w:hAnsi="Arial"/>
      <w:spacing w:val="0"/>
      <w:kern w:val="1"/>
      <w:sz w:val="20"/>
      <w:szCs w:val="20"/>
      <w:lang w:eastAsia="ar-SA"/>
    </w:rPr>
  </w:style>
  <w:style w:type="paragraph" w:styleId="Textodecomentrio">
    <w:name w:val="annotation text"/>
    <w:basedOn w:val="Normal"/>
    <w:link w:val="TextodecomentrioChar1"/>
    <w:uiPriority w:val="99"/>
    <w:semiHidden/>
    <w:unhideWhenUsed/>
    <w:rsid w:val="00A80B11"/>
    <w:pPr>
      <w:widowControl w:val="0"/>
      <w:tabs>
        <w:tab w:val="clear" w:pos="284"/>
      </w:tabs>
      <w:spacing w:before="0" w:after="0" w:line="240" w:lineRule="auto"/>
      <w:jc w:val="left"/>
      <w:textAlignment w:val="baseline"/>
    </w:pPr>
    <w:rPr>
      <w:rFonts w:ascii="Arial" w:eastAsia="DejaVu Sans" w:hAnsi="Arial" w:cs="DejaVu Sans"/>
      <w:spacing w:val="0"/>
      <w:kern w:val="1"/>
      <w:sz w:val="20"/>
      <w:szCs w:val="20"/>
      <w:lang w:eastAsia="ar-SA"/>
    </w:rPr>
  </w:style>
  <w:style w:type="character" w:customStyle="1" w:styleId="TextodecomentrioChar1">
    <w:name w:val="Texto de comentário Char1"/>
    <w:link w:val="Textodecomentrio"/>
    <w:uiPriority w:val="99"/>
    <w:semiHidden/>
    <w:rsid w:val="00A80B11"/>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A80B11"/>
    <w:rPr>
      <w:b/>
      <w:bCs/>
    </w:rPr>
  </w:style>
  <w:style w:type="character" w:customStyle="1" w:styleId="AssuntodocomentrioChar1">
    <w:name w:val="Assunto do comentário Char1"/>
    <w:link w:val="Assuntodocomentrio"/>
    <w:rsid w:val="00A80B11"/>
    <w:rPr>
      <w:rFonts w:ascii="Arial" w:eastAsia="DejaVu Sans" w:hAnsi="Arial" w:cs="Arial"/>
      <w:b/>
      <w:bCs/>
      <w:kern w:val="1"/>
      <w:lang w:eastAsia="ar-SA"/>
    </w:rPr>
  </w:style>
  <w:style w:type="paragraph" w:customStyle="1" w:styleId="Corpodetexto21">
    <w:name w:val="Corpo de texto 21"/>
    <w:basedOn w:val="Normal"/>
    <w:rsid w:val="00A80B11"/>
    <w:pPr>
      <w:widowControl w:val="0"/>
      <w:tabs>
        <w:tab w:val="clear" w:pos="284"/>
      </w:tabs>
      <w:spacing w:before="0" w:after="0" w:line="240" w:lineRule="auto"/>
      <w:jc w:val="left"/>
      <w:textAlignment w:val="baseline"/>
    </w:pPr>
    <w:rPr>
      <w:rFonts w:ascii="Arial" w:eastAsia="DejaVu Sans" w:hAnsi="Arial"/>
      <w:spacing w:val="0"/>
      <w:kern w:val="1"/>
      <w:sz w:val="18"/>
      <w:szCs w:val="18"/>
      <w:lang w:eastAsia="ar-SA"/>
    </w:rPr>
  </w:style>
  <w:style w:type="paragraph" w:styleId="Recuodecorpodetexto">
    <w:name w:val="Body Text Indent"/>
    <w:basedOn w:val="Normal"/>
    <w:link w:val="RecuodecorpodetextoChar"/>
    <w:semiHidden/>
    <w:rsid w:val="00A80B11"/>
    <w:pPr>
      <w:widowControl w:val="0"/>
      <w:tabs>
        <w:tab w:val="clear" w:pos="284"/>
        <w:tab w:val="left" w:pos="10451"/>
      </w:tabs>
      <w:spacing w:before="57" w:after="57" w:line="200" w:lineRule="atLeast"/>
      <w:ind w:left="1416"/>
      <w:textAlignment w:val="baseline"/>
    </w:pPr>
    <w:rPr>
      <w:rFonts w:ascii="Tahoma" w:eastAsia="DejaVu Sans" w:hAnsi="Tahoma" w:cs="Tahoma"/>
      <w:spacing w:val="0"/>
      <w:kern w:val="1"/>
      <w:sz w:val="21"/>
      <w:szCs w:val="21"/>
      <w:lang w:eastAsia="ar-SA"/>
    </w:rPr>
  </w:style>
  <w:style w:type="character" w:customStyle="1" w:styleId="RecuodecorpodetextoChar">
    <w:name w:val="Recuo de corpo de texto Char"/>
    <w:link w:val="Recuodecorpodetexto"/>
    <w:semiHidden/>
    <w:rsid w:val="00A80B11"/>
    <w:rPr>
      <w:rFonts w:ascii="Tahoma" w:eastAsia="DejaVu Sans" w:hAnsi="Tahoma" w:cs="Tahoma"/>
      <w:kern w:val="1"/>
      <w:sz w:val="21"/>
      <w:szCs w:val="21"/>
      <w:lang w:eastAsia="ar-SA"/>
    </w:rPr>
  </w:style>
  <w:style w:type="paragraph" w:customStyle="1" w:styleId="Recuodecorpodetexto210">
    <w:name w:val="Recuo de corpo de texto 21"/>
    <w:basedOn w:val="Normal"/>
    <w:rsid w:val="00A80B11"/>
    <w:pPr>
      <w:widowControl w:val="0"/>
      <w:tabs>
        <w:tab w:val="clear" w:pos="284"/>
        <w:tab w:val="left" w:pos="5495"/>
      </w:tabs>
      <w:spacing w:before="57" w:after="57" w:line="200" w:lineRule="atLeast"/>
      <w:ind w:left="708"/>
      <w:textAlignment w:val="baseline"/>
    </w:pPr>
    <w:rPr>
      <w:rFonts w:ascii="Tahoma" w:eastAsia="DejaVu Sans" w:hAnsi="Tahoma" w:cs="Tahoma"/>
      <w:strike/>
      <w:spacing w:val="0"/>
      <w:kern w:val="1"/>
      <w:sz w:val="21"/>
      <w:szCs w:val="21"/>
      <w:lang w:eastAsia="ar-SA"/>
    </w:rPr>
  </w:style>
  <w:style w:type="paragraph" w:customStyle="1" w:styleId="EditalTabela">
    <w:name w:val="Edital Tabela"/>
    <w:basedOn w:val="Normal"/>
    <w:rsid w:val="00A80B11"/>
    <w:pPr>
      <w:widowControl w:val="0"/>
      <w:tabs>
        <w:tab w:val="clear" w:pos="284"/>
      </w:tabs>
      <w:spacing w:before="0" w:after="0" w:line="240" w:lineRule="auto"/>
      <w:jc w:val="left"/>
      <w:textAlignment w:val="baseline"/>
    </w:pPr>
    <w:rPr>
      <w:rFonts w:ascii="Arial" w:eastAsia="DejaVu Sans" w:hAnsi="Arial" w:cs="Tahoma"/>
      <w:bCs/>
      <w:color w:val="000000"/>
      <w:spacing w:val="0"/>
      <w:kern w:val="1"/>
      <w:sz w:val="24"/>
      <w:szCs w:val="20"/>
      <w:lang w:eastAsia="ar-SA"/>
    </w:rPr>
  </w:style>
  <w:style w:type="paragraph" w:customStyle="1" w:styleId="Corpodetexto22">
    <w:name w:val="Corpo de texto 22"/>
    <w:basedOn w:val="Normal"/>
    <w:rsid w:val="00A80B11"/>
    <w:pPr>
      <w:widowControl w:val="0"/>
      <w:tabs>
        <w:tab w:val="clear" w:pos="284"/>
        <w:tab w:val="left" w:pos="720"/>
      </w:tabs>
      <w:spacing w:before="57" w:after="57" w:line="200" w:lineRule="atLeast"/>
      <w:textAlignment w:val="baseline"/>
    </w:pPr>
    <w:rPr>
      <w:rFonts w:ascii="Tahoma" w:eastAsia="DejaVu Sans" w:hAnsi="Tahoma" w:cs="Tahoma"/>
      <w:b/>
      <w:bCs/>
      <w:color w:val="FF0000"/>
      <w:spacing w:val="0"/>
      <w:kern w:val="1"/>
      <w:sz w:val="21"/>
      <w:szCs w:val="21"/>
      <w:shd w:val="clear" w:color="auto" w:fill="FFFF00"/>
      <w:lang w:eastAsia="ar-SA"/>
    </w:rPr>
  </w:style>
  <w:style w:type="character" w:customStyle="1" w:styleId="WW-Absatz-Standardschriftart11111111">
    <w:name w:val="WW-Absatz-Standardschriftart11111111"/>
    <w:rsid w:val="00A80B11"/>
  </w:style>
  <w:style w:type="character" w:customStyle="1" w:styleId="WW-Absatz-Standardschriftart111111111">
    <w:name w:val="WW-Absatz-Standardschriftart111111111"/>
    <w:rsid w:val="00A80B11"/>
  </w:style>
  <w:style w:type="character" w:customStyle="1" w:styleId="WW-Absatz-Standardschriftart1111111111">
    <w:name w:val="WW-Absatz-Standardschriftart1111111111"/>
    <w:rsid w:val="00A80B11"/>
  </w:style>
  <w:style w:type="character" w:customStyle="1" w:styleId="WW-Absatz-Standardschriftart11111111111">
    <w:name w:val="WW-Absatz-Standardschriftart11111111111"/>
    <w:rsid w:val="00A80B11"/>
  </w:style>
  <w:style w:type="character" w:customStyle="1" w:styleId="WW-Absatz-Standardschriftart111111111111">
    <w:name w:val="WW-Absatz-Standardschriftart111111111111"/>
    <w:rsid w:val="00A80B11"/>
  </w:style>
  <w:style w:type="character" w:customStyle="1" w:styleId="WW-Absatz-Standardschriftart1111111111111">
    <w:name w:val="WW-Absatz-Standardschriftart1111111111111"/>
    <w:rsid w:val="00A80B11"/>
  </w:style>
  <w:style w:type="character" w:customStyle="1" w:styleId="WW-Absatz-Standardschriftart11111111111111">
    <w:name w:val="WW-Absatz-Standardschriftart11111111111111"/>
    <w:rsid w:val="00A80B11"/>
  </w:style>
  <w:style w:type="character" w:customStyle="1" w:styleId="WW-Absatz-Standardschriftart111111111111111">
    <w:name w:val="WW-Absatz-Standardschriftart111111111111111"/>
    <w:rsid w:val="00A80B11"/>
  </w:style>
  <w:style w:type="character" w:customStyle="1" w:styleId="WW-Absatz-Standardschriftart1111111111111111">
    <w:name w:val="WW-Absatz-Standardschriftart1111111111111111"/>
    <w:rsid w:val="00A80B11"/>
  </w:style>
  <w:style w:type="character" w:customStyle="1" w:styleId="WW-Absatz-Standardschriftart11111111111111111">
    <w:name w:val="WW-Absatz-Standardschriftart11111111111111111"/>
    <w:rsid w:val="00A80B11"/>
  </w:style>
  <w:style w:type="character" w:customStyle="1" w:styleId="WW-Absatz-Standardschriftart111111111111111111">
    <w:name w:val="WW-Absatz-Standardschriftart111111111111111111"/>
    <w:rsid w:val="00A80B11"/>
  </w:style>
  <w:style w:type="character" w:customStyle="1" w:styleId="WW-Absatz-Standardschriftart1111111111111111111">
    <w:name w:val="WW-Absatz-Standardschriftart1111111111111111111"/>
    <w:rsid w:val="00A80B11"/>
  </w:style>
  <w:style w:type="character" w:customStyle="1" w:styleId="WW-Absatz-Standardschriftart11111111111111111111">
    <w:name w:val="WW-Absatz-Standardschriftart11111111111111111111"/>
    <w:rsid w:val="00A80B11"/>
  </w:style>
  <w:style w:type="character" w:customStyle="1" w:styleId="WW-Absatz-Standardschriftart111111111111111111111">
    <w:name w:val="WW-Absatz-Standardschriftart111111111111111111111"/>
    <w:rsid w:val="00A80B11"/>
  </w:style>
  <w:style w:type="character" w:customStyle="1" w:styleId="WW-Absatz-Standardschriftart1111111111111111111111">
    <w:name w:val="WW-Absatz-Standardschriftart1111111111111111111111"/>
    <w:rsid w:val="00A80B11"/>
  </w:style>
  <w:style w:type="character" w:customStyle="1" w:styleId="WW-Absatz-Standardschriftart11111111111111111111111">
    <w:name w:val="WW-Absatz-Standardschriftart11111111111111111111111"/>
    <w:rsid w:val="00A80B11"/>
  </w:style>
  <w:style w:type="character" w:customStyle="1" w:styleId="WW-Absatz-Standardschriftart111111111111111111111111">
    <w:name w:val="WW-Absatz-Standardschriftart111111111111111111111111"/>
    <w:rsid w:val="00A80B11"/>
  </w:style>
  <w:style w:type="character" w:customStyle="1" w:styleId="WW-Absatz-Standardschriftart1111111111111111111111111">
    <w:name w:val="WW-Absatz-Standardschriftart1111111111111111111111111"/>
    <w:rsid w:val="00A80B11"/>
  </w:style>
  <w:style w:type="character" w:customStyle="1" w:styleId="WW-Absatz-Standardschriftart11111111111111111111111111">
    <w:name w:val="WW-Absatz-Standardschriftart11111111111111111111111111"/>
    <w:rsid w:val="00A80B11"/>
  </w:style>
  <w:style w:type="character" w:customStyle="1" w:styleId="WW-Absatz-Standardschriftart111111111111111111111111111">
    <w:name w:val="WW-Absatz-Standardschriftart111111111111111111111111111"/>
    <w:rsid w:val="00A80B11"/>
  </w:style>
  <w:style w:type="character" w:customStyle="1" w:styleId="WW-Absatz-Standardschriftart1111111111111111111111111111">
    <w:name w:val="WW-Absatz-Standardschriftart1111111111111111111111111111"/>
    <w:rsid w:val="00A80B11"/>
  </w:style>
  <w:style w:type="character" w:customStyle="1" w:styleId="WW-Absatz-Standardschriftart11111111111111111111111111111">
    <w:name w:val="WW-Absatz-Standardschriftart11111111111111111111111111111"/>
    <w:rsid w:val="00A80B11"/>
  </w:style>
  <w:style w:type="character" w:customStyle="1" w:styleId="WW-Absatz-Standardschriftart111111111111111111111111111111">
    <w:name w:val="WW-Absatz-Standardschriftart111111111111111111111111111111"/>
    <w:rsid w:val="00A80B11"/>
  </w:style>
  <w:style w:type="character" w:customStyle="1" w:styleId="WW-Absatz-Standardschriftart1111111111111111111111111111111">
    <w:name w:val="WW-Absatz-Standardschriftart1111111111111111111111111111111"/>
    <w:rsid w:val="00A80B11"/>
  </w:style>
  <w:style w:type="character" w:customStyle="1" w:styleId="WW-Absatz-Standardschriftart11111111111111111111111111111111">
    <w:name w:val="WW-Absatz-Standardschriftart11111111111111111111111111111111"/>
    <w:rsid w:val="00A80B11"/>
  </w:style>
  <w:style w:type="character" w:customStyle="1" w:styleId="WW-Absatz-Standardschriftart111111111111111111111111111111111">
    <w:name w:val="WW-Absatz-Standardschriftart111111111111111111111111111111111"/>
    <w:rsid w:val="00A80B11"/>
  </w:style>
  <w:style w:type="character" w:customStyle="1" w:styleId="WW-Absatz-Standardschriftart1111111111111111111111111111111111">
    <w:name w:val="WW-Absatz-Standardschriftart1111111111111111111111111111111111"/>
    <w:rsid w:val="00A80B11"/>
  </w:style>
  <w:style w:type="character" w:customStyle="1" w:styleId="WW-Absatz-Standardschriftart11111111111111111111111111111111111">
    <w:name w:val="WW-Absatz-Standardschriftart11111111111111111111111111111111111"/>
    <w:rsid w:val="00A80B11"/>
  </w:style>
  <w:style w:type="character" w:customStyle="1" w:styleId="WW-Absatz-Standardschriftart111111111111111111111111111111111111">
    <w:name w:val="WW-Absatz-Standardschriftart111111111111111111111111111111111111"/>
    <w:rsid w:val="00A80B11"/>
  </w:style>
  <w:style w:type="character" w:customStyle="1" w:styleId="WW-Absatz-Standardschriftart1111111111111111111111111111111111111">
    <w:name w:val="WW-Absatz-Standardschriftart1111111111111111111111111111111111111"/>
    <w:rsid w:val="00A80B11"/>
  </w:style>
  <w:style w:type="character" w:customStyle="1" w:styleId="WW-Absatz-Standardschriftart11111111111111111111111111111111111111">
    <w:name w:val="WW-Absatz-Standardschriftart11111111111111111111111111111111111111"/>
    <w:rsid w:val="00A80B11"/>
  </w:style>
  <w:style w:type="character" w:customStyle="1" w:styleId="WW-Absatz-Standardschriftart111111111111111111111111111111111111111">
    <w:name w:val="WW-Absatz-Standardschriftart111111111111111111111111111111111111111"/>
    <w:rsid w:val="00A80B11"/>
  </w:style>
  <w:style w:type="character" w:styleId="Nmerodelinha">
    <w:name w:val="line number"/>
    <w:rsid w:val="00A80B11"/>
  </w:style>
  <w:style w:type="paragraph" w:customStyle="1" w:styleId="xl24">
    <w:name w:val="xl24"/>
    <w:basedOn w:val="Normal"/>
    <w:rsid w:val="00A80B11"/>
    <w:pPr>
      <w:shd w:val="clear" w:color="auto" w:fill="FFFFFF"/>
      <w:tabs>
        <w:tab w:val="clear" w:pos="284"/>
      </w:tabs>
      <w:spacing w:before="100" w:after="100" w:line="240" w:lineRule="auto"/>
      <w:jc w:val="center"/>
      <w:textAlignment w:val="center"/>
    </w:pPr>
    <w:rPr>
      <w:rFonts w:ascii="Arial Narrow" w:eastAsia="Times New Roman" w:hAnsi="Arial Narrow" w:cs="Arial Narrow"/>
      <w:spacing w:val="0"/>
      <w:sz w:val="18"/>
      <w:szCs w:val="18"/>
    </w:rPr>
  </w:style>
  <w:style w:type="paragraph" w:customStyle="1" w:styleId="xl25">
    <w:name w:val="xl25"/>
    <w:basedOn w:val="Normal"/>
    <w:rsid w:val="00A80B11"/>
    <w:pPr>
      <w:tabs>
        <w:tab w:val="clear" w:pos="284"/>
      </w:tabs>
      <w:spacing w:before="100" w:after="100" w:line="240" w:lineRule="auto"/>
      <w:jc w:val="center"/>
    </w:pPr>
    <w:rPr>
      <w:rFonts w:ascii="Arial" w:eastAsia="Times New Roman" w:hAnsi="Arial"/>
      <w:b/>
      <w:bCs/>
      <w:spacing w:val="0"/>
      <w:sz w:val="24"/>
      <w:szCs w:val="24"/>
    </w:rPr>
  </w:style>
  <w:style w:type="paragraph" w:customStyle="1" w:styleId="xl26">
    <w:name w:val="xl26"/>
    <w:basedOn w:val="Normal"/>
    <w:rsid w:val="00A80B11"/>
    <w:pPr>
      <w:tabs>
        <w:tab w:val="clear" w:pos="284"/>
      </w:tabs>
      <w:spacing w:before="100" w:after="100" w:line="240" w:lineRule="auto"/>
      <w:jc w:val="center"/>
    </w:pPr>
    <w:rPr>
      <w:rFonts w:ascii="Arial Narrow" w:eastAsia="Times New Roman" w:hAnsi="Arial Narrow" w:cs="Arial Narrow"/>
      <w:b/>
      <w:bCs/>
      <w:spacing w:val="0"/>
      <w:sz w:val="24"/>
      <w:szCs w:val="24"/>
    </w:rPr>
  </w:style>
  <w:style w:type="paragraph" w:customStyle="1" w:styleId="xl27">
    <w:name w:val="xl27"/>
    <w:basedOn w:val="Normal"/>
    <w:rsid w:val="00A80B11"/>
    <w:pPr>
      <w:tabs>
        <w:tab w:val="clear" w:pos="284"/>
      </w:tabs>
      <w:spacing w:before="100" w:after="100" w:line="240" w:lineRule="auto"/>
      <w:jc w:val="center"/>
    </w:pPr>
    <w:rPr>
      <w:rFonts w:ascii="Arial" w:eastAsia="Arial Unicode MS" w:hAnsi="Arial"/>
      <w:b/>
      <w:bCs/>
      <w:spacing w:val="0"/>
      <w:sz w:val="24"/>
      <w:szCs w:val="24"/>
    </w:rPr>
  </w:style>
  <w:style w:type="paragraph" w:customStyle="1" w:styleId="xl28">
    <w:name w:val="xl28"/>
    <w:basedOn w:val="Normal"/>
    <w:rsid w:val="00A80B11"/>
    <w:pPr>
      <w:tabs>
        <w:tab w:val="clear" w:pos="284"/>
      </w:tabs>
      <w:spacing w:before="100" w:after="100" w:line="240" w:lineRule="auto"/>
      <w:jc w:val="center"/>
    </w:pPr>
    <w:rPr>
      <w:rFonts w:ascii="Arial Narrow" w:eastAsia="Arial Unicode MS" w:hAnsi="Arial Narrow" w:cs="Arial Unicode MS"/>
      <w:b/>
      <w:bCs/>
      <w:spacing w:val="0"/>
      <w:sz w:val="24"/>
      <w:szCs w:val="24"/>
    </w:rPr>
  </w:style>
  <w:style w:type="paragraph" w:customStyle="1" w:styleId="Padro">
    <w:name w:val="Padrão"/>
    <w:rsid w:val="00A80B11"/>
    <w:pPr>
      <w:tabs>
        <w:tab w:val="left" w:pos="708"/>
      </w:tabs>
      <w:suppressAutoHyphens/>
      <w:overflowPunct w:val="0"/>
      <w:spacing w:after="200" w:line="276" w:lineRule="auto"/>
    </w:pPr>
    <w:rPr>
      <w:rFonts w:eastAsia="SimSun" w:cs="Mangal"/>
      <w:color w:val="00000A"/>
      <w:sz w:val="24"/>
      <w:szCs w:val="24"/>
      <w:lang w:eastAsia="zh-CN" w:bidi="hi-IN"/>
    </w:rPr>
  </w:style>
  <w:style w:type="paragraph" w:customStyle="1" w:styleId="Default">
    <w:name w:val="Default"/>
    <w:rsid w:val="00A80B11"/>
    <w:pPr>
      <w:autoSpaceDE w:val="0"/>
      <w:autoSpaceDN w:val="0"/>
      <w:adjustRightInd w:val="0"/>
    </w:pPr>
    <w:rPr>
      <w:rFonts w:ascii="Arial" w:hAnsi="Arial" w:cs="Arial"/>
      <w:color w:val="000000"/>
      <w:sz w:val="24"/>
      <w:szCs w:val="24"/>
    </w:rPr>
  </w:style>
  <w:style w:type="character" w:customStyle="1" w:styleId="AtextoChar">
    <w:name w:val="A_texto Char"/>
    <w:link w:val="Atexto"/>
    <w:rsid w:val="00A80B11"/>
    <w:rPr>
      <w:rFonts w:ascii="Arial Narrow" w:eastAsia="WenQuanYi Micro Hei" w:hAnsi="Arial Narrow"/>
      <w:color w:val="000000"/>
      <w:spacing w:val="-2"/>
      <w:sz w:val="21"/>
      <w:szCs w:val="21"/>
      <w:lang w:eastAsia="zh-CN"/>
    </w:rPr>
  </w:style>
  <w:style w:type="character" w:customStyle="1" w:styleId="Corpodetexto3Char">
    <w:name w:val="Corpo de texto 3 Char"/>
    <w:link w:val="Corpodetexto3"/>
    <w:uiPriority w:val="99"/>
    <w:rsid w:val="00A80B11"/>
    <w:rPr>
      <w:rFonts w:ascii="Arial Narrow" w:eastAsia="Calibri" w:hAnsi="Arial Narrow" w:cs="Arial Narrow"/>
      <w:color w:val="000000"/>
      <w:spacing w:val="-2"/>
      <w:sz w:val="22"/>
      <w:szCs w:val="22"/>
      <w:lang w:eastAsia="zh-CN"/>
    </w:rPr>
  </w:style>
  <w:style w:type="paragraph" w:customStyle="1" w:styleId="01texto">
    <w:name w:val="01_texto"/>
    <w:basedOn w:val="Normal"/>
    <w:link w:val="01textoChar"/>
    <w:qFormat/>
    <w:rsid w:val="00514D36"/>
    <w:pPr>
      <w:tabs>
        <w:tab w:val="clear" w:pos="284"/>
      </w:tabs>
      <w:spacing w:before="60" w:after="60" w:line="216" w:lineRule="auto"/>
    </w:pPr>
    <w:rPr>
      <w:rFonts w:eastAsia="Times New Roman" w:cs="Times New Roman"/>
      <w:color w:val="000000"/>
      <w:szCs w:val="20"/>
    </w:rPr>
  </w:style>
  <w:style w:type="character" w:customStyle="1" w:styleId="01textoChar">
    <w:name w:val="01_texto Char"/>
    <w:link w:val="01texto"/>
    <w:rsid w:val="00514D36"/>
    <w:rPr>
      <w:rFonts w:ascii="Calibri" w:hAnsi="Calibri"/>
      <w:color w:val="000000"/>
      <w:spacing w:val="-2"/>
      <w:sz w:val="22"/>
    </w:rPr>
  </w:style>
  <w:style w:type="character" w:customStyle="1" w:styleId="MenoPendente">
    <w:name w:val="Menção Pendente"/>
    <w:uiPriority w:val="99"/>
    <w:semiHidden/>
    <w:unhideWhenUsed/>
    <w:rsid w:val="00E70944"/>
    <w:rPr>
      <w:color w:val="605E5C"/>
      <w:shd w:val="clear" w:color="auto" w:fill="E1DFDD"/>
    </w:rPr>
  </w:style>
  <w:style w:type="character" w:customStyle="1" w:styleId="11Char">
    <w:name w:val="11 Char"/>
    <w:rsid w:val="00975C75"/>
    <w:rPr>
      <w:rFonts w:ascii="Arial Narrow" w:hAnsi="Arial Narrow" w:cs="Arial Narrow"/>
      <w:color w:val="000000"/>
      <w:spacing w:val="-4"/>
      <w:sz w:val="22"/>
    </w:rPr>
  </w:style>
  <w:style w:type="paragraph" w:customStyle="1" w:styleId="PargrafodaLista1">
    <w:name w:val="Parágrafo da Lista1"/>
    <w:basedOn w:val="Normal"/>
    <w:rsid w:val="0081294E"/>
    <w:pPr>
      <w:tabs>
        <w:tab w:val="clear" w:pos="284"/>
      </w:tabs>
      <w:spacing w:before="0" w:after="0" w:line="276" w:lineRule="auto"/>
      <w:ind w:left="720"/>
      <w:contextualSpacing/>
      <w:jc w:val="left"/>
      <w:textAlignment w:val="baseline"/>
    </w:pPr>
    <w:rPr>
      <w:rFonts w:cs="Calibri"/>
      <w:spacing w:val="0"/>
      <w:kern w:val="1"/>
    </w:rPr>
  </w:style>
  <w:style w:type="character" w:customStyle="1" w:styleId="Ttulo3Char">
    <w:name w:val="Título 3 Char"/>
    <w:link w:val="Ttulo3"/>
    <w:uiPriority w:val="9"/>
    <w:semiHidden/>
    <w:rsid w:val="00E56FC0"/>
    <w:rPr>
      <w:rFonts w:ascii="Calibri Light" w:eastAsia="Times New Roman" w:hAnsi="Calibri Light" w:cs="Times New Roman"/>
      <w:b/>
      <w:bCs/>
      <w:spacing w:val="-2"/>
      <w:sz w:val="26"/>
      <w:szCs w:val="26"/>
      <w:lang w:eastAsia="zh-CN"/>
    </w:rPr>
  </w:style>
  <w:style w:type="character" w:customStyle="1" w:styleId="Ttulo4Char">
    <w:name w:val="Título 4 Char"/>
    <w:link w:val="Ttulo4"/>
    <w:uiPriority w:val="9"/>
    <w:semiHidden/>
    <w:rsid w:val="00E56FC0"/>
    <w:rPr>
      <w:rFonts w:ascii="Calibri" w:eastAsia="Times New Roman" w:hAnsi="Calibri" w:cs="Times New Roman"/>
      <w:b/>
      <w:bCs/>
      <w:spacing w:val="-2"/>
      <w:sz w:val="28"/>
      <w:szCs w:val="28"/>
      <w:lang w:eastAsia="zh-CN"/>
    </w:rPr>
  </w:style>
  <w:style w:type="character" w:customStyle="1" w:styleId="Ttulo5Char">
    <w:name w:val="Título 5 Char"/>
    <w:link w:val="Ttulo5"/>
    <w:uiPriority w:val="9"/>
    <w:semiHidden/>
    <w:rsid w:val="00E56FC0"/>
    <w:rPr>
      <w:rFonts w:ascii="Calibri" w:eastAsia="Times New Roman" w:hAnsi="Calibri" w:cs="Times New Roman"/>
      <w:b/>
      <w:bCs/>
      <w:i/>
      <w:iCs/>
      <w:spacing w:val="-2"/>
      <w:sz w:val="26"/>
      <w:szCs w:val="26"/>
      <w:lang w:eastAsia="zh-CN"/>
    </w:rPr>
  </w:style>
  <w:style w:type="character" w:customStyle="1" w:styleId="Ttulo6Char">
    <w:name w:val="Título 6 Char"/>
    <w:link w:val="Ttulo6"/>
    <w:uiPriority w:val="9"/>
    <w:semiHidden/>
    <w:rsid w:val="00E56FC0"/>
    <w:rPr>
      <w:rFonts w:ascii="Calibri" w:eastAsia="Times New Roman" w:hAnsi="Calibri" w:cs="Times New Roman"/>
      <w:b/>
      <w:bCs/>
      <w:spacing w:val="-2"/>
      <w:sz w:val="22"/>
      <w:szCs w:val="22"/>
      <w:lang w:eastAsia="zh-CN"/>
    </w:rPr>
  </w:style>
  <w:style w:type="paragraph" w:customStyle="1" w:styleId="Recuodecorpodetexto33">
    <w:name w:val="Recuo de corpo de texto 33"/>
    <w:basedOn w:val="Standard"/>
    <w:rsid w:val="00E56FC0"/>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E56FC0"/>
    <w:pPr>
      <w:spacing w:after="0" w:line="240" w:lineRule="auto"/>
      <w:ind w:firstLine="360"/>
      <w:jc w:val="both"/>
    </w:pPr>
    <w:rPr>
      <w:rFonts w:ascii="Times New Roman" w:eastAsia="Arial"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883298">
      <w:bodyDiv w:val="1"/>
      <w:marLeft w:val="0"/>
      <w:marRight w:val="0"/>
      <w:marTop w:val="0"/>
      <w:marBottom w:val="0"/>
      <w:divBdr>
        <w:top w:val="none" w:sz="0" w:space="0" w:color="auto"/>
        <w:left w:val="none" w:sz="0" w:space="0" w:color="auto"/>
        <w:bottom w:val="none" w:sz="0" w:space="0" w:color="auto"/>
        <w:right w:val="none" w:sz="0" w:space="0" w:color="auto"/>
      </w:divBdr>
    </w:div>
    <w:div w:id="317149506">
      <w:bodyDiv w:val="1"/>
      <w:marLeft w:val="0"/>
      <w:marRight w:val="0"/>
      <w:marTop w:val="0"/>
      <w:marBottom w:val="0"/>
      <w:divBdr>
        <w:top w:val="none" w:sz="0" w:space="0" w:color="auto"/>
        <w:left w:val="none" w:sz="0" w:space="0" w:color="auto"/>
        <w:bottom w:val="none" w:sz="0" w:space="0" w:color="auto"/>
        <w:right w:val="none" w:sz="0" w:space="0" w:color="auto"/>
      </w:divBdr>
    </w:div>
    <w:div w:id="1035077760">
      <w:bodyDiv w:val="1"/>
      <w:marLeft w:val="0"/>
      <w:marRight w:val="0"/>
      <w:marTop w:val="0"/>
      <w:marBottom w:val="0"/>
      <w:divBdr>
        <w:top w:val="none" w:sz="0" w:space="0" w:color="auto"/>
        <w:left w:val="none" w:sz="0" w:space="0" w:color="auto"/>
        <w:bottom w:val="none" w:sz="0" w:space="0" w:color="auto"/>
        <w:right w:val="none" w:sz="0" w:space="0" w:color="auto"/>
      </w:divBdr>
    </w:div>
    <w:div w:id="1272588392">
      <w:bodyDiv w:val="1"/>
      <w:marLeft w:val="0"/>
      <w:marRight w:val="0"/>
      <w:marTop w:val="0"/>
      <w:marBottom w:val="0"/>
      <w:divBdr>
        <w:top w:val="none" w:sz="0" w:space="0" w:color="auto"/>
        <w:left w:val="none" w:sz="0" w:space="0" w:color="auto"/>
        <w:bottom w:val="none" w:sz="0" w:space="0" w:color="auto"/>
        <w:right w:val="none" w:sz="0" w:space="0" w:color="auto"/>
      </w:divBdr>
    </w:div>
    <w:div w:id="1438140041">
      <w:bodyDiv w:val="1"/>
      <w:marLeft w:val="0"/>
      <w:marRight w:val="0"/>
      <w:marTop w:val="0"/>
      <w:marBottom w:val="0"/>
      <w:divBdr>
        <w:top w:val="none" w:sz="0" w:space="0" w:color="auto"/>
        <w:left w:val="none" w:sz="0" w:space="0" w:color="auto"/>
        <w:bottom w:val="none" w:sz="0" w:space="0" w:color="auto"/>
        <w:right w:val="none" w:sz="0" w:space="0" w:color="auto"/>
      </w:divBdr>
    </w:div>
    <w:div w:id="1632981087">
      <w:bodyDiv w:val="1"/>
      <w:marLeft w:val="0"/>
      <w:marRight w:val="0"/>
      <w:marTop w:val="0"/>
      <w:marBottom w:val="0"/>
      <w:divBdr>
        <w:top w:val="none" w:sz="0" w:space="0" w:color="auto"/>
        <w:left w:val="none" w:sz="0" w:space="0" w:color="auto"/>
        <w:bottom w:val="none" w:sz="0" w:space="0" w:color="auto"/>
        <w:right w:val="none" w:sz="0" w:space="0" w:color="auto"/>
      </w:divBdr>
    </w:div>
    <w:div w:id="1914507621">
      <w:bodyDiv w:val="1"/>
      <w:marLeft w:val="0"/>
      <w:marRight w:val="0"/>
      <w:marTop w:val="0"/>
      <w:marBottom w:val="0"/>
      <w:divBdr>
        <w:top w:val="none" w:sz="0" w:space="0" w:color="auto"/>
        <w:left w:val="none" w:sz="0" w:space="0" w:color="auto"/>
        <w:bottom w:val="none" w:sz="0" w:space="0" w:color="auto"/>
        <w:right w:val="none" w:sz="0" w:space="0" w:color="auto"/>
      </w:divBdr>
    </w:div>
    <w:div w:id="2109080716">
      <w:bodyDiv w:val="1"/>
      <w:marLeft w:val="0"/>
      <w:marRight w:val="0"/>
      <w:marTop w:val="0"/>
      <w:marBottom w:val="0"/>
      <w:divBdr>
        <w:top w:val="none" w:sz="0" w:space="0" w:color="auto"/>
        <w:left w:val="none" w:sz="0" w:space="0" w:color="auto"/>
        <w:bottom w:val="none" w:sz="0" w:space="0" w:color="auto"/>
        <w:right w:val="none" w:sz="0" w:space="0" w:color="auto"/>
      </w:divBdr>
    </w:div>
    <w:div w:id="21307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1BB5-735C-42E4-8F36-A273048A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6471</Words>
  <Characters>34945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FA</vt:lpstr>
    </vt:vector>
  </TitlesOfParts>
  <Company>SANEPAR</Company>
  <LinksUpToDate>false</LinksUpToDate>
  <CharactersWithSpaces>41334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c:title>
  <dc:creator>Planalto</dc:creator>
  <cp:lastModifiedBy>isagrub@yahoo.com.br</cp:lastModifiedBy>
  <cp:revision>2</cp:revision>
  <cp:lastPrinted>2018-11-22T18:09:00Z</cp:lastPrinted>
  <dcterms:created xsi:type="dcterms:W3CDTF">2020-05-26T15:09:00Z</dcterms:created>
  <dcterms:modified xsi:type="dcterms:W3CDTF">2020-05-26T15:09:00Z</dcterms:modified>
</cp:coreProperties>
</file>